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9DAC" w14:textId="2A18463A" w:rsidR="001031F6" w:rsidRPr="00562AE1" w:rsidRDefault="001031F6" w:rsidP="004B1086">
      <w:pPr>
        <w:pStyle w:val="Bezproreda"/>
        <w:rPr>
          <w:rFonts w:ascii="Sylfaen" w:hAnsi="Sylfaen"/>
        </w:rPr>
      </w:pPr>
      <w:r w:rsidRPr="00562AE1">
        <w:rPr>
          <w:rFonts w:ascii="Sylfaen" w:hAnsi="Sylfaen"/>
        </w:rPr>
        <w:t>Zavod za hitnu medicinu Ličko-senjske županije</w:t>
      </w:r>
      <w:r w:rsidRPr="00562AE1">
        <w:rPr>
          <w:rFonts w:ascii="Sylfaen" w:hAnsi="Sylfaen"/>
        </w:rPr>
        <w:tab/>
      </w:r>
      <w:r w:rsidRPr="00562AE1">
        <w:rPr>
          <w:rFonts w:ascii="Sylfaen" w:hAnsi="Sylfaen"/>
        </w:rPr>
        <w:tab/>
      </w:r>
      <w:r w:rsidRPr="00562AE1">
        <w:rPr>
          <w:rFonts w:ascii="Sylfaen" w:hAnsi="Sylfaen"/>
        </w:rPr>
        <w:tab/>
      </w:r>
      <w:r w:rsidRPr="00562AE1">
        <w:rPr>
          <w:rFonts w:ascii="Sylfaen" w:hAnsi="Sylfaen"/>
        </w:rPr>
        <w:tab/>
      </w:r>
    </w:p>
    <w:p w14:paraId="026D9326" w14:textId="77777777" w:rsidR="001031F6" w:rsidRPr="00562AE1" w:rsidRDefault="001031F6" w:rsidP="001031F6">
      <w:pPr>
        <w:rPr>
          <w:rFonts w:ascii="Sylfaen" w:hAnsi="Sylfaen" w:cstheme="minorHAnsi"/>
          <w:b/>
          <w:sz w:val="22"/>
          <w:szCs w:val="22"/>
        </w:rPr>
      </w:pPr>
      <w:r w:rsidRPr="00562AE1">
        <w:rPr>
          <w:rFonts w:ascii="Sylfaen" w:hAnsi="Sylfaen" w:cstheme="minorHAnsi"/>
          <w:b/>
          <w:sz w:val="22"/>
          <w:szCs w:val="22"/>
        </w:rPr>
        <w:t>Gospić, Vile Velebita 15</w:t>
      </w:r>
    </w:p>
    <w:p w14:paraId="40B2CD1B" w14:textId="77777777" w:rsidR="001031F6" w:rsidRPr="00562AE1" w:rsidRDefault="001031F6" w:rsidP="001031F6">
      <w:pPr>
        <w:rPr>
          <w:rFonts w:ascii="Sylfaen" w:hAnsi="Sylfaen" w:cstheme="minorHAnsi"/>
          <w:sz w:val="22"/>
          <w:szCs w:val="22"/>
        </w:rPr>
      </w:pPr>
      <w:r w:rsidRPr="00562AE1">
        <w:rPr>
          <w:rFonts w:ascii="Sylfaen" w:hAnsi="Sylfaen" w:cstheme="minorHAnsi"/>
          <w:sz w:val="22"/>
          <w:szCs w:val="22"/>
        </w:rPr>
        <w:t>UPRAVNO VIJEĆE</w:t>
      </w:r>
    </w:p>
    <w:p w14:paraId="6E7639C2" w14:textId="088D7365" w:rsidR="004B2525" w:rsidRDefault="004B2525" w:rsidP="004B2525">
      <w:pPr>
        <w:pStyle w:val="Bezproreda"/>
        <w:jc w:val="both"/>
        <w:rPr>
          <w:rFonts w:ascii="Sylfaen" w:hAnsi="Sylfaen" w:cstheme="minorHAnsi"/>
        </w:rPr>
      </w:pPr>
      <w:r>
        <w:rPr>
          <w:rFonts w:ascii="Sylfaen" w:hAnsi="Sylfaen" w:cstheme="minorHAnsi"/>
        </w:rPr>
        <w:t>KLASA: 400-07/26-01/01</w:t>
      </w:r>
    </w:p>
    <w:p w14:paraId="4892ABCE" w14:textId="09E71568" w:rsidR="004B2525" w:rsidRDefault="004B2525" w:rsidP="004B2525">
      <w:pPr>
        <w:pStyle w:val="Bezproreda"/>
        <w:jc w:val="both"/>
        <w:rPr>
          <w:rFonts w:ascii="Sylfaen" w:hAnsi="Sylfaen" w:cstheme="minorHAnsi"/>
        </w:rPr>
      </w:pPr>
      <w:r>
        <w:rPr>
          <w:rFonts w:ascii="Sylfaen" w:hAnsi="Sylfaen" w:cstheme="minorHAnsi"/>
        </w:rPr>
        <w:t>URBROJ: 2125-76-26-01</w:t>
      </w:r>
    </w:p>
    <w:p w14:paraId="30556389" w14:textId="77777777" w:rsidR="001031F6" w:rsidRPr="00562AE1" w:rsidRDefault="001031F6" w:rsidP="001031F6">
      <w:pPr>
        <w:rPr>
          <w:rFonts w:ascii="Sylfaen" w:hAnsi="Sylfaen" w:cstheme="minorHAnsi"/>
          <w:sz w:val="22"/>
          <w:szCs w:val="22"/>
        </w:rPr>
      </w:pPr>
      <w:r w:rsidRPr="00562AE1">
        <w:rPr>
          <w:rFonts w:ascii="Sylfaen" w:hAnsi="Sylfaen" w:cstheme="minorHAnsi"/>
          <w:sz w:val="22"/>
          <w:szCs w:val="22"/>
        </w:rPr>
        <w:tab/>
      </w:r>
      <w:r w:rsidRPr="00562AE1">
        <w:rPr>
          <w:rFonts w:ascii="Sylfaen" w:hAnsi="Sylfaen" w:cstheme="minorHAnsi"/>
          <w:sz w:val="22"/>
          <w:szCs w:val="22"/>
        </w:rPr>
        <w:tab/>
      </w:r>
      <w:r w:rsidRPr="00562AE1">
        <w:rPr>
          <w:rFonts w:ascii="Sylfaen" w:hAnsi="Sylfaen" w:cstheme="minorHAnsi"/>
          <w:sz w:val="22"/>
          <w:szCs w:val="22"/>
        </w:rPr>
        <w:tab/>
      </w:r>
      <w:r w:rsidRPr="00562AE1">
        <w:rPr>
          <w:rFonts w:ascii="Sylfaen" w:hAnsi="Sylfaen" w:cstheme="minorHAnsi"/>
          <w:sz w:val="22"/>
          <w:szCs w:val="22"/>
        </w:rPr>
        <w:tab/>
      </w:r>
      <w:r w:rsidRPr="00562AE1">
        <w:rPr>
          <w:rFonts w:ascii="Sylfaen" w:hAnsi="Sylfaen" w:cstheme="minorHAnsi"/>
          <w:sz w:val="22"/>
          <w:szCs w:val="22"/>
        </w:rPr>
        <w:tab/>
      </w:r>
      <w:r w:rsidRPr="00562AE1">
        <w:rPr>
          <w:rFonts w:ascii="Sylfaen" w:hAnsi="Sylfaen" w:cstheme="minorHAnsi"/>
          <w:sz w:val="22"/>
          <w:szCs w:val="22"/>
        </w:rPr>
        <w:tab/>
      </w:r>
      <w:r w:rsidRPr="00562AE1">
        <w:rPr>
          <w:rFonts w:ascii="Sylfaen" w:hAnsi="Sylfaen" w:cstheme="minorHAnsi"/>
          <w:sz w:val="22"/>
          <w:szCs w:val="22"/>
        </w:rPr>
        <w:tab/>
      </w:r>
      <w:r w:rsidRPr="00562AE1">
        <w:rPr>
          <w:rFonts w:ascii="Sylfaen" w:hAnsi="Sylfaen" w:cstheme="minorHAnsi"/>
          <w:sz w:val="22"/>
          <w:szCs w:val="22"/>
        </w:rPr>
        <w:tab/>
      </w:r>
      <w:r w:rsidRPr="00562AE1">
        <w:rPr>
          <w:rFonts w:ascii="Sylfaen" w:hAnsi="Sylfaen" w:cstheme="minorHAnsi"/>
          <w:sz w:val="22"/>
          <w:szCs w:val="22"/>
        </w:rPr>
        <w:tab/>
      </w:r>
    </w:p>
    <w:p w14:paraId="56D84AF8" w14:textId="77777777" w:rsidR="001031F6" w:rsidRPr="00562AE1" w:rsidRDefault="001031F6" w:rsidP="001031F6">
      <w:pPr>
        <w:rPr>
          <w:rFonts w:ascii="Sylfaen" w:hAnsi="Sylfaen" w:cstheme="minorHAnsi"/>
          <w:sz w:val="22"/>
          <w:szCs w:val="22"/>
        </w:rPr>
      </w:pPr>
    </w:p>
    <w:p w14:paraId="42C101E2" w14:textId="77777777" w:rsidR="001031F6" w:rsidRPr="00562AE1" w:rsidRDefault="001031F6" w:rsidP="001031F6">
      <w:pPr>
        <w:rPr>
          <w:rFonts w:ascii="Sylfaen" w:hAnsi="Sylfaen" w:cstheme="minorHAnsi"/>
          <w:sz w:val="22"/>
          <w:szCs w:val="22"/>
        </w:rPr>
      </w:pPr>
    </w:p>
    <w:p w14:paraId="01720343" w14:textId="77777777" w:rsidR="001031F6" w:rsidRPr="00562AE1" w:rsidRDefault="001031F6" w:rsidP="001031F6">
      <w:pPr>
        <w:rPr>
          <w:rFonts w:ascii="Sylfaen" w:hAnsi="Sylfaen" w:cstheme="minorHAnsi"/>
          <w:sz w:val="22"/>
          <w:szCs w:val="22"/>
        </w:rPr>
      </w:pPr>
    </w:p>
    <w:p w14:paraId="0DF3D1BF" w14:textId="77777777" w:rsidR="001031F6" w:rsidRPr="00562AE1" w:rsidRDefault="001031F6" w:rsidP="001031F6">
      <w:pPr>
        <w:rPr>
          <w:rFonts w:ascii="Sylfaen" w:hAnsi="Sylfaen" w:cstheme="minorHAnsi"/>
          <w:sz w:val="22"/>
          <w:szCs w:val="22"/>
        </w:rPr>
      </w:pPr>
    </w:p>
    <w:p w14:paraId="5DC24CE6" w14:textId="77777777" w:rsidR="001031F6" w:rsidRPr="00562AE1" w:rsidRDefault="001031F6" w:rsidP="001031F6">
      <w:pPr>
        <w:rPr>
          <w:rFonts w:ascii="Sylfaen" w:hAnsi="Sylfaen" w:cstheme="minorHAnsi"/>
          <w:sz w:val="22"/>
          <w:szCs w:val="22"/>
        </w:rPr>
      </w:pPr>
    </w:p>
    <w:p w14:paraId="020D07F6" w14:textId="77777777" w:rsidR="001031F6" w:rsidRPr="00562AE1" w:rsidRDefault="001031F6" w:rsidP="001031F6">
      <w:pPr>
        <w:rPr>
          <w:rFonts w:ascii="Sylfaen" w:hAnsi="Sylfaen" w:cstheme="minorHAnsi"/>
          <w:sz w:val="22"/>
          <w:szCs w:val="22"/>
        </w:rPr>
      </w:pPr>
    </w:p>
    <w:p w14:paraId="48F70F7B" w14:textId="77777777" w:rsidR="001031F6" w:rsidRPr="00562AE1" w:rsidRDefault="001031F6" w:rsidP="001031F6">
      <w:pPr>
        <w:rPr>
          <w:rFonts w:ascii="Sylfaen" w:hAnsi="Sylfaen" w:cstheme="minorHAnsi"/>
          <w:sz w:val="22"/>
          <w:szCs w:val="22"/>
        </w:rPr>
      </w:pPr>
    </w:p>
    <w:p w14:paraId="4919B47B" w14:textId="77777777" w:rsidR="001031F6" w:rsidRPr="00562AE1" w:rsidRDefault="001031F6" w:rsidP="001031F6">
      <w:pPr>
        <w:rPr>
          <w:rFonts w:ascii="Sylfaen" w:hAnsi="Sylfaen" w:cstheme="minorHAnsi"/>
          <w:sz w:val="22"/>
          <w:szCs w:val="22"/>
        </w:rPr>
      </w:pPr>
    </w:p>
    <w:p w14:paraId="7A2DB882" w14:textId="77777777" w:rsidR="001031F6" w:rsidRPr="00562AE1" w:rsidRDefault="001031F6" w:rsidP="001031F6">
      <w:pPr>
        <w:rPr>
          <w:rFonts w:ascii="Sylfaen" w:hAnsi="Sylfaen" w:cstheme="minorHAnsi"/>
          <w:sz w:val="22"/>
          <w:szCs w:val="22"/>
        </w:rPr>
      </w:pPr>
    </w:p>
    <w:p w14:paraId="470C4DA9" w14:textId="77777777" w:rsidR="001031F6" w:rsidRPr="00562AE1" w:rsidRDefault="001031F6" w:rsidP="001031F6">
      <w:pPr>
        <w:jc w:val="center"/>
        <w:rPr>
          <w:rFonts w:ascii="Sylfaen" w:hAnsi="Sylfaen" w:cstheme="minorHAnsi"/>
          <w:sz w:val="22"/>
          <w:szCs w:val="22"/>
        </w:rPr>
      </w:pPr>
    </w:p>
    <w:p w14:paraId="3E0C1EBE" w14:textId="77777777" w:rsidR="001031F6" w:rsidRPr="00562AE1" w:rsidRDefault="001031F6" w:rsidP="001031F6">
      <w:pPr>
        <w:jc w:val="center"/>
        <w:rPr>
          <w:rFonts w:ascii="Sylfaen" w:hAnsi="Sylfaen" w:cstheme="minorHAnsi"/>
          <w:b/>
          <w:sz w:val="22"/>
          <w:szCs w:val="22"/>
        </w:rPr>
      </w:pPr>
      <w:r w:rsidRPr="00562AE1">
        <w:rPr>
          <w:rFonts w:ascii="Sylfaen" w:hAnsi="Sylfaen" w:cstheme="minorHAnsi"/>
          <w:b/>
          <w:sz w:val="22"/>
          <w:szCs w:val="22"/>
        </w:rPr>
        <w:t>IZVJEŠĆE O RADU</w:t>
      </w:r>
    </w:p>
    <w:p w14:paraId="72042A66" w14:textId="72C0410B" w:rsidR="001031F6" w:rsidRPr="00562AE1" w:rsidRDefault="001031F6" w:rsidP="001031F6">
      <w:pPr>
        <w:jc w:val="center"/>
        <w:rPr>
          <w:rFonts w:ascii="Sylfaen" w:hAnsi="Sylfaen" w:cstheme="minorHAnsi"/>
          <w:b/>
          <w:sz w:val="22"/>
          <w:szCs w:val="22"/>
        </w:rPr>
      </w:pPr>
      <w:r w:rsidRPr="00562AE1">
        <w:rPr>
          <w:rFonts w:ascii="Sylfaen" w:hAnsi="Sylfaen" w:cstheme="minorHAnsi"/>
          <w:b/>
          <w:sz w:val="22"/>
          <w:szCs w:val="22"/>
        </w:rPr>
        <w:t>ZAVODA ZA HITNU MEDICIN</w:t>
      </w:r>
      <w:r w:rsidR="00C36F03" w:rsidRPr="00562AE1">
        <w:rPr>
          <w:rFonts w:ascii="Sylfaen" w:hAnsi="Sylfaen" w:cstheme="minorHAnsi"/>
          <w:b/>
          <w:sz w:val="22"/>
          <w:szCs w:val="22"/>
        </w:rPr>
        <w:t>U LIČKO-SENJSKE ŽUPANIJE ZA 202</w:t>
      </w:r>
      <w:r w:rsidR="00623CAD">
        <w:rPr>
          <w:rFonts w:ascii="Sylfaen" w:hAnsi="Sylfaen" w:cstheme="minorHAnsi"/>
          <w:b/>
          <w:sz w:val="22"/>
          <w:szCs w:val="22"/>
        </w:rPr>
        <w:t>5</w:t>
      </w:r>
      <w:r w:rsidRPr="00562AE1">
        <w:rPr>
          <w:rFonts w:ascii="Sylfaen" w:hAnsi="Sylfaen" w:cstheme="minorHAnsi"/>
          <w:b/>
          <w:sz w:val="22"/>
          <w:szCs w:val="22"/>
        </w:rPr>
        <w:t>. GODINU</w:t>
      </w:r>
    </w:p>
    <w:p w14:paraId="24DB80EB" w14:textId="77777777" w:rsidR="001031F6" w:rsidRPr="00562AE1" w:rsidRDefault="001031F6" w:rsidP="001031F6">
      <w:pPr>
        <w:jc w:val="center"/>
        <w:rPr>
          <w:rFonts w:ascii="Sylfaen" w:hAnsi="Sylfaen" w:cstheme="minorHAnsi"/>
          <w:b/>
          <w:i/>
          <w:sz w:val="22"/>
          <w:szCs w:val="22"/>
        </w:rPr>
      </w:pPr>
    </w:p>
    <w:p w14:paraId="13ED8693" w14:textId="77777777" w:rsidR="001031F6" w:rsidRPr="00562AE1" w:rsidRDefault="001031F6" w:rsidP="001031F6">
      <w:pPr>
        <w:rPr>
          <w:rFonts w:ascii="Sylfaen" w:hAnsi="Sylfaen" w:cstheme="minorHAnsi"/>
          <w:sz w:val="22"/>
          <w:szCs w:val="22"/>
        </w:rPr>
      </w:pPr>
    </w:p>
    <w:p w14:paraId="1A5068A8" w14:textId="77777777" w:rsidR="001031F6" w:rsidRPr="00562AE1" w:rsidRDefault="001031F6" w:rsidP="001031F6">
      <w:pPr>
        <w:rPr>
          <w:rFonts w:ascii="Sylfaen" w:hAnsi="Sylfaen" w:cstheme="minorHAnsi"/>
          <w:sz w:val="22"/>
          <w:szCs w:val="22"/>
        </w:rPr>
      </w:pPr>
    </w:p>
    <w:p w14:paraId="19CBB1CD" w14:textId="77777777" w:rsidR="001031F6" w:rsidRPr="00562AE1" w:rsidRDefault="001031F6" w:rsidP="001031F6">
      <w:pPr>
        <w:rPr>
          <w:rFonts w:ascii="Sylfaen" w:hAnsi="Sylfaen" w:cstheme="minorHAnsi"/>
          <w:sz w:val="22"/>
          <w:szCs w:val="22"/>
        </w:rPr>
      </w:pPr>
    </w:p>
    <w:p w14:paraId="3670C4DD" w14:textId="77777777" w:rsidR="001031F6" w:rsidRPr="00562AE1" w:rsidRDefault="001031F6" w:rsidP="001031F6">
      <w:pPr>
        <w:rPr>
          <w:rFonts w:ascii="Sylfaen" w:hAnsi="Sylfaen" w:cstheme="minorHAnsi"/>
          <w:sz w:val="22"/>
          <w:szCs w:val="22"/>
        </w:rPr>
      </w:pPr>
    </w:p>
    <w:p w14:paraId="1F3D1F64" w14:textId="77777777" w:rsidR="001031F6" w:rsidRPr="00562AE1" w:rsidRDefault="001031F6" w:rsidP="001031F6">
      <w:pPr>
        <w:rPr>
          <w:rFonts w:ascii="Sylfaen" w:hAnsi="Sylfaen" w:cstheme="minorHAnsi"/>
          <w:sz w:val="22"/>
          <w:szCs w:val="22"/>
        </w:rPr>
      </w:pPr>
    </w:p>
    <w:p w14:paraId="06E9EF49" w14:textId="77777777" w:rsidR="001031F6" w:rsidRPr="00562AE1" w:rsidRDefault="001031F6" w:rsidP="001031F6">
      <w:pPr>
        <w:rPr>
          <w:rFonts w:ascii="Sylfaen" w:hAnsi="Sylfaen" w:cstheme="minorHAnsi"/>
          <w:sz w:val="22"/>
          <w:szCs w:val="22"/>
        </w:rPr>
      </w:pPr>
    </w:p>
    <w:p w14:paraId="578D8096" w14:textId="77777777" w:rsidR="001031F6" w:rsidRPr="00562AE1" w:rsidRDefault="001031F6" w:rsidP="001031F6">
      <w:pPr>
        <w:rPr>
          <w:rFonts w:ascii="Sylfaen" w:hAnsi="Sylfaen" w:cstheme="minorHAnsi"/>
          <w:sz w:val="22"/>
          <w:szCs w:val="22"/>
        </w:rPr>
      </w:pPr>
    </w:p>
    <w:p w14:paraId="6A8AD5C1" w14:textId="77777777" w:rsidR="001031F6" w:rsidRPr="00562AE1" w:rsidRDefault="001031F6" w:rsidP="001031F6">
      <w:pPr>
        <w:rPr>
          <w:rFonts w:ascii="Sylfaen" w:hAnsi="Sylfaen" w:cstheme="minorHAnsi"/>
          <w:b/>
          <w:sz w:val="22"/>
          <w:szCs w:val="22"/>
        </w:rPr>
      </w:pPr>
    </w:p>
    <w:p w14:paraId="6B373017" w14:textId="77777777" w:rsidR="00C11507" w:rsidRPr="00562AE1" w:rsidRDefault="00C11507" w:rsidP="001031F6">
      <w:pPr>
        <w:rPr>
          <w:rFonts w:ascii="Sylfaen" w:hAnsi="Sylfaen" w:cstheme="minorHAnsi"/>
          <w:b/>
          <w:sz w:val="22"/>
          <w:szCs w:val="22"/>
        </w:rPr>
      </w:pPr>
    </w:p>
    <w:p w14:paraId="3F3CE089" w14:textId="77777777" w:rsidR="00C11507" w:rsidRPr="00562AE1" w:rsidRDefault="00C11507" w:rsidP="001031F6">
      <w:pPr>
        <w:rPr>
          <w:rFonts w:ascii="Sylfaen" w:hAnsi="Sylfaen" w:cstheme="minorHAnsi"/>
          <w:b/>
          <w:sz w:val="22"/>
          <w:szCs w:val="22"/>
        </w:rPr>
      </w:pPr>
    </w:p>
    <w:p w14:paraId="1D7EBD1E" w14:textId="77777777" w:rsidR="001031F6" w:rsidRPr="00562AE1" w:rsidRDefault="001031F6" w:rsidP="001031F6">
      <w:pPr>
        <w:rPr>
          <w:rFonts w:ascii="Sylfaen" w:hAnsi="Sylfaen" w:cstheme="minorHAnsi"/>
          <w:b/>
          <w:sz w:val="22"/>
          <w:szCs w:val="22"/>
        </w:rPr>
      </w:pPr>
    </w:p>
    <w:p w14:paraId="2229D71B" w14:textId="1FF8DF58" w:rsidR="00D53F29" w:rsidRPr="00562AE1" w:rsidRDefault="00182A53" w:rsidP="00B02637">
      <w:pPr>
        <w:jc w:val="center"/>
        <w:rPr>
          <w:rFonts w:ascii="Sylfaen" w:hAnsi="Sylfaen" w:cstheme="minorHAnsi"/>
          <w:sz w:val="22"/>
          <w:szCs w:val="22"/>
        </w:rPr>
      </w:pPr>
      <w:r w:rsidRPr="00562AE1">
        <w:rPr>
          <w:rFonts w:ascii="Sylfaen" w:hAnsi="Sylfaen" w:cstheme="minorHAnsi"/>
          <w:sz w:val="22"/>
          <w:szCs w:val="22"/>
        </w:rPr>
        <w:t xml:space="preserve">Gospić, </w:t>
      </w:r>
      <w:r w:rsidR="005F5906" w:rsidRPr="00E172D2">
        <w:rPr>
          <w:rFonts w:ascii="Sylfaen" w:hAnsi="Sylfaen" w:cstheme="minorHAnsi"/>
          <w:sz w:val="22"/>
          <w:szCs w:val="22"/>
        </w:rPr>
        <w:t>2</w:t>
      </w:r>
      <w:r w:rsidR="00E172D2" w:rsidRPr="00E172D2">
        <w:rPr>
          <w:rFonts w:ascii="Sylfaen" w:hAnsi="Sylfaen" w:cstheme="minorHAnsi"/>
          <w:sz w:val="22"/>
          <w:szCs w:val="22"/>
        </w:rPr>
        <w:t>7</w:t>
      </w:r>
      <w:r w:rsidR="007048A3" w:rsidRPr="00E172D2">
        <w:rPr>
          <w:rFonts w:ascii="Sylfaen" w:hAnsi="Sylfaen" w:cstheme="minorHAnsi"/>
          <w:sz w:val="22"/>
          <w:szCs w:val="22"/>
        </w:rPr>
        <w:t>.</w:t>
      </w:r>
      <w:r w:rsidR="0032364E" w:rsidRPr="00E172D2">
        <w:rPr>
          <w:rFonts w:ascii="Sylfaen" w:hAnsi="Sylfaen" w:cstheme="minorHAnsi"/>
          <w:sz w:val="22"/>
          <w:szCs w:val="22"/>
        </w:rPr>
        <w:t xml:space="preserve"> </w:t>
      </w:r>
      <w:r w:rsidR="006504E6" w:rsidRPr="00E172D2">
        <w:rPr>
          <w:rFonts w:ascii="Sylfaen" w:hAnsi="Sylfaen" w:cstheme="minorHAnsi"/>
          <w:sz w:val="22"/>
          <w:szCs w:val="22"/>
        </w:rPr>
        <w:t>veljače</w:t>
      </w:r>
      <w:r w:rsidR="00C36F03" w:rsidRPr="00562AE1">
        <w:rPr>
          <w:rFonts w:ascii="Sylfaen" w:hAnsi="Sylfaen" w:cstheme="minorHAnsi"/>
          <w:sz w:val="22"/>
          <w:szCs w:val="22"/>
        </w:rPr>
        <w:t xml:space="preserve"> 202</w:t>
      </w:r>
      <w:r w:rsidR="00623CAD">
        <w:rPr>
          <w:rFonts w:ascii="Sylfaen" w:hAnsi="Sylfaen" w:cstheme="minorHAnsi"/>
          <w:sz w:val="22"/>
          <w:szCs w:val="22"/>
        </w:rPr>
        <w:t>6</w:t>
      </w:r>
      <w:r w:rsidR="001031F6" w:rsidRPr="00562AE1">
        <w:rPr>
          <w:rFonts w:ascii="Sylfaen" w:hAnsi="Sylfaen" w:cstheme="minorHAnsi"/>
          <w:sz w:val="22"/>
          <w:szCs w:val="22"/>
        </w:rPr>
        <w:t xml:space="preserve">. </w:t>
      </w:r>
      <w:r w:rsidR="00D53F29" w:rsidRPr="00562AE1">
        <w:rPr>
          <w:rFonts w:ascii="Sylfaen" w:hAnsi="Sylfaen" w:cstheme="minorHAnsi"/>
          <w:sz w:val="22"/>
          <w:szCs w:val="22"/>
        </w:rPr>
        <w:t>g</w:t>
      </w:r>
      <w:r w:rsidR="001031F6" w:rsidRPr="00562AE1">
        <w:rPr>
          <w:rFonts w:ascii="Sylfaen" w:hAnsi="Sylfaen" w:cstheme="minorHAnsi"/>
          <w:sz w:val="22"/>
          <w:szCs w:val="22"/>
        </w:rPr>
        <w:t>odine</w:t>
      </w:r>
      <w:bookmarkStart w:id="0" w:name="_Toc445719523"/>
    </w:p>
    <w:p w14:paraId="3A2DEAEB" w14:textId="77777777" w:rsidR="005C5C17" w:rsidRPr="00C36F03" w:rsidRDefault="005C5C17" w:rsidP="005C5C17">
      <w:pPr>
        <w:pStyle w:val="Naslov1"/>
        <w:rPr>
          <w:rFonts w:ascii="Sylfaen" w:hAnsi="Sylfaen" w:cstheme="minorHAnsi"/>
          <w:sz w:val="22"/>
          <w:szCs w:val="22"/>
        </w:rPr>
      </w:pPr>
      <w:bookmarkStart w:id="1" w:name="_Toc445719531"/>
      <w:bookmarkEnd w:id="0"/>
      <w:r w:rsidRPr="00C36F03">
        <w:rPr>
          <w:rFonts w:ascii="Sylfaen" w:hAnsi="Sylfaen" w:cstheme="minorHAnsi"/>
          <w:sz w:val="22"/>
          <w:szCs w:val="22"/>
        </w:rPr>
        <w:lastRenderedPageBreak/>
        <w:t xml:space="preserve">1. </w:t>
      </w:r>
      <w:r w:rsidR="00AE4E8D" w:rsidRPr="00C36F03">
        <w:rPr>
          <w:rFonts w:ascii="Sylfaen" w:hAnsi="Sylfaen" w:cstheme="minorHAnsi"/>
          <w:sz w:val="22"/>
          <w:szCs w:val="22"/>
        </w:rPr>
        <w:t xml:space="preserve">OPĆENITO O ZAVODU ZA HITNU MEDICINU LIČKO-SENJSKE ŽUPANIJE </w:t>
      </w:r>
    </w:p>
    <w:p w14:paraId="0E9A177C" w14:textId="77777777" w:rsidR="005C5C17" w:rsidRPr="00C36F03" w:rsidRDefault="005C5C17" w:rsidP="005C5C17">
      <w:pPr>
        <w:jc w:val="both"/>
        <w:rPr>
          <w:rFonts w:ascii="Sylfaen" w:hAnsi="Sylfaen" w:cstheme="minorHAnsi"/>
          <w:sz w:val="22"/>
          <w:szCs w:val="22"/>
        </w:rPr>
      </w:pPr>
    </w:p>
    <w:p w14:paraId="4883A8EB" w14:textId="77777777" w:rsidR="005C5C17" w:rsidRPr="00C36F03" w:rsidRDefault="005C5C17" w:rsidP="005C5C17">
      <w:pPr>
        <w:jc w:val="both"/>
        <w:rPr>
          <w:rFonts w:ascii="Sylfaen" w:hAnsi="Sylfaen" w:cstheme="minorHAnsi"/>
          <w:sz w:val="22"/>
          <w:szCs w:val="22"/>
        </w:rPr>
      </w:pPr>
      <w:r w:rsidRPr="00C36F03">
        <w:rPr>
          <w:rFonts w:ascii="Sylfaen" w:hAnsi="Sylfaen" w:cstheme="minorHAnsi"/>
          <w:sz w:val="22"/>
          <w:szCs w:val="22"/>
        </w:rPr>
        <w:t xml:space="preserve">Zavod za hitnu medicinu Ličko-senjske županije (nadalje: Zavod) osnovan je odlukom Skupštine Ličko-senjske županije o osnivanju Zavoda za hitnu medicinu Ličko-senjske županije od 31. ožujka 2011. godine („Županijski glasnik“ Ličko-senjske županije, br. 10/11), a službeno je </w:t>
      </w:r>
      <w:r w:rsidR="009A6A12" w:rsidRPr="00C36F03">
        <w:rPr>
          <w:rFonts w:ascii="Sylfaen" w:hAnsi="Sylfaen" w:cstheme="minorHAnsi"/>
          <w:sz w:val="22"/>
          <w:szCs w:val="22"/>
        </w:rPr>
        <w:t>za</w:t>
      </w:r>
      <w:r w:rsidRPr="00C36F03">
        <w:rPr>
          <w:rFonts w:ascii="Sylfaen" w:hAnsi="Sylfaen" w:cstheme="minorHAnsi"/>
          <w:sz w:val="22"/>
          <w:szCs w:val="22"/>
        </w:rPr>
        <w:t>počeo s radom 1. ožujka 2012. godine.</w:t>
      </w:r>
      <w:r w:rsidR="001565A0" w:rsidRPr="00C36F03">
        <w:rPr>
          <w:rFonts w:ascii="Sylfaen" w:hAnsi="Sylfaen" w:cstheme="minorHAnsi"/>
          <w:sz w:val="22"/>
          <w:szCs w:val="22"/>
        </w:rPr>
        <w:t xml:space="preserve"> </w:t>
      </w:r>
      <w:r w:rsidRPr="00C36F03">
        <w:rPr>
          <w:rFonts w:ascii="Sylfaen" w:hAnsi="Sylfaen" w:cstheme="minorHAnsi"/>
          <w:sz w:val="22"/>
          <w:szCs w:val="22"/>
        </w:rPr>
        <w:t>Zavod je upisan u registar Trgovačkog suda u Rijeci pod službenim nazivom „Zavod za hitnu medicinu Ličko-senjske županije“.</w:t>
      </w:r>
    </w:p>
    <w:p w14:paraId="2B49FE32" w14:textId="531350EB" w:rsidR="00F0518B" w:rsidRDefault="001B5C9C" w:rsidP="006A7AC7">
      <w:pPr>
        <w:spacing w:before="100" w:beforeAutospacing="1" w:after="100" w:afterAutospacing="1"/>
        <w:jc w:val="both"/>
        <w:rPr>
          <w:rFonts w:ascii="Sylfaen" w:hAnsi="Sylfaen" w:cstheme="minorHAnsi"/>
          <w:sz w:val="22"/>
          <w:szCs w:val="22"/>
        </w:rPr>
      </w:pPr>
      <w:r w:rsidRPr="001D31D5">
        <w:rPr>
          <w:rFonts w:ascii="Sylfaen" w:hAnsi="Sylfaen" w:cstheme="minorHAnsi"/>
          <w:sz w:val="22"/>
          <w:szCs w:val="22"/>
        </w:rPr>
        <w:t>Tijekom</w:t>
      </w:r>
      <w:r w:rsidR="009C63B9" w:rsidRPr="001D31D5">
        <w:rPr>
          <w:rFonts w:ascii="Sylfaen" w:hAnsi="Sylfaen" w:cstheme="minorHAnsi"/>
          <w:sz w:val="22"/>
          <w:szCs w:val="22"/>
        </w:rPr>
        <w:t xml:space="preserve"> 202</w:t>
      </w:r>
      <w:r w:rsidR="009F22EE">
        <w:rPr>
          <w:rFonts w:ascii="Sylfaen" w:hAnsi="Sylfaen" w:cstheme="minorHAnsi"/>
          <w:sz w:val="22"/>
          <w:szCs w:val="22"/>
        </w:rPr>
        <w:t>5</w:t>
      </w:r>
      <w:r w:rsidR="009C63B9" w:rsidRPr="001D31D5">
        <w:rPr>
          <w:rFonts w:ascii="Sylfaen" w:hAnsi="Sylfaen" w:cstheme="minorHAnsi"/>
          <w:sz w:val="22"/>
          <w:szCs w:val="22"/>
        </w:rPr>
        <w:t xml:space="preserve">. godine </w:t>
      </w:r>
      <w:r w:rsidR="005C5C17" w:rsidRPr="001D31D5">
        <w:rPr>
          <w:rFonts w:ascii="Sylfaen" w:hAnsi="Sylfaen" w:cstheme="minorHAnsi"/>
          <w:sz w:val="22"/>
          <w:szCs w:val="22"/>
        </w:rPr>
        <w:t xml:space="preserve">Zavod </w:t>
      </w:r>
      <w:r w:rsidR="009C63B9" w:rsidRPr="001D31D5">
        <w:rPr>
          <w:rFonts w:ascii="Sylfaen" w:hAnsi="Sylfaen" w:cstheme="minorHAnsi"/>
          <w:sz w:val="22"/>
          <w:szCs w:val="22"/>
        </w:rPr>
        <w:t xml:space="preserve">je </w:t>
      </w:r>
      <w:r w:rsidR="005C5C17" w:rsidRPr="001D31D5">
        <w:rPr>
          <w:rFonts w:ascii="Sylfaen" w:hAnsi="Sylfaen" w:cstheme="minorHAnsi"/>
          <w:sz w:val="22"/>
          <w:szCs w:val="22"/>
        </w:rPr>
        <w:t>obavlja</w:t>
      </w:r>
      <w:r w:rsidR="009C63B9" w:rsidRPr="001D31D5">
        <w:rPr>
          <w:rFonts w:ascii="Sylfaen" w:hAnsi="Sylfaen" w:cstheme="minorHAnsi"/>
          <w:sz w:val="22"/>
          <w:szCs w:val="22"/>
        </w:rPr>
        <w:t>o</w:t>
      </w:r>
      <w:r w:rsidR="005C5C17" w:rsidRPr="001D31D5">
        <w:rPr>
          <w:rFonts w:ascii="Sylfaen" w:hAnsi="Sylfaen" w:cstheme="minorHAnsi"/>
          <w:sz w:val="22"/>
          <w:szCs w:val="22"/>
        </w:rPr>
        <w:t xml:space="preserve"> djelatnost</w:t>
      </w:r>
      <w:r w:rsidR="009F22EE">
        <w:rPr>
          <w:rFonts w:ascii="Sylfaen" w:hAnsi="Sylfaen" w:cstheme="minorHAnsi"/>
          <w:sz w:val="22"/>
          <w:szCs w:val="22"/>
        </w:rPr>
        <w:t>i</w:t>
      </w:r>
      <w:r w:rsidR="005C5C17" w:rsidRPr="001D31D5">
        <w:rPr>
          <w:rFonts w:ascii="Sylfaen" w:hAnsi="Sylfaen" w:cstheme="minorHAnsi"/>
          <w:sz w:val="22"/>
          <w:szCs w:val="22"/>
        </w:rPr>
        <w:t xml:space="preserve"> hitne medicine</w:t>
      </w:r>
      <w:r w:rsidR="00562AE1">
        <w:rPr>
          <w:rFonts w:ascii="Sylfaen" w:hAnsi="Sylfaen" w:cstheme="minorHAnsi"/>
          <w:sz w:val="22"/>
          <w:szCs w:val="22"/>
        </w:rPr>
        <w:t xml:space="preserve"> </w:t>
      </w:r>
      <w:r w:rsidR="00F0518B" w:rsidRPr="0010513F">
        <w:rPr>
          <w:rFonts w:ascii="Sylfaen" w:hAnsi="Sylfaen" w:cs="Calibri"/>
          <w:sz w:val="22"/>
          <w:szCs w:val="22"/>
        </w:rPr>
        <w:t xml:space="preserve">i </w:t>
      </w:r>
      <w:r w:rsidR="00F0518B">
        <w:rPr>
          <w:rFonts w:ascii="Sylfaen" w:hAnsi="Sylfaen" w:cs="Calibri"/>
          <w:sz w:val="22"/>
          <w:szCs w:val="22"/>
        </w:rPr>
        <w:t xml:space="preserve">sanitetskog prijevoza, </w:t>
      </w:r>
      <w:r w:rsidR="005C5C17" w:rsidRPr="001D31D5">
        <w:rPr>
          <w:rFonts w:ascii="Sylfaen" w:hAnsi="Sylfaen" w:cstheme="minorHAnsi"/>
          <w:sz w:val="22"/>
          <w:szCs w:val="22"/>
        </w:rPr>
        <w:t>koj</w:t>
      </w:r>
      <w:r w:rsidR="00F0518B">
        <w:rPr>
          <w:rFonts w:ascii="Sylfaen" w:hAnsi="Sylfaen" w:cstheme="minorHAnsi"/>
          <w:sz w:val="22"/>
          <w:szCs w:val="22"/>
        </w:rPr>
        <w:t>e</w:t>
      </w:r>
      <w:r w:rsidR="005C5C17" w:rsidRPr="001D31D5">
        <w:rPr>
          <w:rFonts w:ascii="Sylfaen" w:hAnsi="Sylfaen" w:cstheme="minorHAnsi"/>
          <w:sz w:val="22"/>
          <w:szCs w:val="22"/>
        </w:rPr>
        <w:t xml:space="preserve"> </w:t>
      </w:r>
      <w:r w:rsidR="00F0518B">
        <w:rPr>
          <w:rFonts w:ascii="Sylfaen" w:hAnsi="Sylfaen" w:cstheme="minorHAnsi"/>
          <w:sz w:val="22"/>
          <w:szCs w:val="22"/>
        </w:rPr>
        <w:t>djelatnosti su</w:t>
      </w:r>
      <w:r w:rsidR="005C5C17" w:rsidRPr="001D31D5">
        <w:rPr>
          <w:rFonts w:ascii="Sylfaen" w:hAnsi="Sylfaen" w:cstheme="minorHAnsi"/>
          <w:sz w:val="22"/>
          <w:szCs w:val="22"/>
        </w:rPr>
        <w:t xml:space="preserve"> ugovoren</w:t>
      </w:r>
      <w:r w:rsidR="00F0518B">
        <w:rPr>
          <w:rFonts w:ascii="Sylfaen" w:hAnsi="Sylfaen" w:cstheme="minorHAnsi"/>
          <w:sz w:val="22"/>
          <w:szCs w:val="22"/>
        </w:rPr>
        <w:t>e</w:t>
      </w:r>
      <w:r w:rsidR="005C5C17" w:rsidRPr="001D31D5">
        <w:rPr>
          <w:rFonts w:ascii="Sylfaen" w:hAnsi="Sylfaen" w:cstheme="minorHAnsi"/>
          <w:sz w:val="22"/>
          <w:szCs w:val="22"/>
        </w:rPr>
        <w:t xml:space="preserve"> s Hrvatskim zavodom za zdravstv</w:t>
      </w:r>
      <w:r w:rsidR="001E1438">
        <w:rPr>
          <w:rFonts w:ascii="Sylfaen" w:hAnsi="Sylfaen" w:cstheme="minorHAnsi"/>
          <w:sz w:val="22"/>
          <w:szCs w:val="22"/>
        </w:rPr>
        <w:t>eno osiguranje (nadalje: HZZO)</w:t>
      </w:r>
      <w:r w:rsidR="00F0518B">
        <w:rPr>
          <w:rFonts w:ascii="Sylfaen" w:hAnsi="Sylfaen" w:cstheme="minorHAnsi"/>
          <w:sz w:val="22"/>
          <w:szCs w:val="22"/>
        </w:rPr>
        <w:t>.</w:t>
      </w:r>
    </w:p>
    <w:p w14:paraId="17B1A737" w14:textId="1C0CD9CF" w:rsidR="001B5C9C" w:rsidRPr="006B23BF" w:rsidRDefault="00C7607C" w:rsidP="006B23BF">
      <w:pPr>
        <w:spacing w:before="100" w:beforeAutospacing="1" w:after="100" w:afterAutospacing="1"/>
        <w:jc w:val="both"/>
        <w:rPr>
          <w:rFonts w:ascii="Sylfaen" w:hAnsi="Sylfaen" w:cstheme="minorHAnsi"/>
          <w:sz w:val="22"/>
          <w:szCs w:val="22"/>
        </w:rPr>
      </w:pPr>
      <w:r w:rsidRPr="00F37F9A">
        <w:rPr>
          <w:rFonts w:ascii="Sylfaen" w:hAnsi="Sylfaen" w:cstheme="minorHAnsi"/>
          <w:color w:val="000000" w:themeColor="text1"/>
          <w:sz w:val="22"/>
          <w:szCs w:val="22"/>
        </w:rPr>
        <w:t>S HZZO-om je</w:t>
      </w:r>
      <w:r w:rsidR="005C5C17" w:rsidRPr="00F37F9A">
        <w:rPr>
          <w:rFonts w:ascii="Sylfaen" w:hAnsi="Sylfaen" w:cstheme="minorHAnsi"/>
          <w:color w:val="000000" w:themeColor="text1"/>
          <w:sz w:val="22"/>
          <w:szCs w:val="22"/>
        </w:rPr>
        <w:t xml:space="preserve"> sk</w:t>
      </w:r>
      <w:r w:rsidRPr="00F37F9A">
        <w:rPr>
          <w:rFonts w:ascii="Sylfaen" w:hAnsi="Sylfaen" w:cstheme="minorHAnsi"/>
          <w:bCs/>
          <w:color w:val="000000" w:themeColor="text1"/>
          <w:sz w:val="22"/>
          <w:szCs w:val="22"/>
          <w:shd w:val="clear" w:color="auto" w:fill="FFFFFF"/>
        </w:rPr>
        <w:t>lopljen</w:t>
      </w:r>
      <w:r w:rsidR="005C5C17" w:rsidRPr="00F37F9A">
        <w:rPr>
          <w:rFonts w:ascii="Sylfaen" w:hAnsi="Sylfaen" w:cstheme="minorHAnsi"/>
          <w:bCs/>
          <w:color w:val="000000" w:themeColor="text1"/>
          <w:sz w:val="22"/>
          <w:szCs w:val="22"/>
          <w:shd w:val="clear" w:color="auto" w:fill="FFFFFF"/>
        </w:rPr>
        <w:t xml:space="preserve"> ugovor o provođenju primarne zdravstvene zaštite iz obveznog zdravstvenog osiguranja zbog ugovaranja djelatnosti hitne</w:t>
      </w:r>
      <w:r w:rsidR="005C5C17" w:rsidRPr="003C393F">
        <w:rPr>
          <w:rFonts w:ascii="Sylfaen" w:hAnsi="Sylfaen" w:cstheme="minorHAnsi"/>
          <w:bCs/>
          <w:color w:val="FF0000"/>
          <w:sz w:val="22"/>
          <w:szCs w:val="22"/>
          <w:shd w:val="clear" w:color="auto" w:fill="FFFFFF"/>
        </w:rPr>
        <w:t xml:space="preserve"> </w:t>
      </w:r>
      <w:r w:rsidR="005C5C17" w:rsidRPr="00562AE1">
        <w:rPr>
          <w:rFonts w:ascii="Sylfaen" w:hAnsi="Sylfaen" w:cstheme="minorHAnsi"/>
          <w:bCs/>
          <w:sz w:val="22"/>
          <w:szCs w:val="22"/>
          <w:shd w:val="clear" w:color="auto" w:fill="FFFFFF"/>
        </w:rPr>
        <w:t xml:space="preserve">medicine </w:t>
      </w:r>
      <w:r w:rsidR="00562AE1" w:rsidRPr="00562AE1">
        <w:rPr>
          <w:rFonts w:ascii="Sylfaen" w:hAnsi="Sylfaen" w:cstheme="minorHAnsi"/>
          <w:bCs/>
          <w:sz w:val="22"/>
          <w:szCs w:val="22"/>
          <w:shd w:val="clear" w:color="auto" w:fill="FFFFFF"/>
        </w:rPr>
        <w:t>i sanitetskog prijevoza</w:t>
      </w:r>
      <w:r w:rsidR="00562AE1">
        <w:rPr>
          <w:rFonts w:ascii="Sylfaen" w:hAnsi="Sylfaen" w:cstheme="minorHAnsi"/>
          <w:bCs/>
          <w:color w:val="FF0000"/>
          <w:sz w:val="22"/>
          <w:szCs w:val="22"/>
          <w:shd w:val="clear" w:color="auto" w:fill="FFFFFF"/>
        </w:rPr>
        <w:t xml:space="preserve"> </w:t>
      </w:r>
      <w:r w:rsidR="005C5C17" w:rsidRPr="00F37F9A">
        <w:rPr>
          <w:rFonts w:ascii="Sylfaen" w:hAnsi="Sylfaen" w:cstheme="minorHAnsi"/>
          <w:bCs/>
          <w:color w:val="000000" w:themeColor="text1"/>
          <w:sz w:val="22"/>
          <w:szCs w:val="22"/>
          <w:shd w:val="clear" w:color="auto" w:fill="FFFFFF"/>
        </w:rPr>
        <w:t>sukladno</w:t>
      </w:r>
      <w:r w:rsidR="005C5C17" w:rsidRPr="003C393F">
        <w:rPr>
          <w:rFonts w:ascii="Sylfaen" w:hAnsi="Sylfaen" w:cstheme="minorHAnsi"/>
          <w:bCs/>
          <w:color w:val="FF0000"/>
          <w:sz w:val="22"/>
          <w:szCs w:val="22"/>
          <w:shd w:val="clear" w:color="auto" w:fill="FFFFFF"/>
        </w:rPr>
        <w:t xml:space="preserve"> </w:t>
      </w:r>
      <w:r w:rsidR="00F37F9A" w:rsidRPr="00950A18">
        <w:rPr>
          <w:rFonts w:ascii="Sylfaen" w:hAnsi="Sylfaen" w:cstheme="minorHAnsi"/>
          <w:sz w:val="22"/>
          <w:szCs w:val="22"/>
        </w:rPr>
        <w:t>Mreži hitne medicine i sanitetskog prijevoza („Narodne novine“, br. 134/23).</w:t>
      </w:r>
      <w:r w:rsidR="006B23BF">
        <w:rPr>
          <w:rFonts w:ascii="Sylfaen" w:hAnsi="Sylfaen" w:cstheme="minorHAnsi"/>
          <w:sz w:val="22"/>
          <w:szCs w:val="22"/>
        </w:rPr>
        <w:t xml:space="preserve"> </w:t>
      </w:r>
      <w:r w:rsidR="005C5C17" w:rsidRPr="00E700C9">
        <w:rPr>
          <w:rFonts w:ascii="Sylfaen" w:hAnsi="Sylfaen" w:cstheme="minorHAnsi"/>
          <w:sz w:val="22"/>
          <w:szCs w:val="22"/>
        </w:rPr>
        <w:t xml:space="preserve">Turistički timovi </w:t>
      </w:r>
      <w:r w:rsidR="00095C9A" w:rsidRPr="00E700C9">
        <w:rPr>
          <w:rFonts w:ascii="Sylfaen" w:hAnsi="Sylfaen" w:cstheme="minorHAnsi"/>
          <w:sz w:val="22"/>
          <w:szCs w:val="22"/>
        </w:rPr>
        <w:t xml:space="preserve">su bili </w:t>
      </w:r>
      <w:r w:rsidR="005C5C17" w:rsidRPr="00E700C9">
        <w:rPr>
          <w:rFonts w:ascii="Sylfaen" w:hAnsi="Sylfaen" w:cstheme="minorHAnsi"/>
          <w:sz w:val="22"/>
          <w:szCs w:val="22"/>
        </w:rPr>
        <w:t xml:space="preserve">ugovoreni </w:t>
      </w:r>
      <w:r w:rsidR="00644B0E" w:rsidRPr="00E700C9">
        <w:rPr>
          <w:rFonts w:ascii="Sylfaen" w:hAnsi="Sylfaen" w:cstheme="minorHAnsi"/>
          <w:sz w:val="22"/>
          <w:szCs w:val="22"/>
        </w:rPr>
        <w:t xml:space="preserve">u iznosu od </w:t>
      </w:r>
      <w:r w:rsidR="00E700C9" w:rsidRPr="00E700C9">
        <w:rPr>
          <w:rFonts w:ascii="Sylfaen" w:hAnsi="Sylfaen" w:cstheme="minorHAnsi"/>
          <w:sz w:val="22"/>
          <w:szCs w:val="22"/>
        </w:rPr>
        <w:t>558.627,00</w:t>
      </w:r>
      <w:r w:rsidR="001D31D5" w:rsidRPr="00E700C9">
        <w:rPr>
          <w:rFonts w:ascii="Sylfaen" w:hAnsi="Sylfaen" w:cstheme="minorHAnsi"/>
          <w:sz w:val="22"/>
          <w:szCs w:val="22"/>
        </w:rPr>
        <w:t xml:space="preserve"> eura</w:t>
      </w:r>
      <w:r w:rsidR="00095C9A" w:rsidRPr="00E700C9">
        <w:rPr>
          <w:rFonts w:ascii="Sylfaen" w:hAnsi="Sylfaen" w:cstheme="minorHAnsi"/>
          <w:sz w:val="22"/>
          <w:szCs w:val="22"/>
        </w:rPr>
        <w:t>,</w:t>
      </w:r>
      <w:r w:rsidR="003B2F47" w:rsidRPr="00E700C9">
        <w:rPr>
          <w:rFonts w:ascii="Sylfaen" w:hAnsi="Sylfaen" w:cstheme="minorHAnsi"/>
          <w:sz w:val="22"/>
          <w:szCs w:val="22"/>
        </w:rPr>
        <w:t xml:space="preserve"> </w:t>
      </w:r>
      <w:r w:rsidR="0021015B" w:rsidRPr="00E700C9">
        <w:rPr>
          <w:rFonts w:ascii="Sylfaen" w:hAnsi="Sylfaen" w:cstheme="minorHAnsi"/>
          <w:sz w:val="22"/>
          <w:szCs w:val="22"/>
        </w:rPr>
        <w:t xml:space="preserve">od </w:t>
      </w:r>
      <w:r w:rsidR="001D31D5" w:rsidRPr="00E700C9">
        <w:rPr>
          <w:rFonts w:ascii="Sylfaen" w:hAnsi="Sylfaen" w:cstheme="minorHAnsi"/>
          <w:sz w:val="22"/>
          <w:szCs w:val="22"/>
        </w:rPr>
        <w:t>1</w:t>
      </w:r>
      <w:r w:rsidR="00E700C9" w:rsidRPr="00E700C9">
        <w:rPr>
          <w:rFonts w:ascii="Sylfaen" w:hAnsi="Sylfaen" w:cstheme="minorHAnsi"/>
          <w:sz w:val="22"/>
          <w:szCs w:val="22"/>
        </w:rPr>
        <w:t>3</w:t>
      </w:r>
      <w:r w:rsidR="001D31D5" w:rsidRPr="00E700C9">
        <w:rPr>
          <w:rFonts w:ascii="Sylfaen" w:hAnsi="Sylfaen" w:cstheme="minorHAnsi"/>
          <w:sz w:val="22"/>
          <w:szCs w:val="22"/>
        </w:rPr>
        <w:t>. lipnja do 1</w:t>
      </w:r>
      <w:r w:rsidR="00E700C9" w:rsidRPr="00E700C9">
        <w:rPr>
          <w:rFonts w:ascii="Sylfaen" w:hAnsi="Sylfaen" w:cstheme="minorHAnsi"/>
          <w:sz w:val="22"/>
          <w:szCs w:val="22"/>
        </w:rPr>
        <w:t>4</w:t>
      </w:r>
      <w:r w:rsidR="001D31D5" w:rsidRPr="00E700C9">
        <w:rPr>
          <w:rFonts w:ascii="Sylfaen" w:hAnsi="Sylfaen" w:cstheme="minorHAnsi"/>
          <w:sz w:val="22"/>
          <w:szCs w:val="22"/>
        </w:rPr>
        <w:t>. rujna 202</w:t>
      </w:r>
      <w:r w:rsidR="00E700C9" w:rsidRPr="00E700C9">
        <w:rPr>
          <w:rFonts w:ascii="Sylfaen" w:hAnsi="Sylfaen" w:cstheme="minorHAnsi"/>
          <w:sz w:val="22"/>
          <w:szCs w:val="22"/>
        </w:rPr>
        <w:t>5</w:t>
      </w:r>
      <w:r w:rsidR="005C5C17" w:rsidRPr="00E700C9">
        <w:rPr>
          <w:rFonts w:ascii="Sylfaen" w:hAnsi="Sylfaen" w:cstheme="minorHAnsi"/>
          <w:sz w:val="22"/>
          <w:szCs w:val="22"/>
        </w:rPr>
        <w:t>. godine</w:t>
      </w:r>
      <w:r w:rsidR="005C5C17" w:rsidRPr="00F37F9A">
        <w:rPr>
          <w:rFonts w:ascii="Sylfaen" w:hAnsi="Sylfaen" w:cstheme="minorHAnsi"/>
          <w:color w:val="000000" w:themeColor="text1"/>
          <w:sz w:val="22"/>
          <w:szCs w:val="22"/>
        </w:rPr>
        <w:t xml:space="preserve"> (00,00-24,00 sati),</w:t>
      </w:r>
      <w:r w:rsidR="005236CB" w:rsidRPr="003C393F">
        <w:rPr>
          <w:rFonts w:ascii="Sylfaen" w:hAnsi="Sylfaen" w:cstheme="minorHAnsi"/>
          <w:color w:val="FF0000"/>
          <w:sz w:val="22"/>
          <w:szCs w:val="22"/>
        </w:rPr>
        <w:t xml:space="preserve"> </w:t>
      </w:r>
      <w:r w:rsidR="005236CB" w:rsidRPr="0081391F">
        <w:rPr>
          <w:rFonts w:ascii="Sylfaen" w:hAnsi="Sylfaen" w:cstheme="minorHAnsi"/>
          <w:color w:val="000000" w:themeColor="text1"/>
          <w:sz w:val="22"/>
          <w:szCs w:val="22"/>
        </w:rPr>
        <w:t xml:space="preserve">i to </w:t>
      </w:r>
      <w:r w:rsidR="00DF725A">
        <w:rPr>
          <w:rFonts w:ascii="Sylfaen" w:hAnsi="Sylfaen" w:cstheme="minorHAnsi"/>
          <w:color w:val="000000" w:themeColor="text1"/>
          <w:sz w:val="22"/>
          <w:szCs w:val="22"/>
        </w:rPr>
        <w:t>tri</w:t>
      </w:r>
      <w:r w:rsidR="00095C9A" w:rsidRPr="0081391F">
        <w:rPr>
          <w:rFonts w:ascii="Sylfaen" w:hAnsi="Sylfaen" w:cstheme="minorHAnsi"/>
          <w:color w:val="000000" w:themeColor="text1"/>
          <w:sz w:val="22"/>
          <w:szCs w:val="22"/>
        </w:rPr>
        <w:t xml:space="preserve"> dodatna tima T1</w:t>
      </w:r>
      <w:r w:rsidR="006B23BF">
        <w:rPr>
          <w:rFonts w:ascii="Sylfaen" w:hAnsi="Sylfaen" w:cstheme="minorHAnsi"/>
          <w:color w:val="000000" w:themeColor="text1"/>
          <w:sz w:val="22"/>
          <w:szCs w:val="22"/>
        </w:rPr>
        <w:t xml:space="preserve"> </w:t>
      </w:r>
      <w:r w:rsidR="005236CB" w:rsidRPr="0081391F">
        <w:rPr>
          <w:rFonts w:ascii="Sylfaen" w:hAnsi="Sylfaen" w:cstheme="minorHAnsi"/>
          <w:color w:val="000000" w:themeColor="text1"/>
          <w:sz w:val="22"/>
          <w:szCs w:val="22"/>
        </w:rPr>
        <w:t xml:space="preserve">(NP Plitvička jezera, </w:t>
      </w:r>
      <w:r w:rsidR="005C5C17" w:rsidRPr="0081391F">
        <w:rPr>
          <w:rFonts w:ascii="Sylfaen" w:hAnsi="Sylfaen" w:cstheme="minorHAnsi"/>
          <w:color w:val="000000" w:themeColor="text1"/>
          <w:sz w:val="22"/>
          <w:szCs w:val="22"/>
        </w:rPr>
        <w:t>Novalja</w:t>
      </w:r>
      <w:r w:rsidR="00F37F9A" w:rsidRPr="0081391F">
        <w:rPr>
          <w:rFonts w:ascii="Sylfaen" w:hAnsi="Sylfaen" w:cstheme="minorHAnsi"/>
          <w:color w:val="000000" w:themeColor="text1"/>
          <w:sz w:val="22"/>
          <w:szCs w:val="22"/>
        </w:rPr>
        <w:t xml:space="preserve">, </w:t>
      </w:r>
      <w:r w:rsidR="005236CB" w:rsidRPr="0081391F">
        <w:rPr>
          <w:rFonts w:ascii="Sylfaen" w:hAnsi="Sylfaen" w:cstheme="minorHAnsi"/>
          <w:color w:val="000000" w:themeColor="text1"/>
          <w:sz w:val="22"/>
          <w:szCs w:val="22"/>
        </w:rPr>
        <w:t>Senj</w:t>
      </w:r>
      <w:r w:rsidR="00095C9A" w:rsidRPr="0081391F">
        <w:rPr>
          <w:rFonts w:ascii="Sylfaen" w:hAnsi="Sylfaen" w:cstheme="minorHAnsi"/>
          <w:color w:val="000000" w:themeColor="text1"/>
          <w:sz w:val="22"/>
          <w:szCs w:val="22"/>
        </w:rPr>
        <w:t xml:space="preserve">) i </w:t>
      </w:r>
      <w:r w:rsidR="00E700C9">
        <w:rPr>
          <w:rFonts w:ascii="Sylfaen" w:hAnsi="Sylfaen" w:cstheme="minorHAnsi"/>
          <w:color w:val="000000" w:themeColor="text1"/>
          <w:sz w:val="22"/>
          <w:szCs w:val="22"/>
        </w:rPr>
        <w:t>dodatni doktori</w:t>
      </w:r>
      <w:r w:rsidR="005C5C17" w:rsidRPr="0081391F">
        <w:rPr>
          <w:rFonts w:ascii="Sylfaen" w:hAnsi="Sylfaen" w:cstheme="minorHAnsi"/>
          <w:color w:val="000000" w:themeColor="text1"/>
          <w:sz w:val="22"/>
          <w:szCs w:val="22"/>
        </w:rPr>
        <w:t xml:space="preserve"> medicine</w:t>
      </w:r>
      <w:r w:rsidR="00095C9A" w:rsidRPr="0081391F">
        <w:rPr>
          <w:rFonts w:ascii="Sylfaen" w:hAnsi="Sylfaen" w:cstheme="minorHAnsi"/>
          <w:color w:val="000000" w:themeColor="text1"/>
          <w:sz w:val="22"/>
          <w:szCs w:val="22"/>
        </w:rPr>
        <w:t>,</w:t>
      </w:r>
      <w:r w:rsidR="005C5C17" w:rsidRPr="0081391F">
        <w:rPr>
          <w:rFonts w:ascii="Sylfaen" w:hAnsi="Sylfaen" w:cstheme="minorHAnsi"/>
          <w:color w:val="000000" w:themeColor="text1"/>
          <w:sz w:val="22"/>
          <w:szCs w:val="22"/>
        </w:rPr>
        <w:t xml:space="preserve"> uz postojeć</w:t>
      </w:r>
      <w:r w:rsidR="00B06A49">
        <w:rPr>
          <w:rFonts w:ascii="Sylfaen" w:hAnsi="Sylfaen" w:cstheme="minorHAnsi"/>
          <w:color w:val="000000" w:themeColor="text1"/>
          <w:sz w:val="22"/>
          <w:szCs w:val="22"/>
        </w:rPr>
        <w:t>e</w:t>
      </w:r>
      <w:r w:rsidR="005C5C17" w:rsidRPr="0081391F">
        <w:rPr>
          <w:rFonts w:ascii="Sylfaen" w:hAnsi="Sylfaen" w:cstheme="minorHAnsi"/>
          <w:color w:val="000000" w:themeColor="text1"/>
          <w:sz w:val="22"/>
          <w:szCs w:val="22"/>
        </w:rPr>
        <w:t xml:space="preserve"> tim</w:t>
      </w:r>
      <w:r w:rsidR="00B06A49">
        <w:rPr>
          <w:rFonts w:ascii="Sylfaen" w:hAnsi="Sylfaen" w:cstheme="minorHAnsi"/>
          <w:color w:val="000000" w:themeColor="text1"/>
          <w:sz w:val="22"/>
          <w:szCs w:val="22"/>
        </w:rPr>
        <w:t>ove</w:t>
      </w:r>
      <w:r w:rsidR="005C5C17" w:rsidRPr="0081391F">
        <w:rPr>
          <w:rFonts w:ascii="Sylfaen" w:hAnsi="Sylfaen" w:cstheme="minorHAnsi"/>
          <w:color w:val="000000" w:themeColor="text1"/>
          <w:sz w:val="22"/>
          <w:szCs w:val="22"/>
        </w:rPr>
        <w:t xml:space="preserve"> T2</w:t>
      </w:r>
      <w:r w:rsidR="00BF1118">
        <w:rPr>
          <w:rFonts w:ascii="Sylfaen" w:hAnsi="Sylfaen" w:cstheme="minorHAnsi"/>
          <w:color w:val="000000" w:themeColor="text1"/>
          <w:sz w:val="22"/>
          <w:szCs w:val="22"/>
        </w:rPr>
        <w:t>,</w:t>
      </w:r>
      <w:r w:rsidR="005C5C17" w:rsidRPr="0081391F">
        <w:rPr>
          <w:rFonts w:ascii="Sylfaen" w:hAnsi="Sylfaen" w:cstheme="minorHAnsi"/>
          <w:color w:val="000000" w:themeColor="text1"/>
          <w:sz w:val="22"/>
          <w:szCs w:val="22"/>
        </w:rPr>
        <w:t xml:space="preserve"> na </w:t>
      </w:r>
      <w:r w:rsidR="00095C9A" w:rsidRPr="0081391F">
        <w:rPr>
          <w:rFonts w:ascii="Sylfaen" w:hAnsi="Sylfaen" w:cstheme="minorHAnsi"/>
          <w:color w:val="000000" w:themeColor="text1"/>
          <w:sz w:val="22"/>
          <w:szCs w:val="22"/>
        </w:rPr>
        <w:t>lokacij</w:t>
      </w:r>
      <w:r w:rsidR="00DF725A">
        <w:rPr>
          <w:rFonts w:ascii="Sylfaen" w:hAnsi="Sylfaen" w:cstheme="minorHAnsi"/>
          <w:color w:val="000000" w:themeColor="text1"/>
          <w:sz w:val="22"/>
          <w:szCs w:val="22"/>
        </w:rPr>
        <w:t>ama</w:t>
      </w:r>
      <w:r w:rsidR="00095C9A" w:rsidRPr="0081391F">
        <w:rPr>
          <w:rFonts w:ascii="Sylfaen" w:hAnsi="Sylfaen" w:cstheme="minorHAnsi"/>
          <w:color w:val="000000" w:themeColor="text1"/>
          <w:sz w:val="22"/>
          <w:szCs w:val="22"/>
        </w:rPr>
        <w:t xml:space="preserve"> Karlobag</w:t>
      </w:r>
      <w:r w:rsidR="00DF725A">
        <w:rPr>
          <w:rFonts w:ascii="Sylfaen" w:hAnsi="Sylfaen" w:cstheme="minorHAnsi"/>
          <w:color w:val="000000" w:themeColor="text1"/>
          <w:sz w:val="22"/>
          <w:szCs w:val="22"/>
        </w:rPr>
        <w:t xml:space="preserve"> i Brinje</w:t>
      </w:r>
      <w:r w:rsidR="009C63B9" w:rsidRPr="0081391F">
        <w:rPr>
          <w:rFonts w:ascii="Sylfaen" w:hAnsi="Sylfaen" w:cstheme="minorHAnsi"/>
          <w:color w:val="000000" w:themeColor="text1"/>
          <w:sz w:val="22"/>
          <w:szCs w:val="22"/>
        </w:rPr>
        <w:t xml:space="preserve">. </w:t>
      </w:r>
    </w:p>
    <w:p w14:paraId="7C0821F8" w14:textId="77777777" w:rsidR="00E700C9" w:rsidRDefault="001B5C9C" w:rsidP="006B23BF">
      <w:pPr>
        <w:pStyle w:val="Bezproreda"/>
        <w:jc w:val="both"/>
        <w:rPr>
          <w:rFonts w:ascii="Sylfaen" w:hAnsi="Sylfaen" w:cstheme="minorHAnsi"/>
        </w:rPr>
      </w:pPr>
      <w:r>
        <w:rPr>
          <w:rFonts w:ascii="Sylfaen" w:hAnsi="Sylfaen" w:cstheme="minorHAnsi"/>
        </w:rPr>
        <w:t xml:space="preserve">Zavod je svoju djelatnost </w:t>
      </w:r>
      <w:r w:rsidR="0081391F">
        <w:rPr>
          <w:rFonts w:ascii="Sylfaen" w:hAnsi="Sylfaen" w:cstheme="minorHAnsi"/>
        </w:rPr>
        <w:t>tijekom 202</w:t>
      </w:r>
      <w:r w:rsidR="00E700C9">
        <w:rPr>
          <w:rFonts w:ascii="Sylfaen" w:hAnsi="Sylfaen" w:cstheme="minorHAnsi"/>
        </w:rPr>
        <w:t>5</w:t>
      </w:r>
      <w:r w:rsidR="0081391F">
        <w:rPr>
          <w:rFonts w:ascii="Sylfaen" w:hAnsi="Sylfaen" w:cstheme="minorHAnsi"/>
        </w:rPr>
        <w:t>. godine organizirao sukladno Mreži hitne medicine i sanitetskog prijevoza</w:t>
      </w:r>
      <w:r w:rsidR="00E700C9">
        <w:rPr>
          <w:rFonts w:ascii="Sylfaen" w:hAnsi="Sylfaen" w:cstheme="minorHAnsi"/>
        </w:rPr>
        <w:t>.</w:t>
      </w:r>
    </w:p>
    <w:p w14:paraId="25B55909" w14:textId="77777777" w:rsidR="006B23BF" w:rsidRPr="00C36F03" w:rsidRDefault="006B23BF" w:rsidP="006B23BF">
      <w:pPr>
        <w:pStyle w:val="Bezproreda"/>
        <w:jc w:val="both"/>
        <w:rPr>
          <w:rFonts w:ascii="Sylfaen" w:hAnsi="Sylfaen" w:cstheme="minorHAnsi"/>
        </w:rPr>
      </w:pPr>
    </w:p>
    <w:p w14:paraId="7BCA11D5" w14:textId="552B865B" w:rsidR="0081391F" w:rsidRDefault="001B5C9C" w:rsidP="001B5C9C">
      <w:pPr>
        <w:rPr>
          <w:rFonts w:ascii="Sylfaen" w:hAnsi="Sylfaen" w:cstheme="minorHAnsi"/>
          <w:b/>
          <w:sz w:val="22"/>
          <w:szCs w:val="22"/>
        </w:rPr>
      </w:pPr>
      <w:bookmarkStart w:id="2" w:name="_Hlk191213019"/>
      <w:r w:rsidRPr="00C36F03">
        <w:rPr>
          <w:rFonts w:ascii="Sylfaen" w:hAnsi="Sylfaen" w:cstheme="minorHAnsi"/>
          <w:b/>
          <w:i/>
          <w:sz w:val="22"/>
          <w:szCs w:val="22"/>
        </w:rPr>
        <w:t>Tablica 1</w:t>
      </w:r>
      <w:r w:rsidRPr="00C36F03">
        <w:rPr>
          <w:rFonts w:ascii="Sylfaen" w:hAnsi="Sylfaen" w:cstheme="minorHAnsi"/>
          <w:b/>
          <w:sz w:val="22"/>
          <w:szCs w:val="22"/>
        </w:rPr>
        <w:t>. – Raspored timova i drugih obli</w:t>
      </w:r>
      <w:r>
        <w:rPr>
          <w:rFonts w:ascii="Sylfaen" w:hAnsi="Sylfaen" w:cstheme="minorHAnsi"/>
          <w:b/>
          <w:sz w:val="22"/>
          <w:szCs w:val="22"/>
        </w:rPr>
        <w:t xml:space="preserve">ka rada </w:t>
      </w:r>
      <w:r w:rsidR="0022224C">
        <w:rPr>
          <w:rFonts w:ascii="Sylfaen" w:hAnsi="Sylfaen" w:cstheme="minorHAnsi"/>
          <w:b/>
          <w:sz w:val="22"/>
          <w:szCs w:val="22"/>
        </w:rPr>
        <w:t xml:space="preserve">Odjela izvanbolničke HMS </w:t>
      </w:r>
      <w:r>
        <w:rPr>
          <w:rFonts w:ascii="Sylfaen" w:hAnsi="Sylfaen" w:cstheme="minorHAnsi"/>
          <w:b/>
          <w:sz w:val="22"/>
          <w:szCs w:val="22"/>
        </w:rPr>
        <w:t>Zavoda u razdoblju 1.</w:t>
      </w:r>
      <w:r w:rsidR="0032364E">
        <w:rPr>
          <w:rFonts w:ascii="Sylfaen" w:hAnsi="Sylfaen" w:cstheme="minorHAnsi"/>
          <w:b/>
          <w:sz w:val="22"/>
          <w:szCs w:val="22"/>
        </w:rPr>
        <w:t xml:space="preserve"> </w:t>
      </w:r>
      <w:r>
        <w:rPr>
          <w:rFonts w:ascii="Sylfaen" w:hAnsi="Sylfaen" w:cstheme="minorHAnsi"/>
          <w:b/>
          <w:sz w:val="22"/>
          <w:szCs w:val="22"/>
        </w:rPr>
        <w:t>1.</w:t>
      </w:r>
      <w:r w:rsidR="0032364E">
        <w:rPr>
          <w:rFonts w:ascii="Sylfaen" w:hAnsi="Sylfaen" w:cstheme="minorHAnsi"/>
          <w:b/>
          <w:sz w:val="22"/>
          <w:szCs w:val="22"/>
        </w:rPr>
        <w:t xml:space="preserve"> </w:t>
      </w:r>
      <w:r>
        <w:rPr>
          <w:rFonts w:ascii="Sylfaen" w:hAnsi="Sylfaen" w:cstheme="minorHAnsi"/>
          <w:b/>
          <w:sz w:val="22"/>
          <w:szCs w:val="22"/>
        </w:rPr>
        <w:t>-</w:t>
      </w:r>
      <w:r w:rsidR="0032364E">
        <w:rPr>
          <w:rFonts w:ascii="Sylfaen" w:hAnsi="Sylfaen" w:cstheme="minorHAnsi"/>
          <w:b/>
          <w:sz w:val="22"/>
          <w:szCs w:val="22"/>
        </w:rPr>
        <w:t xml:space="preserve"> </w:t>
      </w:r>
      <w:r>
        <w:rPr>
          <w:rFonts w:ascii="Sylfaen" w:hAnsi="Sylfaen" w:cstheme="minorHAnsi"/>
          <w:b/>
          <w:sz w:val="22"/>
          <w:szCs w:val="22"/>
        </w:rPr>
        <w:t>3</w:t>
      </w:r>
      <w:r w:rsidR="0081391F">
        <w:rPr>
          <w:rFonts w:ascii="Sylfaen" w:hAnsi="Sylfaen" w:cstheme="minorHAnsi"/>
          <w:b/>
          <w:sz w:val="22"/>
          <w:szCs w:val="22"/>
        </w:rPr>
        <w:t>1</w:t>
      </w:r>
      <w:r>
        <w:rPr>
          <w:rFonts w:ascii="Sylfaen" w:hAnsi="Sylfaen" w:cstheme="minorHAnsi"/>
          <w:b/>
          <w:sz w:val="22"/>
          <w:szCs w:val="22"/>
        </w:rPr>
        <w:t>.</w:t>
      </w:r>
      <w:r w:rsidR="0032364E">
        <w:rPr>
          <w:rFonts w:ascii="Sylfaen" w:hAnsi="Sylfaen" w:cstheme="minorHAnsi"/>
          <w:b/>
          <w:sz w:val="22"/>
          <w:szCs w:val="22"/>
        </w:rPr>
        <w:t xml:space="preserve"> </w:t>
      </w:r>
      <w:r>
        <w:rPr>
          <w:rFonts w:ascii="Sylfaen" w:hAnsi="Sylfaen" w:cstheme="minorHAnsi"/>
          <w:b/>
          <w:sz w:val="22"/>
          <w:szCs w:val="22"/>
        </w:rPr>
        <w:t>1</w:t>
      </w:r>
      <w:r w:rsidR="0081391F">
        <w:rPr>
          <w:rFonts w:ascii="Sylfaen" w:hAnsi="Sylfaen" w:cstheme="minorHAnsi"/>
          <w:b/>
          <w:sz w:val="22"/>
          <w:szCs w:val="22"/>
        </w:rPr>
        <w:t>2</w:t>
      </w:r>
      <w:r>
        <w:rPr>
          <w:rFonts w:ascii="Sylfaen" w:hAnsi="Sylfaen" w:cstheme="minorHAnsi"/>
          <w:b/>
          <w:sz w:val="22"/>
          <w:szCs w:val="22"/>
        </w:rPr>
        <w:t>.</w:t>
      </w:r>
      <w:r w:rsidR="0032364E">
        <w:rPr>
          <w:rFonts w:ascii="Sylfaen" w:hAnsi="Sylfaen" w:cstheme="minorHAnsi"/>
          <w:b/>
          <w:sz w:val="22"/>
          <w:szCs w:val="22"/>
        </w:rPr>
        <w:t xml:space="preserve"> </w:t>
      </w:r>
      <w:r>
        <w:rPr>
          <w:rFonts w:ascii="Sylfaen" w:hAnsi="Sylfaen" w:cstheme="minorHAnsi"/>
          <w:b/>
          <w:sz w:val="22"/>
          <w:szCs w:val="22"/>
        </w:rPr>
        <w:t>202</w:t>
      </w:r>
      <w:r w:rsidR="00CE1C43">
        <w:rPr>
          <w:rFonts w:ascii="Sylfaen" w:hAnsi="Sylfaen" w:cstheme="minorHAnsi"/>
          <w:b/>
          <w:sz w:val="22"/>
          <w:szCs w:val="22"/>
        </w:rPr>
        <w:t>5</w:t>
      </w:r>
      <w:r>
        <w:rPr>
          <w:rFonts w:ascii="Sylfaen" w:hAnsi="Sylfaen" w:cstheme="minorHAnsi"/>
          <w:b/>
          <w:sz w:val="22"/>
          <w:szCs w:val="22"/>
        </w:rPr>
        <w:t>. godine</w:t>
      </w:r>
    </w:p>
    <w:p w14:paraId="236DA3A2" w14:textId="77777777" w:rsidR="006B23BF" w:rsidRPr="00C36F03" w:rsidRDefault="006B23BF" w:rsidP="001B5C9C">
      <w:pPr>
        <w:rPr>
          <w:rFonts w:ascii="Sylfaen" w:hAnsi="Sylfaen" w:cstheme="minorHAnsi"/>
          <w:b/>
          <w:sz w:val="22"/>
          <w:szCs w:val="22"/>
        </w:rPr>
      </w:pPr>
    </w:p>
    <w:tbl>
      <w:tblPr>
        <w:tblpPr w:leftFromText="180" w:rightFromText="180" w:bottomFromText="200"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242"/>
        <w:gridCol w:w="992"/>
        <w:gridCol w:w="1559"/>
        <w:gridCol w:w="3119"/>
      </w:tblGrid>
      <w:tr w:rsidR="001B5C9C" w:rsidRPr="00C36F03" w14:paraId="1BAC0F45"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134B3BBC" w14:textId="77777777" w:rsidR="001B5C9C" w:rsidRPr="003A43F2" w:rsidRDefault="001B5C9C" w:rsidP="001B5C9C">
            <w:pPr>
              <w:pStyle w:val="Bezproreda"/>
              <w:spacing w:line="276" w:lineRule="auto"/>
              <w:rPr>
                <w:rFonts w:ascii="Sylfaen" w:hAnsi="Sylfaen" w:cstheme="minorHAnsi"/>
                <w:b/>
              </w:rPr>
            </w:pPr>
            <w:r w:rsidRPr="003A43F2">
              <w:rPr>
                <w:rFonts w:ascii="Sylfaen" w:hAnsi="Sylfaen" w:cstheme="minorHAnsi"/>
                <w:b/>
              </w:rPr>
              <w:t xml:space="preserve">Lokacije </w:t>
            </w:r>
          </w:p>
        </w:tc>
        <w:tc>
          <w:tcPr>
            <w:tcW w:w="1242" w:type="dxa"/>
            <w:tcBorders>
              <w:top w:val="single" w:sz="4" w:space="0" w:color="000000"/>
              <w:left w:val="single" w:sz="4" w:space="0" w:color="000000"/>
              <w:bottom w:val="single" w:sz="4" w:space="0" w:color="000000"/>
              <w:right w:val="single" w:sz="4" w:space="0" w:color="000000"/>
            </w:tcBorders>
            <w:hideMark/>
          </w:tcPr>
          <w:p w14:paraId="483F4B1A" w14:textId="77777777" w:rsidR="001B5C9C" w:rsidRPr="003A43F2" w:rsidRDefault="001B5C9C" w:rsidP="001B5C9C">
            <w:pPr>
              <w:pStyle w:val="Bezproreda"/>
              <w:spacing w:line="276" w:lineRule="auto"/>
              <w:rPr>
                <w:rFonts w:ascii="Sylfaen" w:hAnsi="Sylfaen" w:cstheme="minorHAnsi"/>
                <w:b/>
              </w:rPr>
            </w:pPr>
            <w:r w:rsidRPr="003A43F2">
              <w:rPr>
                <w:rFonts w:ascii="Sylfaen" w:hAnsi="Sylfaen" w:cstheme="minorHAnsi"/>
                <w:b/>
              </w:rPr>
              <w:t>Broj T1</w:t>
            </w:r>
          </w:p>
        </w:tc>
        <w:tc>
          <w:tcPr>
            <w:tcW w:w="992" w:type="dxa"/>
            <w:tcBorders>
              <w:top w:val="single" w:sz="4" w:space="0" w:color="000000"/>
              <w:left w:val="single" w:sz="4" w:space="0" w:color="000000"/>
              <w:bottom w:val="single" w:sz="4" w:space="0" w:color="000000"/>
              <w:right w:val="single" w:sz="4" w:space="0" w:color="000000"/>
            </w:tcBorders>
            <w:hideMark/>
          </w:tcPr>
          <w:p w14:paraId="3F30F9F0" w14:textId="77777777" w:rsidR="001B5C9C" w:rsidRPr="003A43F2" w:rsidRDefault="001B5C9C" w:rsidP="001B5C9C">
            <w:pPr>
              <w:pStyle w:val="Bezproreda"/>
              <w:spacing w:line="276" w:lineRule="auto"/>
              <w:rPr>
                <w:rFonts w:ascii="Sylfaen" w:hAnsi="Sylfaen" w:cstheme="minorHAnsi"/>
                <w:b/>
              </w:rPr>
            </w:pPr>
            <w:r w:rsidRPr="003A43F2">
              <w:rPr>
                <w:rFonts w:ascii="Sylfaen" w:hAnsi="Sylfaen" w:cstheme="minorHAnsi"/>
                <w:b/>
              </w:rPr>
              <w:t>Broj T2</w:t>
            </w:r>
          </w:p>
        </w:tc>
        <w:tc>
          <w:tcPr>
            <w:tcW w:w="1559" w:type="dxa"/>
            <w:tcBorders>
              <w:top w:val="single" w:sz="4" w:space="0" w:color="000000"/>
              <w:left w:val="single" w:sz="4" w:space="0" w:color="000000"/>
              <w:bottom w:val="single" w:sz="4" w:space="0" w:color="000000"/>
              <w:right w:val="single" w:sz="4" w:space="0" w:color="000000"/>
            </w:tcBorders>
            <w:hideMark/>
          </w:tcPr>
          <w:p w14:paraId="54F14FB1" w14:textId="77777777" w:rsidR="001B5C9C" w:rsidRPr="003A43F2" w:rsidRDefault="001B5C9C" w:rsidP="001B5C9C">
            <w:pPr>
              <w:pStyle w:val="Bezproreda"/>
              <w:spacing w:line="276" w:lineRule="auto"/>
              <w:rPr>
                <w:rFonts w:ascii="Sylfaen" w:hAnsi="Sylfaen" w:cstheme="minorHAnsi"/>
                <w:b/>
              </w:rPr>
            </w:pPr>
            <w:r w:rsidRPr="003A43F2">
              <w:rPr>
                <w:rFonts w:ascii="Sylfaen" w:hAnsi="Sylfaen" w:cstheme="minorHAnsi"/>
                <w:b/>
              </w:rPr>
              <w:t>Pripravnost</w:t>
            </w:r>
          </w:p>
        </w:tc>
        <w:tc>
          <w:tcPr>
            <w:tcW w:w="3119" w:type="dxa"/>
            <w:tcBorders>
              <w:top w:val="single" w:sz="4" w:space="0" w:color="000000"/>
              <w:left w:val="single" w:sz="4" w:space="0" w:color="000000"/>
              <w:bottom w:val="single" w:sz="4" w:space="0" w:color="000000"/>
              <w:right w:val="single" w:sz="4" w:space="0" w:color="000000"/>
            </w:tcBorders>
            <w:hideMark/>
          </w:tcPr>
          <w:p w14:paraId="488B1B88" w14:textId="77777777" w:rsidR="001B5C9C" w:rsidRPr="003A43F2" w:rsidRDefault="001B5C9C" w:rsidP="001B5C9C">
            <w:pPr>
              <w:pStyle w:val="Bezproreda"/>
              <w:spacing w:line="276" w:lineRule="auto"/>
              <w:rPr>
                <w:rFonts w:ascii="Sylfaen" w:hAnsi="Sylfaen" w:cstheme="minorHAnsi"/>
                <w:b/>
              </w:rPr>
            </w:pPr>
            <w:r w:rsidRPr="003A43F2">
              <w:rPr>
                <w:rFonts w:ascii="Sylfaen" w:hAnsi="Sylfaen" w:cstheme="minorHAnsi"/>
                <w:b/>
              </w:rPr>
              <w:t xml:space="preserve">Prijavno-dojavna jedinica </w:t>
            </w:r>
          </w:p>
        </w:tc>
      </w:tr>
      <w:tr w:rsidR="001B5C9C" w:rsidRPr="00C36F03" w14:paraId="651C82D2"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32D27BE5"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Gospić</w:t>
            </w:r>
          </w:p>
        </w:tc>
        <w:tc>
          <w:tcPr>
            <w:tcW w:w="1242" w:type="dxa"/>
            <w:tcBorders>
              <w:top w:val="single" w:sz="4" w:space="0" w:color="000000"/>
              <w:left w:val="single" w:sz="4" w:space="0" w:color="000000"/>
              <w:bottom w:val="single" w:sz="4" w:space="0" w:color="000000"/>
              <w:right w:val="single" w:sz="4" w:space="0" w:color="000000"/>
            </w:tcBorders>
            <w:hideMark/>
          </w:tcPr>
          <w:p w14:paraId="4FE7D203"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5</w:t>
            </w:r>
          </w:p>
        </w:tc>
        <w:tc>
          <w:tcPr>
            <w:tcW w:w="992" w:type="dxa"/>
            <w:tcBorders>
              <w:top w:val="single" w:sz="4" w:space="0" w:color="000000"/>
              <w:left w:val="single" w:sz="4" w:space="0" w:color="000000"/>
              <w:bottom w:val="single" w:sz="4" w:space="0" w:color="000000"/>
              <w:right w:val="single" w:sz="4" w:space="0" w:color="000000"/>
            </w:tcBorders>
            <w:hideMark/>
          </w:tcPr>
          <w:p w14:paraId="0B70A46B" w14:textId="339688F2"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5</w:t>
            </w:r>
          </w:p>
        </w:tc>
        <w:tc>
          <w:tcPr>
            <w:tcW w:w="1559" w:type="dxa"/>
            <w:tcBorders>
              <w:top w:val="single" w:sz="4" w:space="0" w:color="000000"/>
              <w:left w:val="single" w:sz="4" w:space="0" w:color="000000"/>
              <w:bottom w:val="single" w:sz="4" w:space="0" w:color="000000"/>
              <w:right w:val="single" w:sz="4" w:space="0" w:color="000000"/>
            </w:tcBorders>
          </w:tcPr>
          <w:p w14:paraId="7B6062DA" w14:textId="77777777" w:rsidR="001B5C9C" w:rsidRPr="003A43F2" w:rsidRDefault="001B5C9C" w:rsidP="001B5C9C">
            <w:pPr>
              <w:pStyle w:val="Bezproreda"/>
              <w:spacing w:line="276" w:lineRule="auto"/>
              <w:jc w:val="both"/>
              <w:rPr>
                <w:rFonts w:ascii="Sylfaen" w:hAnsi="Sylfaen" w:cstheme="minorHAnsi"/>
              </w:rPr>
            </w:pPr>
          </w:p>
        </w:tc>
        <w:tc>
          <w:tcPr>
            <w:tcW w:w="3119" w:type="dxa"/>
            <w:tcBorders>
              <w:top w:val="single" w:sz="4" w:space="0" w:color="000000"/>
              <w:left w:val="single" w:sz="4" w:space="0" w:color="000000"/>
              <w:bottom w:val="single" w:sz="4" w:space="0" w:color="000000"/>
              <w:right w:val="single" w:sz="4" w:space="0" w:color="000000"/>
            </w:tcBorders>
            <w:hideMark/>
          </w:tcPr>
          <w:p w14:paraId="3BBD3810"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5</w:t>
            </w:r>
          </w:p>
        </w:tc>
      </w:tr>
      <w:tr w:rsidR="001B5C9C" w:rsidRPr="00C36F03" w14:paraId="589CB08C"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11D3974C"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Otočac</w:t>
            </w:r>
          </w:p>
        </w:tc>
        <w:tc>
          <w:tcPr>
            <w:tcW w:w="1242" w:type="dxa"/>
            <w:tcBorders>
              <w:top w:val="single" w:sz="4" w:space="0" w:color="000000"/>
              <w:left w:val="single" w:sz="4" w:space="0" w:color="000000"/>
              <w:bottom w:val="single" w:sz="4" w:space="0" w:color="000000"/>
              <w:right w:val="single" w:sz="4" w:space="0" w:color="000000"/>
            </w:tcBorders>
            <w:hideMark/>
          </w:tcPr>
          <w:p w14:paraId="7D5FEC63"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5</w:t>
            </w:r>
          </w:p>
        </w:tc>
        <w:tc>
          <w:tcPr>
            <w:tcW w:w="992" w:type="dxa"/>
            <w:tcBorders>
              <w:top w:val="single" w:sz="4" w:space="0" w:color="000000"/>
              <w:left w:val="single" w:sz="4" w:space="0" w:color="000000"/>
              <w:bottom w:val="single" w:sz="4" w:space="0" w:color="000000"/>
              <w:right w:val="single" w:sz="4" w:space="0" w:color="000000"/>
            </w:tcBorders>
          </w:tcPr>
          <w:p w14:paraId="63FC917E" w14:textId="77777777" w:rsidR="001B5C9C" w:rsidRPr="003A43F2" w:rsidRDefault="001B5C9C" w:rsidP="001B5C9C">
            <w:pPr>
              <w:pStyle w:val="Bezproreda"/>
              <w:spacing w:line="276" w:lineRule="auto"/>
              <w:jc w:val="both"/>
              <w:rPr>
                <w:rFonts w:ascii="Sylfaen" w:hAnsi="Sylfaen" w:cstheme="minorHAnsi"/>
              </w:rPr>
            </w:pPr>
          </w:p>
        </w:tc>
        <w:tc>
          <w:tcPr>
            <w:tcW w:w="1559" w:type="dxa"/>
            <w:tcBorders>
              <w:top w:val="single" w:sz="4" w:space="0" w:color="000000"/>
              <w:left w:val="single" w:sz="4" w:space="0" w:color="000000"/>
              <w:bottom w:val="single" w:sz="4" w:space="0" w:color="000000"/>
              <w:right w:val="single" w:sz="4" w:space="0" w:color="000000"/>
            </w:tcBorders>
          </w:tcPr>
          <w:p w14:paraId="6B666E9B" w14:textId="77777777" w:rsidR="001B5C9C" w:rsidRPr="003A43F2" w:rsidRDefault="001B5C9C" w:rsidP="001B5C9C">
            <w:pPr>
              <w:pStyle w:val="Bezproreda"/>
              <w:spacing w:line="276" w:lineRule="auto"/>
              <w:jc w:val="both"/>
              <w:rPr>
                <w:rFonts w:ascii="Sylfaen" w:hAnsi="Sylfaen" w:cstheme="minorHAnsi"/>
              </w:rPr>
            </w:pPr>
          </w:p>
        </w:tc>
        <w:tc>
          <w:tcPr>
            <w:tcW w:w="3119" w:type="dxa"/>
            <w:tcBorders>
              <w:top w:val="single" w:sz="4" w:space="0" w:color="000000"/>
              <w:left w:val="single" w:sz="4" w:space="0" w:color="000000"/>
              <w:bottom w:val="single" w:sz="4" w:space="0" w:color="000000"/>
              <w:right w:val="single" w:sz="4" w:space="0" w:color="000000"/>
            </w:tcBorders>
          </w:tcPr>
          <w:p w14:paraId="53AE165C" w14:textId="77777777" w:rsidR="001B5C9C" w:rsidRPr="003A43F2" w:rsidRDefault="001B5C9C" w:rsidP="001B5C9C">
            <w:pPr>
              <w:pStyle w:val="Bezproreda"/>
              <w:spacing w:line="276" w:lineRule="auto"/>
              <w:jc w:val="both"/>
              <w:rPr>
                <w:rFonts w:ascii="Sylfaen" w:hAnsi="Sylfaen" w:cstheme="minorHAnsi"/>
              </w:rPr>
            </w:pPr>
          </w:p>
        </w:tc>
      </w:tr>
      <w:tr w:rsidR="001B5C9C" w:rsidRPr="00C36F03" w14:paraId="567D574C"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0E2DBEA2"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Korenica</w:t>
            </w:r>
          </w:p>
        </w:tc>
        <w:tc>
          <w:tcPr>
            <w:tcW w:w="1242" w:type="dxa"/>
            <w:tcBorders>
              <w:top w:val="single" w:sz="4" w:space="0" w:color="000000"/>
              <w:left w:val="single" w:sz="4" w:space="0" w:color="000000"/>
              <w:bottom w:val="single" w:sz="4" w:space="0" w:color="000000"/>
              <w:right w:val="single" w:sz="4" w:space="0" w:color="000000"/>
            </w:tcBorders>
            <w:hideMark/>
          </w:tcPr>
          <w:p w14:paraId="0BF7032E"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5</w:t>
            </w:r>
          </w:p>
        </w:tc>
        <w:tc>
          <w:tcPr>
            <w:tcW w:w="992" w:type="dxa"/>
            <w:tcBorders>
              <w:top w:val="single" w:sz="4" w:space="0" w:color="000000"/>
              <w:left w:val="single" w:sz="4" w:space="0" w:color="000000"/>
              <w:bottom w:val="single" w:sz="4" w:space="0" w:color="000000"/>
              <w:right w:val="single" w:sz="4" w:space="0" w:color="000000"/>
            </w:tcBorders>
          </w:tcPr>
          <w:p w14:paraId="1E41A347" w14:textId="77777777" w:rsidR="001B5C9C" w:rsidRPr="003A43F2" w:rsidRDefault="001B5C9C" w:rsidP="001B5C9C">
            <w:pPr>
              <w:pStyle w:val="Bezproreda"/>
              <w:spacing w:line="276" w:lineRule="auto"/>
              <w:jc w:val="both"/>
              <w:rPr>
                <w:rFonts w:ascii="Sylfaen" w:hAnsi="Sylfaen" w:cstheme="minorHAnsi"/>
              </w:rPr>
            </w:pPr>
          </w:p>
        </w:tc>
        <w:tc>
          <w:tcPr>
            <w:tcW w:w="1559" w:type="dxa"/>
            <w:tcBorders>
              <w:top w:val="single" w:sz="4" w:space="0" w:color="000000"/>
              <w:left w:val="single" w:sz="4" w:space="0" w:color="000000"/>
              <w:bottom w:val="single" w:sz="4" w:space="0" w:color="000000"/>
              <w:right w:val="single" w:sz="4" w:space="0" w:color="000000"/>
            </w:tcBorders>
          </w:tcPr>
          <w:p w14:paraId="57218AAC" w14:textId="77777777" w:rsidR="001B5C9C" w:rsidRPr="003A43F2" w:rsidRDefault="001B5C9C" w:rsidP="001B5C9C">
            <w:pPr>
              <w:pStyle w:val="Bezproreda"/>
              <w:spacing w:line="276" w:lineRule="auto"/>
              <w:jc w:val="both"/>
              <w:rPr>
                <w:rFonts w:ascii="Sylfaen" w:hAnsi="Sylfaen" w:cstheme="minorHAnsi"/>
              </w:rPr>
            </w:pPr>
          </w:p>
        </w:tc>
        <w:tc>
          <w:tcPr>
            <w:tcW w:w="3119" w:type="dxa"/>
            <w:tcBorders>
              <w:top w:val="single" w:sz="4" w:space="0" w:color="000000"/>
              <w:left w:val="single" w:sz="4" w:space="0" w:color="000000"/>
              <w:bottom w:val="single" w:sz="4" w:space="0" w:color="000000"/>
              <w:right w:val="single" w:sz="4" w:space="0" w:color="000000"/>
            </w:tcBorders>
          </w:tcPr>
          <w:p w14:paraId="3CD1C4F2" w14:textId="77777777" w:rsidR="001B5C9C" w:rsidRPr="003A43F2" w:rsidRDefault="001B5C9C" w:rsidP="001B5C9C">
            <w:pPr>
              <w:pStyle w:val="Bezproreda"/>
              <w:spacing w:line="276" w:lineRule="auto"/>
              <w:jc w:val="both"/>
              <w:rPr>
                <w:rFonts w:ascii="Sylfaen" w:hAnsi="Sylfaen" w:cstheme="minorHAnsi"/>
              </w:rPr>
            </w:pPr>
          </w:p>
        </w:tc>
      </w:tr>
      <w:tr w:rsidR="001B5C9C" w:rsidRPr="00C36F03" w14:paraId="49C15F86"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218AE138"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Novalja</w:t>
            </w:r>
          </w:p>
        </w:tc>
        <w:tc>
          <w:tcPr>
            <w:tcW w:w="1242" w:type="dxa"/>
            <w:tcBorders>
              <w:top w:val="single" w:sz="4" w:space="0" w:color="000000"/>
              <w:left w:val="single" w:sz="4" w:space="0" w:color="000000"/>
              <w:bottom w:val="single" w:sz="4" w:space="0" w:color="000000"/>
              <w:right w:val="single" w:sz="4" w:space="0" w:color="000000"/>
            </w:tcBorders>
            <w:hideMark/>
          </w:tcPr>
          <w:p w14:paraId="67EED651"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5</w:t>
            </w:r>
          </w:p>
        </w:tc>
        <w:tc>
          <w:tcPr>
            <w:tcW w:w="992" w:type="dxa"/>
            <w:tcBorders>
              <w:top w:val="single" w:sz="4" w:space="0" w:color="000000"/>
              <w:left w:val="single" w:sz="4" w:space="0" w:color="000000"/>
              <w:bottom w:val="single" w:sz="4" w:space="0" w:color="000000"/>
              <w:right w:val="single" w:sz="4" w:space="0" w:color="000000"/>
            </w:tcBorders>
          </w:tcPr>
          <w:p w14:paraId="50A0CB60" w14:textId="77777777" w:rsidR="001B5C9C" w:rsidRPr="003A43F2" w:rsidRDefault="001B5C9C" w:rsidP="001B5C9C">
            <w:pPr>
              <w:pStyle w:val="Bezproreda"/>
              <w:spacing w:line="276" w:lineRule="auto"/>
              <w:jc w:val="both"/>
              <w:rPr>
                <w:rFonts w:ascii="Sylfaen" w:hAnsi="Sylfaen" w:cstheme="minorHAnsi"/>
              </w:rPr>
            </w:pPr>
          </w:p>
        </w:tc>
        <w:tc>
          <w:tcPr>
            <w:tcW w:w="1559" w:type="dxa"/>
            <w:tcBorders>
              <w:top w:val="single" w:sz="4" w:space="0" w:color="000000"/>
              <w:left w:val="single" w:sz="4" w:space="0" w:color="000000"/>
              <w:bottom w:val="single" w:sz="4" w:space="0" w:color="000000"/>
              <w:right w:val="single" w:sz="4" w:space="0" w:color="000000"/>
            </w:tcBorders>
            <w:hideMark/>
          </w:tcPr>
          <w:p w14:paraId="43A6F592" w14:textId="311071E6"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1</w:t>
            </w:r>
          </w:p>
        </w:tc>
        <w:tc>
          <w:tcPr>
            <w:tcW w:w="3119" w:type="dxa"/>
            <w:tcBorders>
              <w:top w:val="single" w:sz="4" w:space="0" w:color="000000"/>
              <w:left w:val="single" w:sz="4" w:space="0" w:color="000000"/>
              <w:bottom w:val="single" w:sz="4" w:space="0" w:color="000000"/>
              <w:right w:val="single" w:sz="4" w:space="0" w:color="000000"/>
            </w:tcBorders>
          </w:tcPr>
          <w:p w14:paraId="7727B7C1" w14:textId="77777777" w:rsidR="001B5C9C" w:rsidRPr="003A43F2" w:rsidRDefault="001B5C9C" w:rsidP="001B5C9C">
            <w:pPr>
              <w:pStyle w:val="Bezproreda"/>
              <w:spacing w:line="276" w:lineRule="auto"/>
              <w:jc w:val="both"/>
              <w:rPr>
                <w:rFonts w:ascii="Sylfaen" w:hAnsi="Sylfaen" w:cstheme="minorHAnsi"/>
              </w:rPr>
            </w:pPr>
          </w:p>
        </w:tc>
      </w:tr>
      <w:tr w:rsidR="001B5C9C" w:rsidRPr="00C36F03" w14:paraId="04B52201"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1A7A6DA0"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Senj</w:t>
            </w:r>
          </w:p>
        </w:tc>
        <w:tc>
          <w:tcPr>
            <w:tcW w:w="1242" w:type="dxa"/>
            <w:tcBorders>
              <w:top w:val="single" w:sz="4" w:space="0" w:color="000000"/>
              <w:left w:val="single" w:sz="4" w:space="0" w:color="000000"/>
              <w:bottom w:val="single" w:sz="4" w:space="0" w:color="000000"/>
              <w:right w:val="single" w:sz="4" w:space="0" w:color="000000"/>
            </w:tcBorders>
            <w:hideMark/>
          </w:tcPr>
          <w:p w14:paraId="65CC53B6"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5</w:t>
            </w:r>
          </w:p>
        </w:tc>
        <w:tc>
          <w:tcPr>
            <w:tcW w:w="992" w:type="dxa"/>
            <w:tcBorders>
              <w:top w:val="single" w:sz="4" w:space="0" w:color="000000"/>
              <w:left w:val="single" w:sz="4" w:space="0" w:color="000000"/>
              <w:bottom w:val="single" w:sz="4" w:space="0" w:color="000000"/>
              <w:right w:val="single" w:sz="4" w:space="0" w:color="000000"/>
            </w:tcBorders>
          </w:tcPr>
          <w:p w14:paraId="6AB45CFC" w14:textId="77777777" w:rsidR="001B5C9C" w:rsidRPr="003A43F2" w:rsidRDefault="001B5C9C" w:rsidP="001B5C9C">
            <w:pPr>
              <w:pStyle w:val="Bezproreda"/>
              <w:spacing w:line="276" w:lineRule="auto"/>
              <w:jc w:val="both"/>
              <w:rPr>
                <w:rFonts w:ascii="Sylfaen" w:hAnsi="Sylfaen" w:cstheme="minorHAnsi"/>
              </w:rPr>
            </w:pPr>
          </w:p>
        </w:tc>
        <w:tc>
          <w:tcPr>
            <w:tcW w:w="1559" w:type="dxa"/>
            <w:tcBorders>
              <w:top w:val="single" w:sz="4" w:space="0" w:color="000000"/>
              <w:left w:val="single" w:sz="4" w:space="0" w:color="000000"/>
              <w:bottom w:val="single" w:sz="4" w:space="0" w:color="000000"/>
              <w:right w:val="single" w:sz="4" w:space="0" w:color="000000"/>
            </w:tcBorders>
          </w:tcPr>
          <w:p w14:paraId="246010A8" w14:textId="77777777" w:rsidR="001B5C9C" w:rsidRPr="003A43F2" w:rsidRDefault="001B5C9C" w:rsidP="001B5C9C">
            <w:pPr>
              <w:pStyle w:val="Bezproreda"/>
              <w:spacing w:line="276" w:lineRule="auto"/>
              <w:jc w:val="both"/>
              <w:rPr>
                <w:rFonts w:ascii="Sylfaen" w:hAnsi="Sylfaen" w:cstheme="minorHAnsi"/>
              </w:rPr>
            </w:pPr>
          </w:p>
        </w:tc>
        <w:tc>
          <w:tcPr>
            <w:tcW w:w="3119" w:type="dxa"/>
            <w:tcBorders>
              <w:top w:val="single" w:sz="4" w:space="0" w:color="000000"/>
              <w:left w:val="single" w:sz="4" w:space="0" w:color="000000"/>
              <w:bottom w:val="single" w:sz="4" w:space="0" w:color="000000"/>
              <w:right w:val="single" w:sz="4" w:space="0" w:color="000000"/>
            </w:tcBorders>
          </w:tcPr>
          <w:p w14:paraId="146BC018" w14:textId="77777777" w:rsidR="001B5C9C" w:rsidRPr="003A43F2" w:rsidRDefault="001B5C9C" w:rsidP="001B5C9C">
            <w:pPr>
              <w:pStyle w:val="Bezproreda"/>
              <w:spacing w:line="276" w:lineRule="auto"/>
              <w:jc w:val="both"/>
              <w:rPr>
                <w:rFonts w:ascii="Sylfaen" w:hAnsi="Sylfaen" w:cstheme="minorHAnsi"/>
              </w:rPr>
            </w:pPr>
          </w:p>
        </w:tc>
      </w:tr>
      <w:tr w:rsidR="001B5C9C" w:rsidRPr="00C36F03" w14:paraId="51FA4613"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33E62634"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Lovinac</w:t>
            </w:r>
          </w:p>
        </w:tc>
        <w:tc>
          <w:tcPr>
            <w:tcW w:w="1242" w:type="dxa"/>
            <w:tcBorders>
              <w:top w:val="single" w:sz="4" w:space="0" w:color="000000"/>
              <w:left w:val="single" w:sz="4" w:space="0" w:color="000000"/>
              <w:bottom w:val="single" w:sz="4" w:space="0" w:color="000000"/>
              <w:right w:val="single" w:sz="4" w:space="0" w:color="000000"/>
            </w:tcBorders>
          </w:tcPr>
          <w:p w14:paraId="1F546851" w14:textId="77777777" w:rsidR="001B5C9C" w:rsidRPr="003A43F2" w:rsidRDefault="001B5C9C" w:rsidP="001B5C9C">
            <w:pPr>
              <w:pStyle w:val="Bezproreda"/>
              <w:spacing w:line="276" w:lineRule="auto"/>
              <w:jc w:val="both"/>
              <w:rPr>
                <w:rFonts w:ascii="Sylfaen" w:hAnsi="Sylfaen" w:cstheme="minorHAnsi"/>
              </w:rPr>
            </w:pPr>
          </w:p>
        </w:tc>
        <w:tc>
          <w:tcPr>
            <w:tcW w:w="992" w:type="dxa"/>
            <w:tcBorders>
              <w:top w:val="single" w:sz="4" w:space="0" w:color="000000"/>
              <w:left w:val="single" w:sz="4" w:space="0" w:color="000000"/>
              <w:bottom w:val="single" w:sz="4" w:space="0" w:color="000000"/>
              <w:right w:val="single" w:sz="4" w:space="0" w:color="000000"/>
            </w:tcBorders>
            <w:hideMark/>
          </w:tcPr>
          <w:p w14:paraId="0432B396"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5</w:t>
            </w:r>
          </w:p>
        </w:tc>
        <w:tc>
          <w:tcPr>
            <w:tcW w:w="1559" w:type="dxa"/>
            <w:tcBorders>
              <w:top w:val="single" w:sz="4" w:space="0" w:color="000000"/>
              <w:left w:val="single" w:sz="4" w:space="0" w:color="000000"/>
              <w:bottom w:val="single" w:sz="4" w:space="0" w:color="000000"/>
              <w:right w:val="single" w:sz="4" w:space="0" w:color="000000"/>
            </w:tcBorders>
          </w:tcPr>
          <w:p w14:paraId="282031E6" w14:textId="77777777" w:rsidR="001B5C9C" w:rsidRPr="003A43F2" w:rsidRDefault="001B5C9C" w:rsidP="001B5C9C">
            <w:pPr>
              <w:pStyle w:val="Bezproreda"/>
              <w:spacing w:line="276" w:lineRule="auto"/>
              <w:jc w:val="both"/>
              <w:rPr>
                <w:rFonts w:ascii="Sylfaen" w:hAnsi="Sylfaen" w:cstheme="minorHAnsi"/>
              </w:rPr>
            </w:pPr>
          </w:p>
        </w:tc>
        <w:tc>
          <w:tcPr>
            <w:tcW w:w="3119" w:type="dxa"/>
            <w:tcBorders>
              <w:top w:val="single" w:sz="4" w:space="0" w:color="000000"/>
              <w:left w:val="single" w:sz="4" w:space="0" w:color="000000"/>
              <w:bottom w:val="single" w:sz="4" w:space="0" w:color="000000"/>
              <w:right w:val="single" w:sz="4" w:space="0" w:color="000000"/>
            </w:tcBorders>
          </w:tcPr>
          <w:p w14:paraId="76270511" w14:textId="77777777" w:rsidR="001B5C9C" w:rsidRPr="003A43F2" w:rsidRDefault="001B5C9C" w:rsidP="001B5C9C">
            <w:pPr>
              <w:pStyle w:val="Bezproreda"/>
              <w:spacing w:line="276" w:lineRule="auto"/>
              <w:jc w:val="both"/>
              <w:rPr>
                <w:rFonts w:ascii="Sylfaen" w:hAnsi="Sylfaen" w:cstheme="minorHAnsi"/>
              </w:rPr>
            </w:pPr>
          </w:p>
        </w:tc>
      </w:tr>
      <w:tr w:rsidR="001B5C9C" w:rsidRPr="00C36F03" w14:paraId="625486AE"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095F2C22"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 xml:space="preserve">Karlobag </w:t>
            </w:r>
          </w:p>
        </w:tc>
        <w:tc>
          <w:tcPr>
            <w:tcW w:w="1242" w:type="dxa"/>
            <w:tcBorders>
              <w:top w:val="single" w:sz="4" w:space="0" w:color="000000"/>
              <w:left w:val="single" w:sz="4" w:space="0" w:color="000000"/>
              <w:bottom w:val="single" w:sz="4" w:space="0" w:color="000000"/>
              <w:right w:val="single" w:sz="4" w:space="0" w:color="000000"/>
            </w:tcBorders>
          </w:tcPr>
          <w:p w14:paraId="232CD70A" w14:textId="77777777" w:rsidR="001B5C9C" w:rsidRPr="003A43F2" w:rsidRDefault="001B5C9C" w:rsidP="001B5C9C">
            <w:pPr>
              <w:pStyle w:val="Bezproreda"/>
              <w:spacing w:line="276" w:lineRule="auto"/>
              <w:jc w:val="both"/>
              <w:rPr>
                <w:rFonts w:ascii="Sylfaen" w:hAnsi="Sylfaen" w:cstheme="minorHAnsi"/>
              </w:rPr>
            </w:pPr>
          </w:p>
        </w:tc>
        <w:tc>
          <w:tcPr>
            <w:tcW w:w="992" w:type="dxa"/>
            <w:tcBorders>
              <w:top w:val="single" w:sz="4" w:space="0" w:color="000000"/>
              <w:left w:val="single" w:sz="4" w:space="0" w:color="000000"/>
              <w:bottom w:val="single" w:sz="4" w:space="0" w:color="000000"/>
              <w:right w:val="single" w:sz="4" w:space="0" w:color="000000"/>
            </w:tcBorders>
            <w:hideMark/>
          </w:tcPr>
          <w:p w14:paraId="0A426770"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5</w:t>
            </w:r>
          </w:p>
        </w:tc>
        <w:tc>
          <w:tcPr>
            <w:tcW w:w="1559" w:type="dxa"/>
            <w:tcBorders>
              <w:top w:val="single" w:sz="4" w:space="0" w:color="000000"/>
              <w:left w:val="single" w:sz="4" w:space="0" w:color="000000"/>
              <w:bottom w:val="single" w:sz="4" w:space="0" w:color="000000"/>
              <w:right w:val="single" w:sz="4" w:space="0" w:color="000000"/>
            </w:tcBorders>
          </w:tcPr>
          <w:p w14:paraId="3086EE22" w14:textId="77777777" w:rsidR="001B5C9C" w:rsidRPr="003A43F2" w:rsidRDefault="001B5C9C" w:rsidP="001B5C9C">
            <w:pPr>
              <w:pStyle w:val="Bezproreda"/>
              <w:spacing w:line="276" w:lineRule="auto"/>
              <w:jc w:val="both"/>
              <w:rPr>
                <w:rFonts w:ascii="Sylfaen" w:hAnsi="Sylfaen" w:cstheme="minorHAnsi"/>
              </w:rPr>
            </w:pPr>
          </w:p>
        </w:tc>
        <w:tc>
          <w:tcPr>
            <w:tcW w:w="3119" w:type="dxa"/>
            <w:tcBorders>
              <w:top w:val="single" w:sz="4" w:space="0" w:color="000000"/>
              <w:left w:val="single" w:sz="4" w:space="0" w:color="000000"/>
              <w:bottom w:val="single" w:sz="4" w:space="0" w:color="000000"/>
              <w:right w:val="single" w:sz="4" w:space="0" w:color="000000"/>
            </w:tcBorders>
          </w:tcPr>
          <w:p w14:paraId="436A5BE7" w14:textId="77777777" w:rsidR="001B5C9C" w:rsidRPr="003A43F2" w:rsidRDefault="001B5C9C" w:rsidP="001B5C9C">
            <w:pPr>
              <w:pStyle w:val="Bezproreda"/>
              <w:spacing w:line="276" w:lineRule="auto"/>
              <w:jc w:val="both"/>
              <w:rPr>
                <w:rFonts w:ascii="Sylfaen" w:hAnsi="Sylfaen" w:cstheme="minorHAnsi"/>
              </w:rPr>
            </w:pPr>
          </w:p>
        </w:tc>
      </w:tr>
      <w:tr w:rsidR="00CE1C43" w:rsidRPr="00C36F03" w14:paraId="1D970B28" w14:textId="77777777" w:rsidTr="001B5C9C">
        <w:tc>
          <w:tcPr>
            <w:tcW w:w="1843" w:type="dxa"/>
            <w:tcBorders>
              <w:top w:val="single" w:sz="4" w:space="0" w:color="000000"/>
              <w:left w:val="single" w:sz="4" w:space="0" w:color="000000"/>
              <w:bottom w:val="single" w:sz="4" w:space="0" w:color="000000"/>
              <w:right w:val="single" w:sz="4" w:space="0" w:color="000000"/>
            </w:tcBorders>
          </w:tcPr>
          <w:p w14:paraId="097B1303" w14:textId="2155429D" w:rsidR="00CE1C43" w:rsidRPr="003A43F2" w:rsidRDefault="00CE1C43" w:rsidP="001B5C9C">
            <w:pPr>
              <w:pStyle w:val="Bezproreda"/>
              <w:spacing w:line="276" w:lineRule="auto"/>
              <w:jc w:val="both"/>
              <w:rPr>
                <w:rFonts w:ascii="Sylfaen" w:hAnsi="Sylfaen" w:cstheme="minorHAnsi"/>
              </w:rPr>
            </w:pPr>
            <w:r w:rsidRPr="003A43F2">
              <w:rPr>
                <w:rFonts w:ascii="Sylfaen" w:hAnsi="Sylfaen" w:cstheme="minorHAnsi"/>
              </w:rPr>
              <w:t>Brinje</w:t>
            </w:r>
          </w:p>
        </w:tc>
        <w:tc>
          <w:tcPr>
            <w:tcW w:w="1242" w:type="dxa"/>
            <w:tcBorders>
              <w:top w:val="single" w:sz="4" w:space="0" w:color="000000"/>
              <w:left w:val="single" w:sz="4" w:space="0" w:color="000000"/>
              <w:bottom w:val="single" w:sz="4" w:space="0" w:color="000000"/>
              <w:right w:val="single" w:sz="4" w:space="0" w:color="000000"/>
            </w:tcBorders>
          </w:tcPr>
          <w:p w14:paraId="51951B94" w14:textId="77777777" w:rsidR="00CE1C43" w:rsidRPr="003A43F2" w:rsidRDefault="00CE1C43" w:rsidP="001B5C9C">
            <w:pPr>
              <w:pStyle w:val="Bezproreda"/>
              <w:spacing w:line="276" w:lineRule="auto"/>
              <w:jc w:val="both"/>
              <w:rPr>
                <w:rFonts w:ascii="Sylfaen" w:hAnsi="Sylfaen"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604FCD29" w14:textId="379E0893" w:rsidR="00CE1C43" w:rsidRPr="003A43F2" w:rsidRDefault="00CE1C43" w:rsidP="001B5C9C">
            <w:pPr>
              <w:pStyle w:val="Bezproreda"/>
              <w:spacing w:line="276" w:lineRule="auto"/>
              <w:jc w:val="both"/>
              <w:rPr>
                <w:rFonts w:ascii="Sylfaen" w:hAnsi="Sylfaen" w:cstheme="minorHAnsi"/>
              </w:rPr>
            </w:pPr>
            <w:r w:rsidRPr="003A43F2">
              <w:rPr>
                <w:rFonts w:ascii="Sylfaen" w:hAnsi="Sylfaen" w:cstheme="minorHAnsi"/>
              </w:rPr>
              <w:t>5*</w:t>
            </w:r>
          </w:p>
        </w:tc>
        <w:tc>
          <w:tcPr>
            <w:tcW w:w="1559" w:type="dxa"/>
            <w:tcBorders>
              <w:top w:val="single" w:sz="4" w:space="0" w:color="000000"/>
              <w:left w:val="single" w:sz="4" w:space="0" w:color="000000"/>
              <w:bottom w:val="single" w:sz="4" w:space="0" w:color="000000"/>
              <w:right w:val="single" w:sz="4" w:space="0" w:color="000000"/>
            </w:tcBorders>
          </w:tcPr>
          <w:p w14:paraId="707E9A46" w14:textId="77777777" w:rsidR="00CE1C43" w:rsidRPr="003A43F2" w:rsidRDefault="00CE1C43" w:rsidP="001B5C9C">
            <w:pPr>
              <w:pStyle w:val="Bezproreda"/>
              <w:spacing w:line="276" w:lineRule="auto"/>
              <w:jc w:val="both"/>
              <w:rPr>
                <w:rFonts w:ascii="Sylfaen" w:hAnsi="Sylfaen" w:cstheme="minorHAnsi"/>
              </w:rPr>
            </w:pPr>
          </w:p>
        </w:tc>
        <w:tc>
          <w:tcPr>
            <w:tcW w:w="3119" w:type="dxa"/>
            <w:tcBorders>
              <w:top w:val="single" w:sz="4" w:space="0" w:color="000000"/>
              <w:left w:val="single" w:sz="4" w:space="0" w:color="000000"/>
              <w:bottom w:val="single" w:sz="4" w:space="0" w:color="000000"/>
              <w:right w:val="single" w:sz="4" w:space="0" w:color="000000"/>
            </w:tcBorders>
          </w:tcPr>
          <w:p w14:paraId="43F15D59" w14:textId="77777777" w:rsidR="00CE1C43" w:rsidRPr="003A43F2" w:rsidRDefault="00CE1C43" w:rsidP="001B5C9C">
            <w:pPr>
              <w:pStyle w:val="Bezproreda"/>
              <w:spacing w:line="276" w:lineRule="auto"/>
              <w:jc w:val="both"/>
              <w:rPr>
                <w:rFonts w:ascii="Sylfaen" w:hAnsi="Sylfaen" w:cstheme="minorHAnsi"/>
              </w:rPr>
            </w:pPr>
          </w:p>
        </w:tc>
      </w:tr>
      <w:tr w:rsidR="001B5C9C" w:rsidRPr="00C36F03" w14:paraId="134CD0C8"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5FBFB247"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Donji Lapac</w:t>
            </w:r>
          </w:p>
        </w:tc>
        <w:tc>
          <w:tcPr>
            <w:tcW w:w="1242" w:type="dxa"/>
            <w:tcBorders>
              <w:top w:val="single" w:sz="4" w:space="0" w:color="000000"/>
              <w:left w:val="single" w:sz="4" w:space="0" w:color="000000"/>
              <w:bottom w:val="single" w:sz="4" w:space="0" w:color="000000"/>
              <w:right w:val="single" w:sz="4" w:space="0" w:color="000000"/>
            </w:tcBorders>
          </w:tcPr>
          <w:p w14:paraId="58272B4D" w14:textId="77777777" w:rsidR="001B5C9C" w:rsidRPr="003A43F2" w:rsidRDefault="001B5C9C" w:rsidP="001B5C9C">
            <w:pPr>
              <w:pStyle w:val="Bezproreda"/>
              <w:spacing w:line="276" w:lineRule="auto"/>
              <w:jc w:val="both"/>
              <w:rPr>
                <w:rFonts w:ascii="Sylfaen" w:hAnsi="Sylfaen"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71B51D2F" w14:textId="77777777" w:rsidR="001B5C9C" w:rsidRPr="003A43F2" w:rsidRDefault="001B5C9C" w:rsidP="001B5C9C">
            <w:pPr>
              <w:pStyle w:val="Bezproreda"/>
              <w:spacing w:line="276" w:lineRule="auto"/>
              <w:jc w:val="both"/>
              <w:rPr>
                <w:rFonts w:ascii="Sylfaen" w:hAnsi="Sylfaen" w:cstheme="minorHAnsi"/>
              </w:rPr>
            </w:pPr>
          </w:p>
        </w:tc>
        <w:tc>
          <w:tcPr>
            <w:tcW w:w="1559" w:type="dxa"/>
            <w:tcBorders>
              <w:top w:val="single" w:sz="4" w:space="0" w:color="000000"/>
              <w:left w:val="single" w:sz="4" w:space="0" w:color="000000"/>
              <w:bottom w:val="single" w:sz="4" w:space="0" w:color="000000"/>
              <w:right w:val="single" w:sz="4" w:space="0" w:color="000000"/>
            </w:tcBorders>
            <w:hideMark/>
          </w:tcPr>
          <w:p w14:paraId="4C2D89B6" w14:textId="77777777" w:rsidR="001B5C9C" w:rsidRPr="003A43F2" w:rsidRDefault="001B5C9C" w:rsidP="001B5C9C">
            <w:pPr>
              <w:pStyle w:val="Bezproreda"/>
              <w:spacing w:line="276" w:lineRule="auto"/>
              <w:jc w:val="both"/>
              <w:rPr>
                <w:rFonts w:ascii="Sylfaen" w:hAnsi="Sylfaen" w:cstheme="minorHAnsi"/>
              </w:rPr>
            </w:pPr>
            <w:r w:rsidRPr="003A43F2">
              <w:rPr>
                <w:rFonts w:ascii="Sylfaen" w:hAnsi="Sylfaen" w:cstheme="minorHAnsi"/>
              </w:rPr>
              <w:t>1</w:t>
            </w:r>
          </w:p>
        </w:tc>
        <w:tc>
          <w:tcPr>
            <w:tcW w:w="3119" w:type="dxa"/>
            <w:tcBorders>
              <w:top w:val="single" w:sz="4" w:space="0" w:color="000000"/>
              <w:left w:val="single" w:sz="4" w:space="0" w:color="000000"/>
              <w:bottom w:val="single" w:sz="4" w:space="0" w:color="000000"/>
              <w:right w:val="single" w:sz="4" w:space="0" w:color="000000"/>
            </w:tcBorders>
          </w:tcPr>
          <w:p w14:paraId="0A08EBDA" w14:textId="77777777" w:rsidR="001B5C9C" w:rsidRPr="003A43F2" w:rsidRDefault="001B5C9C" w:rsidP="001B5C9C">
            <w:pPr>
              <w:pStyle w:val="Bezproreda"/>
              <w:spacing w:line="276" w:lineRule="auto"/>
              <w:jc w:val="both"/>
              <w:rPr>
                <w:rFonts w:ascii="Sylfaen" w:hAnsi="Sylfaen" w:cstheme="minorHAnsi"/>
              </w:rPr>
            </w:pPr>
          </w:p>
        </w:tc>
      </w:tr>
      <w:tr w:rsidR="001B5C9C" w:rsidRPr="00C36F03" w14:paraId="1C74B56E" w14:textId="77777777" w:rsidTr="001B5C9C">
        <w:tc>
          <w:tcPr>
            <w:tcW w:w="1843" w:type="dxa"/>
            <w:tcBorders>
              <w:top w:val="single" w:sz="4" w:space="0" w:color="000000"/>
              <w:left w:val="single" w:sz="4" w:space="0" w:color="000000"/>
              <w:bottom w:val="single" w:sz="4" w:space="0" w:color="000000"/>
              <w:right w:val="single" w:sz="4" w:space="0" w:color="000000"/>
            </w:tcBorders>
            <w:hideMark/>
          </w:tcPr>
          <w:p w14:paraId="04F2402F" w14:textId="77777777" w:rsidR="001B5C9C" w:rsidRPr="003A43F2" w:rsidRDefault="001B5C9C" w:rsidP="001B5C9C">
            <w:pPr>
              <w:pStyle w:val="Bezproreda"/>
              <w:spacing w:line="276" w:lineRule="auto"/>
              <w:jc w:val="both"/>
              <w:rPr>
                <w:rFonts w:ascii="Sylfaen" w:hAnsi="Sylfaen" w:cstheme="minorHAnsi"/>
                <w:b/>
              </w:rPr>
            </w:pPr>
            <w:r w:rsidRPr="003A43F2">
              <w:rPr>
                <w:rFonts w:ascii="Sylfaen" w:hAnsi="Sylfaen" w:cstheme="minorHAnsi"/>
                <w:b/>
              </w:rPr>
              <w:t>Ukupno:</w:t>
            </w:r>
          </w:p>
        </w:tc>
        <w:tc>
          <w:tcPr>
            <w:tcW w:w="1242" w:type="dxa"/>
            <w:tcBorders>
              <w:top w:val="single" w:sz="4" w:space="0" w:color="000000"/>
              <w:left w:val="single" w:sz="4" w:space="0" w:color="000000"/>
              <w:bottom w:val="single" w:sz="4" w:space="0" w:color="000000"/>
              <w:right w:val="single" w:sz="4" w:space="0" w:color="000000"/>
            </w:tcBorders>
            <w:hideMark/>
          </w:tcPr>
          <w:p w14:paraId="5C94EF0A" w14:textId="77777777" w:rsidR="001B5C9C" w:rsidRPr="003A43F2" w:rsidRDefault="001B5C9C" w:rsidP="001B5C9C">
            <w:pPr>
              <w:pStyle w:val="Bezproreda"/>
              <w:spacing w:line="276" w:lineRule="auto"/>
              <w:jc w:val="both"/>
              <w:rPr>
                <w:rFonts w:ascii="Sylfaen" w:hAnsi="Sylfaen" w:cstheme="minorHAnsi"/>
                <w:b/>
              </w:rPr>
            </w:pPr>
            <w:r w:rsidRPr="003A43F2">
              <w:rPr>
                <w:rFonts w:ascii="Sylfaen" w:hAnsi="Sylfaen" w:cstheme="minorHAnsi"/>
                <w:b/>
              </w:rPr>
              <w:t>25</w:t>
            </w:r>
          </w:p>
        </w:tc>
        <w:tc>
          <w:tcPr>
            <w:tcW w:w="992" w:type="dxa"/>
            <w:tcBorders>
              <w:top w:val="single" w:sz="4" w:space="0" w:color="000000"/>
              <w:left w:val="single" w:sz="4" w:space="0" w:color="000000"/>
              <w:bottom w:val="single" w:sz="4" w:space="0" w:color="000000"/>
              <w:right w:val="single" w:sz="4" w:space="0" w:color="000000"/>
            </w:tcBorders>
            <w:hideMark/>
          </w:tcPr>
          <w:p w14:paraId="58A333AA" w14:textId="18475631" w:rsidR="001B5C9C" w:rsidRPr="003A43F2" w:rsidRDefault="00361981" w:rsidP="001B5C9C">
            <w:pPr>
              <w:pStyle w:val="Bezproreda"/>
              <w:spacing w:line="276" w:lineRule="auto"/>
              <w:jc w:val="both"/>
              <w:rPr>
                <w:rFonts w:ascii="Sylfaen" w:hAnsi="Sylfaen" w:cstheme="minorHAnsi"/>
                <w:b/>
              </w:rPr>
            </w:pPr>
            <w:r w:rsidRPr="003A43F2">
              <w:rPr>
                <w:rFonts w:ascii="Sylfaen" w:hAnsi="Sylfaen" w:cstheme="minorHAnsi"/>
                <w:b/>
              </w:rPr>
              <w:t>20</w:t>
            </w:r>
          </w:p>
        </w:tc>
        <w:tc>
          <w:tcPr>
            <w:tcW w:w="1559" w:type="dxa"/>
            <w:tcBorders>
              <w:top w:val="single" w:sz="4" w:space="0" w:color="000000"/>
              <w:left w:val="single" w:sz="4" w:space="0" w:color="000000"/>
              <w:bottom w:val="single" w:sz="4" w:space="0" w:color="000000"/>
              <w:right w:val="single" w:sz="4" w:space="0" w:color="000000"/>
            </w:tcBorders>
            <w:hideMark/>
          </w:tcPr>
          <w:p w14:paraId="0801E338" w14:textId="77777777" w:rsidR="001B5C9C" w:rsidRPr="003A43F2" w:rsidRDefault="001B5C9C" w:rsidP="001B5C9C">
            <w:pPr>
              <w:pStyle w:val="Bezproreda"/>
              <w:spacing w:line="276" w:lineRule="auto"/>
              <w:jc w:val="both"/>
              <w:rPr>
                <w:rFonts w:ascii="Sylfaen" w:hAnsi="Sylfaen" w:cstheme="minorHAnsi"/>
                <w:b/>
              </w:rPr>
            </w:pPr>
            <w:r w:rsidRPr="003A43F2">
              <w:rPr>
                <w:rFonts w:ascii="Sylfaen" w:hAnsi="Sylfaen" w:cstheme="minorHAnsi"/>
                <w:b/>
              </w:rPr>
              <w:t>2</w:t>
            </w:r>
          </w:p>
        </w:tc>
        <w:tc>
          <w:tcPr>
            <w:tcW w:w="3119" w:type="dxa"/>
            <w:tcBorders>
              <w:top w:val="single" w:sz="4" w:space="0" w:color="000000"/>
              <w:left w:val="single" w:sz="4" w:space="0" w:color="000000"/>
              <w:bottom w:val="single" w:sz="4" w:space="0" w:color="000000"/>
              <w:right w:val="single" w:sz="4" w:space="0" w:color="000000"/>
            </w:tcBorders>
            <w:hideMark/>
          </w:tcPr>
          <w:p w14:paraId="4B768262" w14:textId="77777777" w:rsidR="001B5C9C" w:rsidRPr="003A43F2" w:rsidRDefault="001B5C9C" w:rsidP="001B5C9C">
            <w:pPr>
              <w:pStyle w:val="Bezproreda"/>
              <w:spacing w:line="276" w:lineRule="auto"/>
              <w:jc w:val="both"/>
              <w:rPr>
                <w:rFonts w:ascii="Sylfaen" w:hAnsi="Sylfaen" w:cstheme="minorHAnsi"/>
                <w:b/>
              </w:rPr>
            </w:pPr>
            <w:r w:rsidRPr="003A43F2">
              <w:rPr>
                <w:rFonts w:ascii="Sylfaen" w:hAnsi="Sylfaen" w:cstheme="minorHAnsi"/>
                <w:b/>
              </w:rPr>
              <w:t>5</w:t>
            </w:r>
          </w:p>
        </w:tc>
      </w:tr>
      <w:bookmarkEnd w:id="2"/>
    </w:tbl>
    <w:p w14:paraId="44610FE8" w14:textId="77777777" w:rsidR="001B5C9C" w:rsidRPr="00C36F03" w:rsidRDefault="001B5C9C" w:rsidP="001B5C9C">
      <w:pPr>
        <w:spacing w:before="100" w:beforeAutospacing="1" w:after="100" w:afterAutospacing="1"/>
        <w:jc w:val="both"/>
        <w:rPr>
          <w:rFonts w:ascii="Sylfaen" w:hAnsi="Sylfaen" w:cstheme="minorHAnsi"/>
          <w:i/>
          <w:sz w:val="22"/>
          <w:szCs w:val="22"/>
        </w:rPr>
      </w:pPr>
    </w:p>
    <w:p w14:paraId="74BF1056" w14:textId="77777777" w:rsidR="009A1B54" w:rsidRDefault="001B5C9C" w:rsidP="0014238F">
      <w:pPr>
        <w:spacing w:before="100" w:beforeAutospacing="1" w:after="100" w:afterAutospacing="1"/>
        <w:jc w:val="both"/>
        <w:rPr>
          <w:rFonts w:ascii="Sylfaen" w:hAnsi="Sylfaen" w:cstheme="minorHAnsi"/>
          <w:i/>
          <w:sz w:val="18"/>
          <w:szCs w:val="18"/>
        </w:rPr>
      </w:pPr>
      <w:r w:rsidRPr="00C36F03">
        <w:rPr>
          <w:rFonts w:ascii="Sylfaen" w:hAnsi="Sylfaen" w:cstheme="minorHAnsi"/>
          <w:b/>
          <w:i/>
          <w:sz w:val="18"/>
          <w:szCs w:val="18"/>
        </w:rPr>
        <w:t>Napomena I.</w:t>
      </w:r>
      <w:r w:rsidRPr="00C36F03">
        <w:rPr>
          <w:rFonts w:ascii="Sylfaen" w:hAnsi="Sylfaen" w:cstheme="minorHAnsi"/>
          <w:i/>
          <w:sz w:val="18"/>
          <w:szCs w:val="18"/>
        </w:rPr>
        <w:t xml:space="preserve">: Kadrovski normativi za timove T1, T2, tim pripravnosti te timove u Prijavno-dojavnoj jedinici određeni su </w:t>
      </w:r>
      <w:r w:rsidRPr="000E283B">
        <w:rPr>
          <w:rFonts w:ascii="Sylfaen" w:hAnsi="Sylfaen" w:cstheme="minorHAnsi"/>
          <w:i/>
          <w:sz w:val="18"/>
          <w:szCs w:val="18"/>
        </w:rPr>
        <w:t xml:space="preserve">Pravilnikom o </w:t>
      </w:r>
      <w:r w:rsidR="000E283B" w:rsidRPr="000E283B">
        <w:rPr>
          <w:rFonts w:ascii="Sylfaen" w:hAnsi="Sylfaen" w:cstheme="minorHAnsi"/>
          <w:i/>
          <w:sz w:val="18"/>
          <w:szCs w:val="18"/>
        </w:rPr>
        <w:t xml:space="preserve">standardima i normativima </w:t>
      </w:r>
      <w:r w:rsidRPr="000E283B">
        <w:rPr>
          <w:rFonts w:ascii="Sylfaen" w:hAnsi="Sylfaen" w:cstheme="minorHAnsi"/>
          <w:i/>
          <w:sz w:val="18"/>
          <w:szCs w:val="18"/>
        </w:rPr>
        <w:t>u pogledu prostora, radnika i medicinsko-tehničke opreme za obavljanje djelatnosti hitne medicine</w:t>
      </w:r>
      <w:r w:rsidR="000E283B" w:rsidRPr="000E283B">
        <w:rPr>
          <w:rFonts w:ascii="Sylfaen" w:hAnsi="Sylfaen" w:cstheme="minorHAnsi"/>
          <w:i/>
          <w:sz w:val="18"/>
          <w:szCs w:val="18"/>
        </w:rPr>
        <w:t xml:space="preserve"> i djelatnosti sanitetskog prijevoza</w:t>
      </w:r>
      <w:r w:rsidRPr="000E283B">
        <w:rPr>
          <w:rFonts w:ascii="Sylfaen" w:hAnsi="Sylfaen" w:cstheme="minorHAnsi"/>
          <w:i/>
          <w:sz w:val="18"/>
          <w:szCs w:val="18"/>
        </w:rPr>
        <w:t xml:space="preserve"> („Narodne novine“, br. </w:t>
      </w:r>
      <w:r w:rsidR="000E283B" w:rsidRPr="000E283B">
        <w:rPr>
          <w:rFonts w:ascii="Sylfaen" w:hAnsi="Sylfaen" w:cstheme="minorHAnsi"/>
          <w:i/>
          <w:sz w:val="18"/>
          <w:szCs w:val="18"/>
        </w:rPr>
        <w:t>64/2024</w:t>
      </w:r>
      <w:r w:rsidRPr="000E283B">
        <w:rPr>
          <w:rFonts w:ascii="Sylfaen" w:hAnsi="Sylfaen" w:cstheme="minorHAnsi"/>
          <w:i/>
          <w:sz w:val="18"/>
          <w:szCs w:val="18"/>
        </w:rPr>
        <w:t>,</w:t>
      </w:r>
      <w:r w:rsidR="00B23507">
        <w:rPr>
          <w:rFonts w:ascii="Sylfaen" w:hAnsi="Sylfaen" w:cstheme="minorHAnsi"/>
          <w:i/>
          <w:sz w:val="18"/>
          <w:szCs w:val="18"/>
        </w:rPr>
        <w:t xml:space="preserve"> nadalje: </w:t>
      </w:r>
      <w:r w:rsidR="00B23507" w:rsidRPr="004141CB">
        <w:rPr>
          <w:rFonts w:ascii="Sylfaen" w:hAnsi="Sylfaen" w:cstheme="minorHAnsi"/>
          <w:i/>
          <w:sz w:val="18"/>
          <w:szCs w:val="18"/>
        </w:rPr>
        <w:t>Pravilnik o standardima i normativima</w:t>
      </w:r>
      <w:r w:rsidRPr="004141CB">
        <w:rPr>
          <w:rFonts w:ascii="Sylfaen" w:hAnsi="Sylfaen" w:cstheme="minorHAnsi"/>
          <w:i/>
          <w:sz w:val="18"/>
          <w:szCs w:val="18"/>
        </w:rPr>
        <w:t>)</w:t>
      </w:r>
      <w:bookmarkStart w:id="3" w:name="_Toc445719524"/>
    </w:p>
    <w:p w14:paraId="295B2F63" w14:textId="77777777" w:rsidR="00902853" w:rsidRDefault="00902853" w:rsidP="0014238F">
      <w:pPr>
        <w:spacing w:before="100" w:beforeAutospacing="1" w:after="100" w:afterAutospacing="1"/>
        <w:jc w:val="both"/>
        <w:rPr>
          <w:rFonts w:ascii="Sylfaen" w:hAnsi="Sylfaen" w:cstheme="minorHAnsi"/>
          <w:i/>
          <w:sz w:val="18"/>
          <w:szCs w:val="18"/>
        </w:rPr>
      </w:pPr>
    </w:p>
    <w:p w14:paraId="3FC78AEF" w14:textId="77777777" w:rsidR="00905F31" w:rsidRDefault="00361981" w:rsidP="0014238F">
      <w:pPr>
        <w:spacing w:before="100" w:beforeAutospacing="1" w:after="100" w:afterAutospacing="1"/>
        <w:jc w:val="both"/>
        <w:rPr>
          <w:rFonts w:ascii="Sylfaen" w:hAnsi="Sylfaen" w:cstheme="minorHAnsi"/>
          <w:i/>
          <w:sz w:val="18"/>
          <w:szCs w:val="18"/>
        </w:rPr>
      </w:pPr>
      <w:r>
        <w:rPr>
          <w:rFonts w:ascii="Sylfaen" w:hAnsi="Sylfaen" w:cstheme="minorHAnsi"/>
          <w:i/>
          <w:sz w:val="18"/>
          <w:szCs w:val="18"/>
        </w:rPr>
        <w:t>* od 1.2.2025. godine</w:t>
      </w:r>
    </w:p>
    <w:p w14:paraId="4FB761C8" w14:textId="2B8DC686" w:rsidR="009A1B54" w:rsidRPr="00B619B0" w:rsidRDefault="00905F31" w:rsidP="00B619B0">
      <w:pPr>
        <w:spacing w:before="100" w:beforeAutospacing="1" w:after="100" w:afterAutospacing="1"/>
        <w:jc w:val="both"/>
        <w:rPr>
          <w:rFonts w:ascii="Sylfaen" w:hAnsi="Sylfaen" w:cstheme="minorHAnsi"/>
          <w:sz w:val="22"/>
          <w:szCs w:val="22"/>
        </w:rPr>
      </w:pPr>
      <w:r>
        <w:rPr>
          <w:rFonts w:ascii="Sylfaen" w:hAnsi="Sylfaen" w:cstheme="minorHAnsi"/>
          <w:sz w:val="22"/>
          <w:szCs w:val="22"/>
        </w:rPr>
        <w:lastRenderedPageBreak/>
        <w:t>Sukladno</w:t>
      </w:r>
      <w:r w:rsidR="009A1B54" w:rsidRPr="00943922">
        <w:rPr>
          <w:rFonts w:ascii="Sylfaen" w:hAnsi="Sylfaen" w:cstheme="minorHAnsi"/>
          <w:sz w:val="22"/>
          <w:szCs w:val="22"/>
        </w:rPr>
        <w:t xml:space="preserve"> </w:t>
      </w:r>
      <w:r>
        <w:rPr>
          <w:rFonts w:ascii="Sylfaen" w:hAnsi="Sylfaen" w:cstheme="minorHAnsi"/>
          <w:sz w:val="22"/>
          <w:szCs w:val="22"/>
        </w:rPr>
        <w:t>„</w:t>
      </w:r>
      <w:r w:rsidR="009A1B54" w:rsidRPr="00943922">
        <w:rPr>
          <w:rFonts w:ascii="Sylfaen" w:hAnsi="Sylfaen" w:cstheme="minorHAnsi"/>
          <w:sz w:val="22"/>
          <w:szCs w:val="22"/>
        </w:rPr>
        <w:t>novo</w:t>
      </w:r>
      <w:r>
        <w:rPr>
          <w:rFonts w:ascii="Sylfaen" w:hAnsi="Sylfaen" w:cstheme="minorHAnsi"/>
          <w:sz w:val="22"/>
          <w:szCs w:val="22"/>
        </w:rPr>
        <w:t>j“</w:t>
      </w:r>
      <w:r w:rsidR="009A1B54" w:rsidRPr="00943922">
        <w:rPr>
          <w:rFonts w:ascii="Sylfaen" w:hAnsi="Sylfaen" w:cstheme="minorHAnsi"/>
          <w:sz w:val="22"/>
          <w:szCs w:val="22"/>
        </w:rPr>
        <w:t xml:space="preserve"> Mrež</w:t>
      </w:r>
      <w:r>
        <w:rPr>
          <w:rFonts w:ascii="Sylfaen" w:hAnsi="Sylfaen" w:cstheme="minorHAnsi"/>
          <w:sz w:val="22"/>
          <w:szCs w:val="22"/>
        </w:rPr>
        <w:t xml:space="preserve">i kojom je </w:t>
      </w:r>
      <w:r w:rsidR="009A1B54">
        <w:rPr>
          <w:rFonts w:ascii="Sylfaen" w:hAnsi="Sylfaen" w:cstheme="minorHAnsi"/>
          <w:sz w:val="22"/>
          <w:szCs w:val="22"/>
        </w:rPr>
        <w:t xml:space="preserve">predviđena </w:t>
      </w:r>
      <w:r w:rsidR="009A1B54" w:rsidRPr="00943922">
        <w:rPr>
          <w:rFonts w:ascii="Sylfaen" w:hAnsi="Sylfaen" w:cstheme="minorHAnsi"/>
          <w:sz w:val="22"/>
          <w:szCs w:val="22"/>
        </w:rPr>
        <w:t>ispostav</w:t>
      </w:r>
      <w:r>
        <w:rPr>
          <w:rFonts w:ascii="Sylfaen" w:hAnsi="Sylfaen" w:cstheme="minorHAnsi"/>
          <w:sz w:val="22"/>
          <w:szCs w:val="22"/>
        </w:rPr>
        <w:t>a</w:t>
      </w:r>
      <w:r w:rsidR="009A1B54" w:rsidRPr="00943922">
        <w:rPr>
          <w:rFonts w:ascii="Sylfaen" w:hAnsi="Sylfaen" w:cstheme="minorHAnsi"/>
          <w:sz w:val="22"/>
          <w:szCs w:val="22"/>
        </w:rPr>
        <w:t xml:space="preserve"> hitne medicine u Brinju s pet timova T2</w:t>
      </w:r>
      <w:r>
        <w:rPr>
          <w:rFonts w:ascii="Sylfaen" w:hAnsi="Sylfaen" w:cstheme="minorHAnsi"/>
          <w:sz w:val="22"/>
          <w:szCs w:val="22"/>
        </w:rPr>
        <w:t xml:space="preserve">, </w:t>
      </w:r>
      <w:r w:rsidR="009A1B54" w:rsidRPr="00943922">
        <w:rPr>
          <w:rFonts w:ascii="Sylfaen" w:hAnsi="Sylfaen" w:cstheme="minorHAnsi"/>
          <w:sz w:val="22"/>
          <w:szCs w:val="22"/>
        </w:rPr>
        <w:t xml:space="preserve">izvršeno </w:t>
      </w:r>
      <w:r>
        <w:rPr>
          <w:rFonts w:ascii="Sylfaen" w:hAnsi="Sylfaen" w:cstheme="minorHAnsi"/>
          <w:sz w:val="22"/>
          <w:szCs w:val="22"/>
        </w:rPr>
        <w:t xml:space="preserve">je </w:t>
      </w:r>
      <w:r w:rsidR="009A1B54" w:rsidRPr="00943922">
        <w:rPr>
          <w:rFonts w:ascii="Sylfaen" w:hAnsi="Sylfaen" w:cstheme="minorHAnsi"/>
          <w:sz w:val="22"/>
          <w:szCs w:val="22"/>
        </w:rPr>
        <w:t xml:space="preserve">uređenje i opremanje prostora, zapošljavanje radnika, ishodovano je odobrenje Ministarstva zdravstva o početku rada te je Ispostava Brinje započela s radom 1. veljače 2025. godine. </w:t>
      </w:r>
    </w:p>
    <w:p w14:paraId="2C305B4B" w14:textId="2ED6204E" w:rsidR="009A1B54" w:rsidRPr="001134B6" w:rsidRDefault="009A1B54" w:rsidP="00AF0333">
      <w:pPr>
        <w:jc w:val="both"/>
        <w:rPr>
          <w:rFonts w:ascii="Sylfaen" w:hAnsi="Sylfaen"/>
          <w:sz w:val="22"/>
          <w:szCs w:val="22"/>
        </w:rPr>
      </w:pPr>
      <w:r>
        <w:rPr>
          <w:rFonts w:ascii="Sylfaen" w:hAnsi="Sylfaen" w:cs="Arial"/>
          <w:sz w:val="22"/>
          <w:szCs w:val="22"/>
        </w:rPr>
        <w:t xml:space="preserve">Zavod za hitnu medicinu Ličko-senjske županije </w:t>
      </w:r>
      <w:r w:rsidR="00AC5E5D">
        <w:rPr>
          <w:rFonts w:ascii="Sylfaen" w:hAnsi="Sylfaen" w:cs="Arial"/>
          <w:sz w:val="22"/>
          <w:szCs w:val="22"/>
        </w:rPr>
        <w:t xml:space="preserve">od 1. veljače 2024. godine </w:t>
      </w:r>
      <w:r w:rsidR="009C3CC5">
        <w:rPr>
          <w:rFonts w:ascii="Sylfaen" w:hAnsi="Sylfaen" w:cs="Arial"/>
          <w:sz w:val="22"/>
          <w:szCs w:val="22"/>
        </w:rPr>
        <w:t xml:space="preserve">obavlja i djelatnost sanitetskog prijevoza te ima </w:t>
      </w:r>
      <w:r w:rsidRPr="00015499">
        <w:rPr>
          <w:rFonts w:ascii="Sylfaen" w:hAnsi="Sylfaen" w:cs="Arial"/>
          <w:b/>
          <w:bCs/>
          <w:sz w:val="22"/>
          <w:szCs w:val="22"/>
        </w:rPr>
        <w:t>14 timova sanitetskog prijevoza</w:t>
      </w:r>
      <w:r w:rsidR="001134B6">
        <w:rPr>
          <w:rFonts w:ascii="Sylfaen" w:hAnsi="Sylfaen" w:cs="Arial"/>
          <w:b/>
          <w:bCs/>
          <w:sz w:val="22"/>
          <w:szCs w:val="22"/>
        </w:rPr>
        <w:t xml:space="preserve"> </w:t>
      </w:r>
      <w:r w:rsidR="001134B6" w:rsidRPr="00CC0058">
        <w:rPr>
          <w:rFonts w:ascii="Sylfaen" w:hAnsi="Sylfaen" w:cs="Arial"/>
          <w:sz w:val="22"/>
          <w:szCs w:val="22"/>
        </w:rPr>
        <w:t>(</w:t>
      </w:r>
      <w:r w:rsidR="001134B6">
        <w:rPr>
          <w:rFonts w:ascii="Sylfaen" w:hAnsi="Sylfaen"/>
          <w:sz w:val="22"/>
          <w:szCs w:val="22"/>
        </w:rPr>
        <w:t xml:space="preserve">Gospić 2 tima, </w:t>
      </w:r>
      <w:r w:rsidR="001134B6" w:rsidRPr="001134B6">
        <w:rPr>
          <w:rFonts w:ascii="Sylfaen" w:hAnsi="Sylfaen"/>
          <w:sz w:val="22"/>
          <w:szCs w:val="22"/>
        </w:rPr>
        <w:t>Karlobag 1 tim,</w:t>
      </w:r>
      <w:r w:rsidR="001134B6">
        <w:rPr>
          <w:rFonts w:ascii="Sylfaen" w:hAnsi="Sylfaen"/>
          <w:sz w:val="22"/>
          <w:szCs w:val="22"/>
        </w:rPr>
        <w:t xml:space="preserve"> Perušić 1 tim, Otočac 2 tima, Brinje 1 tim, Vrhovine 1 tim, Korenica 1 tim, Donji Lapac 1 tim, Senj 2 tima, Novalja 2 tima)</w:t>
      </w:r>
      <w:r>
        <w:rPr>
          <w:rFonts w:ascii="Sylfaen" w:hAnsi="Sylfaen" w:cs="Arial"/>
          <w:sz w:val="22"/>
          <w:szCs w:val="22"/>
        </w:rPr>
        <w:t xml:space="preserve">, a </w:t>
      </w:r>
      <w:r w:rsidR="00015499">
        <w:rPr>
          <w:rFonts w:ascii="Sylfaen" w:hAnsi="Sylfaen" w:cs="Arial"/>
          <w:sz w:val="22"/>
          <w:szCs w:val="22"/>
        </w:rPr>
        <w:t xml:space="preserve">sukladno Pravilniku, </w:t>
      </w:r>
      <w:r>
        <w:rPr>
          <w:rFonts w:ascii="Sylfaen" w:hAnsi="Sylfaen" w:cs="Arial"/>
          <w:sz w:val="22"/>
          <w:szCs w:val="22"/>
        </w:rPr>
        <w:t xml:space="preserve">tim sanitetskog prijevoza čine 2 zdravstvena radnika srednje stručne spreme, od kojih je najmanje jedan medicinski tehničar i 2 vozača (2 sanitetska </w:t>
      </w:r>
      <w:r w:rsidR="006905E6">
        <w:rPr>
          <w:rFonts w:ascii="Sylfaen" w:hAnsi="Sylfaen" w:cs="Arial"/>
          <w:sz w:val="22"/>
          <w:szCs w:val="22"/>
        </w:rPr>
        <w:t>vozila</w:t>
      </w:r>
      <w:r>
        <w:rPr>
          <w:rFonts w:ascii="Sylfaen" w:hAnsi="Sylfaen" w:cs="Arial"/>
          <w:sz w:val="22"/>
          <w:szCs w:val="22"/>
        </w:rPr>
        <w:t>).</w:t>
      </w:r>
      <w:r w:rsidR="00015499">
        <w:rPr>
          <w:rFonts w:ascii="Sylfaen" w:hAnsi="Sylfaen" w:cs="Arial"/>
          <w:sz w:val="22"/>
          <w:szCs w:val="22"/>
        </w:rPr>
        <w:t xml:space="preserve"> </w:t>
      </w:r>
    </w:p>
    <w:p w14:paraId="693E3811" w14:textId="77777777" w:rsidR="00AA7460" w:rsidRDefault="00AA7460" w:rsidP="00AF0333">
      <w:pPr>
        <w:jc w:val="both"/>
        <w:rPr>
          <w:rFonts w:ascii="Sylfaen" w:hAnsi="Sylfaen" w:cs="Arial"/>
          <w:sz w:val="22"/>
          <w:szCs w:val="22"/>
        </w:rPr>
      </w:pPr>
    </w:p>
    <w:p w14:paraId="14F80EBA" w14:textId="44A472A5" w:rsidR="00AA7460" w:rsidRDefault="00AA7460" w:rsidP="00AF0333">
      <w:pPr>
        <w:jc w:val="both"/>
        <w:rPr>
          <w:rFonts w:ascii="Sylfaen" w:hAnsi="Sylfaen" w:cs="Arial"/>
          <w:sz w:val="22"/>
          <w:szCs w:val="22"/>
        </w:rPr>
      </w:pPr>
      <w:r>
        <w:rPr>
          <w:rFonts w:ascii="Sylfaen" w:hAnsi="Sylfaen" w:cs="Arial"/>
          <w:sz w:val="22"/>
          <w:szCs w:val="22"/>
        </w:rPr>
        <w:t>Nadalje, od 1. veljače 2025. godine, s HZZO-om su ugovoren</w:t>
      </w:r>
      <w:r w:rsidR="009C3CC5">
        <w:rPr>
          <w:rFonts w:ascii="Sylfaen" w:hAnsi="Sylfaen" w:cs="Arial"/>
          <w:sz w:val="22"/>
          <w:szCs w:val="22"/>
        </w:rPr>
        <w:t>a</w:t>
      </w:r>
      <w:r>
        <w:rPr>
          <w:rFonts w:ascii="Sylfaen" w:hAnsi="Sylfaen" w:cs="Arial"/>
          <w:sz w:val="22"/>
          <w:szCs w:val="22"/>
        </w:rPr>
        <w:t xml:space="preserve"> i </w:t>
      </w:r>
      <w:r w:rsidR="009C3CC5">
        <w:rPr>
          <w:rFonts w:ascii="Sylfaen" w:hAnsi="Sylfaen" w:cs="Arial"/>
          <w:sz w:val="22"/>
          <w:szCs w:val="22"/>
        </w:rPr>
        <w:t xml:space="preserve">dva </w:t>
      </w:r>
      <w:r>
        <w:rPr>
          <w:rFonts w:ascii="Sylfaen" w:hAnsi="Sylfaen" w:cs="Arial"/>
          <w:sz w:val="22"/>
          <w:szCs w:val="22"/>
        </w:rPr>
        <w:t>dispečer</w:t>
      </w:r>
      <w:r w:rsidR="009C3CC5">
        <w:rPr>
          <w:rFonts w:ascii="Sylfaen" w:hAnsi="Sylfaen" w:cs="Arial"/>
          <w:sz w:val="22"/>
          <w:szCs w:val="22"/>
        </w:rPr>
        <w:t>a</w:t>
      </w:r>
      <w:r>
        <w:rPr>
          <w:rFonts w:ascii="Sylfaen" w:hAnsi="Sylfaen" w:cs="Arial"/>
          <w:sz w:val="22"/>
          <w:szCs w:val="22"/>
        </w:rPr>
        <w:t xml:space="preserve"> sanitetskog prijevoza, ukupne vrijednosti 72.937,88 eura. </w:t>
      </w:r>
    </w:p>
    <w:p w14:paraId="0E91ED00" w14:textId="77777777" w:rsidR="00B619B0" w:rsidRDefault="00B619B0" w:rsidP="00AF0333">
      <w:pPr>
        <w:jc w:val="both"/>
        <w:rPr>
          <w:rFonts w:ascii="Sylfaen" w:hAnsi="Sylfaen" w:cs="Arial"/>
          <w:sz w:val="22"/>
          <w:szCs w:val="22"/>
        </w:rPr>
      </w:pPr>
    </w:p>
    <w:p w14:paraId="12AA8F8F" w14:textId="77777777" w:rsidR="005C5C17" w:rsidRPr="00C36F03" w:rsidRDefault="005C5C17" w:rsidP="005C5C17">
      <w:pPr>
        <w:pStyle w:val="Naslov1"/>
        <w:rPr>
          <w:rFonts w:ascii="Sylfaen" w:hAnsi="Sylfaen" w:cstheme="minorHAnsi"/>
          <w:sz w:val="22"/>
          <w:szCs w:val="22"/>
        </w:rPr>
      </w:pPr>
      <w:r w:rsidRPr="00C36F03">
        <w:rPr>
          <w:rFonts w:ascii="Sylfaen" w:hAnsi="Sylfaen" w:cstheme="minorHAnsi"/>
          <w:sz w:val="22"/>
          <w:szCs w:val="22"/>
        </w:rPr>
        <w:t xml:space="preserve">2.  </w:t>
      </w:r>
      <w:r w:rsidR="00AE4E8D" w:rsidRPr="003470F8">
        <w:rPr>
          <w:rFonts w:ascii="Sylfaen" w:hAnsi="Sylfaen" w:cstheme="minorHAnsi"/>
          <w:sz w:val="22"/>
          <w:szCs w:val="22"/>
        </w:rPr>
        <w:t>PROSTORNI UVJETI (OBJEKTI I OPREMA)</w:t>
      </w:r>
      <w:bookmarkEnd w:id="3"/>
    </w:p>
    <w:p w14:paraId="7F5EE338" w14:textId="5E567A69" w:rsidR="007B4ED5" w:rsidRPr="00C36F03" w:rsidRDefault="005C5C17" w:rsidP="00E757C9">
      <w:pPr>
        <w:jc w:val="both"/>
        <w:rPr>
          <w:rFonts w:ascii="Sylfaen" w:hAnsi="Sylfaen" w:cstheme="minorHAnsi"/>
          <w:sz w:val="22"/>
          <w:szCs w:val="22"/>
        </w:rPr>
      </w:pPr>
      <w:bookmarkStart w:id="4" w:name="_Toc445719525"/>
      <w:r w:rsidRPr="00C36F03">
        <w:rPr>
          <w:rFonts w:ascii="Sylfaen" w:hAnsi="Sylfaen" w:cstheme="minorHAnsi"/>
          <w:sz w:val="22"/>
          <w:szCs w:val="22"/>
        </w:rPr>
        <w:br/>
      </w:r>
      <w:bookmarkEnd w:id="4"/>
      <w:r w:rsidR="00286505" w:rsidRPr="00C36F03">
        <w:rPr>
          <w:rFonts w:ascii="Sylfaen" w:hAnsi="Sylfaen" w:cstheme="minorHAnsi"/>
          <w:sz w:val="22"/>
          <w:szCs w:val="22"/>
        </w:rPr>
        <w:t xml:space="preserve">Zavod za hitnu medicinu Ličko-senjske županije opremljen je suvremenom medicinskom opremom, a sve ispostave Zavoda su obnovljene i u građevinskom smislu adaptirane za potrebe nesmetanog obavljanja djelatnosti. </w:t>
      </w:r>
      <w:r w:rsidR="00E757C9" w:rsidRPr="00C36F03">
        <w:rPr>
          <w:rFonts w:ascii="Sylfaen" w:hAnsi="Sylfaen" w:cstheme="minorHAnsi"/>
          <w:sz w:val="22"/>
          <w:szCs w:val="22"/>
        </w:rPr>
        <w:t>Uvjeti u pogledu prostora i op</w:t>
      </w:r>
      <w:r w:rsidR="00E53054" w:rsidRPr="00C36F03">
        <w:rPr>
          <w:rFonts w:ascii="Sylfaen" w:hAnsi="Sylfaen" w:cstheme="minorHAnsi"/>
          <w:sz w:val="22"/>
          <w:szCs w:val="22"/>
        </w:rPr>
        <w:t>reme u svim ispostavama</w:t>
      </w:r>
      <w:r w:rsidR="005E6967">
        <w:rPr>
          <w:rFonts w:ascii="Sylfaen" w:hAnsi="Sylfaen" w:cstheme="minorHAnsi"/>
          <w:sz w:val="22"/>
          <w:szCs w:val="22"/>
        </w:rPr>
        <w:t xml:space="preserve"> </w:t>
      </w:r>
      <w:r w:rsidR="00E53054" w:rsidRPr="00C36F03">
        <w:rPr>
          <w:rFonts w:ascii="Sylfaen" w:hAnsi="Sylfaen" w:cstheme="minorHAnsi"/>
          <w:sz w:val="22"/>
          <w:szCs w:val="22"/>
        </w:rPr>
        <w:t xml:space="preserve">Zavoda </w:t>
      </w:r>
      <w:r w:rsidR="00E757C9" w:rsidRPr="00C36F03">
        <w:rPr>
          <w:rFonts w:ascii="Sylfaen" w:hAnsi="Sylfaen" w:cstheme="minorHAnsi"/>
          <w:sz w:val="22"/>
          <w:szCs w:val="22"/>
        </w:rPr>
        <w:t xml:space="preserve">zadovoljavaju odredbe Pravilnika o </w:t>
      </w:r>
      <w:r w:rsidR="006059CF">
        <w:rPr>
          <w:rFonts w:ascii="Sylfaen" w:hAnsi="Sylfaen" w:cstheme="minorHAnsi"/>
          <w:sz w:val="22"/>
          <w:szCs w:val="22"/>
        </w:rPr>
        <w:t xml:space="preserve">standardima i normativima. </w:t>
      </w:r>
    </w:p>
    <w:p w14:paraId="4E47CFDA" w14:textId="77777777" w:rsidR="00286505" w:rsidRPr="00C36F03" w:rsidRDefault="00286505" w:rsidP="00286505">
      <w:pPr>
        <w:jc w:val="both"/>
        <w:rPr>
          <w:rFonts w:ascii="Sylfaen" w:hAnsi="Sylfaen" w:cstheme="minorHAnsi"/>
          <w:sz w:val="22"/>
          <w:szCs w:val="22"/>
        </w:rPr>
      </w:pPr>
    </w:p>
    <w:p w14:paraId="33FDC047" w14:textId="4925F015" w:rsidR="00767E34" w:rsidRDefault="00767E34" w:rsidP="00286505">
      <w:pPr>
        <w:pStyle w:val="Odlomakpopisa"/>
        <w:ind w:left="0"/>
        <w:jc w:val="both"/>
        <w:rPr>
          <w:rFonts w:ascii="Sylfaen" w:hAnsi="Sylfaen" w:cstheme="minorHAnsi"/>
          <w:b/>
        </w:rPr>
      </w:pPr>
      <w:r w:rsidRPr="00C36F03">
        <w:rPr>
          <w:rFonts w:ascii="Sylfaen" w:hAnsi="Sylfaen" w:cstheme="minorHAnsi"/>
          <w:b/>
        </w:rPr>
        <w:t xml:space="preserve">2.1. </w:t>
      </w:r>
      <w:r w:rsidR="00AC29A6">
        <w:rPr>
          <w:rFonts w:ascii="Sylfaen" w:hAnsi="Sylfaen" w:cstheme="minorHAnsi"/>
          <w:b/>
        </w:rPr>
        <w:t xml:space="preserve">LOKACIJA </w:t>
      </w:r>
      <w:r w:rsidR="00AC29A6" w:rsidRPr="00C36F03">
        <w:rPr>
          <w:rFonts w:ascii="Sylfaen" w:hAnsi="Sylfaen" w:cstheme="minorHAnsi"/>
          <w:b/>
        </w:rPr>
        <w:t>GOSPIĆ</w:t>
      </w:r>
    </w:p>
    <w:p w14:paraId="66A290CB" w14:textId="77777777" w:rsidR="00D03074" w:rsidRDefault="00D03074" w:rsidP="00286505">
      <w:pPr>
        <w:pStyle w:val="Odlomakpopisa"/>
        <w:ind w:left="0"/>
        <w:jc w:val="both"/>
        <w:rPr>
          <w:rFonts w:ascii="Sylfaen" w:hAnsi="Sylfaen" w:cstheme="minorHAnsi"/>
          <w:b/>
        </w:rPr>
      </w:pPr>
    </w:p>
    <w:p w14:paraId="28C634B8" w14:textId="6553E539" w:rsidR="00767E34" w:rsidRDefault="00D03074" w:rsidP="00286505">
      <w:pPr>
        <w:pStyle w:val="Odlomakpopisa"/>
        <w:ind w:left="0"/>
        <w:jc w:val="both"/>
        <w:rPr>
          <w:rFonts w:ascii="Sylfaen" w:hAnsi="Sylfaen" w:cstheme="minorHAnsi"/>
          <w:b/>
        </w:rPr>
      </w:pPr>
      <w:r>
        <w:rPr>
          <w:rFonts w:ascii="Sylfaen" w:hAnsi="Sylfaen" w:cstheme="minorHAnsi"/>
          <w:b/>
        </w:rPr>
        <w:t>2.1.1. Hitna medicinska služba</w:t>
      </w:r>
    </w:p>
    <w:p w14:paraId="0276FCFF" w14:textId="77777777" w:rsidR="00040EAD" w:rsidRPr="00C36F03" w:rsidRDefault="00040EAD" w:rsidP="00286505">
      <w:pPr>
        <w:pStyle w:val="Odlomakpopisa"/>
        <w:ind w:left="0"/>
        <w:jc w:val="both"/>
        <w:rPr>
          <w:rFonts w:ascii="Sylfaen" w:hAnsi="Sylfaen" w:cstheme="minorHAnsi"/>
          <w:b/>
        </w:rPr>
      </w:pPr>
    </w:p>
    <w:p w14:paraId="1007F3BB" w14:textId="619A7183" w:rsidR="00E81BE4" w:rsidRPr="00E171C6" w:rsidRDefault="00AF0333" w:rsidP="00AF0333">
      <w:pPr>
        <w:pStyle w:val="Odlomakpopisa"/>
        <w:ind w:left="0"/>
        <w:jc w:val="both"/>
        <w:rPr>
          <w:rFonts w:ascii="Sylfaen" w:hAnsi="Sylfaen" w:cs="Calibri"/>
        </w:rPr>
      </w:pPr>
      <w:r w:rsidRPr="00BD088A">
        <w:rPr>
          <w:rFonts w:ascii="Sylfaen" w:hAnsi="Sylfaen" w:cs="Calibri"/>
        </w:rPr>
        <w:t>Sjedište Gospić</w:t>
      </w:r>
      <w:r w:rsidRPr="00321E6D">
        <w:rPr>
          <w:rFonts w:ascii="Sylfaen" w:hAnsi="Sylfaen" w:cs="Calibri"/>
        </w:rPr>
        <w:t xml:space="preserve"> smješteno je u prostoru koji se nalazi u Opć</w:t>
      </w:r>
      <w:r w:rsidR="002D555F">
        <w:rPr>
          <w:rFonts w:ascii="Sylfaen" w:hAnsi="Sylfaen" w:cs="Calibri"/>
        </w:rPr>
        <w:t>oj</w:t>
      </w:r>
      <w:r w:rsidRPr="00321E6D">
        <w:rPr>
          <w:rFonts w:ascii="Sylfaen" w:hAnsi="Sylfaen" w:cs="Calibri"/>
        </w:rPr>
        <w:t xml:space="preserve"> bolnic</w:t>
      </w:r>
      <w:r w:rsidR="002D555F">
        <w:rPr>
          <w:rFonts w:ascii="Sylfaen" w:hAnsi="Sylfaen" w:cs="Calibri"/>
        </w:rPr>
        <w:t>i</w:t>
      </w:r>
      <w:r w:rsidRPr="00321E6D">
        <w:rPr>
          <w:rFonts w:ascii="Sylfaen" w:hAnsi="Sylfaen" w:cs="Calibri"/>
        </w:rPr>
        <w:t xml:space="preserve"> Gospić. </w:t>
      </w:r>
      <w:r w:rsidR="00C653C7" w:rsidRPr="00040EAD">
        <w:rPr>
          <w:rFonts w:ascii="Sylfaen" w:hAnsi="Sylfaen" w:cs="Calibri"/>
        </w:rPr>
        <w:t>Tijekom</w:t>
      </w:r>
      <w:r w:rsidRPr="00040EAD">
        <w:rPr>
          <w:rFonts w:ascii="Sylfaen" w:hAnsi="Sylfaen" w:cs="Calibri"/>
        </w:rPr>
        <w:t xml:space="preserve"> 202</w:t>
      </w:r>
      <w:r w:rsidR="00040EAD">
        <w:rPr>
          <w:rFonts w:ascii="Sylfaen" w:hAnsi="Sylfaen" w:cs="Calibri"/>
        </w:rPr>
        <w:t>5</w:t>
      </w:r>
      <w:r w:rsidRPr="00040EAD">
        <w:rPr>
          <w:rFonts w:ascii="Sylfaen" w:hAnsi="Sylfaen" w:cs="Calibri"/>
        </w:rPr>
        <w:t xml:space="preserve">. godine nabavljena </w:t>
      </w:r>
      <w:r w:rsidR="000E1A5B" w:rsidRPr="00040EAD">
        <w:rPr>
          <w:rFonts w:ascii="Sylfaen" w:hAnsi="Sylfaen" w:cs="Calibri"/>
        </w:rPr>
        <w:t xml:space="preserve">je </w:t>
      </w:r>
      <w:r w:rsidRPr="00040EAD">
        <w:rPr>
          <w:rFonts w:ascii="Sylfaen" w:hAnsi="Sylfaen" w:cs="Calibri"/>
        </w:rPr>
        <w:t xml:space="preserve">računalna oprema za </w:t>
      </w:r>
      <w:r w:rsidR="00040EAD" w:rsidRPr="00040EAD">
        <w:rPr>
          <w:rFonts w:ascii="Sylfaen" w:hAnsi="Sylfaen" w:cs="Calibri"/>
        </w:rPr>
        <w:t>Prijavno-dojavnu jedinicu</w:t>
      </w:r>
      <w:r w:rsidRPr="00040EAD">
        <w:rPr>
          <w:rFonts w:ascii="Sylfaen" w:hAnsi="Sylfaen" w:cs="Calibri"/>
        </w:rPr>
        <w:t xml:space="preserve"> i </w:t>
      </w:r>
      <w:r w:rsidR="00DE3A71" w:rsidRPr="00040EAD">
        <w:rPr>
          <w:rFonts w:ascii="Sylfaen" w:hAnsi="Sylfaen" w:cs="Calibri"/>
        </w:rPr>
        <w:t>glavnog tehničara Zavoda</w:t>
      </w:r>
      <w:r w:rsidR="00040EAD">
        <w:rPr>
          <w:rFonts w:ascii="Sylfaen" w:hAnsi="Sylfaen" w:cs="Calibri"/>
          <w:color w:val="EE0000"/>
        </w:rPr>
        <w:t xml:space="preserve">. </w:t>
      </w:r>
      <w:r w:rsidRPr="00DB0F5E">
        <w:rPr>
          <w:rFonts w:ascii="Sylfaen" w:hAnsi="Sylfaen" w:cs="Calibri"/>
        </w:rPr>
        <w:t xml:space="preserve">Sjedište Gospić je </w:t>
      </w:r>
      <w:r w:rsidR="005224A4" w:rsidRPr="00DB0F5E">
        <w:rPr>
          <w:rFonts w:ascii="Sylfaen" w:hAnsi="Sylfaen" w:cs="Calibri"/>
        </w:rPr>
        <w:t xml:space="preserve">opremljeno svom potrebnom medicinskom opremom i uređajima stoga su uređaji redovno servisirani i održavani, a </w:t>
      </w:r>
      <w:r w:rsidR="00E171C6">
        <w:rPr>
          <w:rFonts w:ascii="Sylfaen" w:hAnsi="Sylfaen" w:cs="Calibri"/>
        </w:rPr>
        <w:t xml:space="preserve">radi obnavljanja medicinske opreme i uređaja </w:t>
      </w:r>
      <w:r w:rsidRPr="00DB0F5E">
        <w:rPr>
          <w:rFonts w:ascii="Sylfaen" w:hAnsi="Sylfaen" w:cs="Calibri"/>
        </w:rPr>
        <w:t>nabavlj</w:t>
      </w:r>
      <w:r w:rsidR="005224A4" w:rsidRPr="00DB0F5E">
        <w:rPr>
          <w:rFonts w:ascii="Sylfaen" w:hAnsi="Sylfaen" w:cs="Calibri"/>
        </w:rPr>
        <w:t>en</w:t>
      </w:r>
      <w:r w:rsidR="00DB0F5E">
        <w:rPr>
          <w:rFonts w:ascii="Sylfaen" w:hAnsi="Sylfaen" w:cs="Calibri"/>
        </w:rPr>
        <w:t>i</w:t>
      </w:r>
      <w:r w:rsidR="005224A4" w:rsidRPr="00DB0F5E">
        <w:rPr>
          <w:rFonts w:ascii="Sylfaen" w:hAnsi="Sylfaen" w:cs="Calibri"/>
        </w:rPr>
        <w:t xml:space="preserve"> su</w:t>
      </w:r>
      <w:r w:rsidR="00E171C6">
        <w:rPr>
          <w:rFonts w:ascii="Sylfaen" w:hAnsi="Sylfaen" w:cs="Calibri"/>
        </w:rPr>
        <w:t>:</w:t>
      </w:r>
      <w:r w:rsidR="005224A4" w:rsidRPr="00DB0F5E">
        <w:rPr>
          <w:rFonts w:ascii="Sylfaen" w:hAnsi="Sylfaen" w:cs="Calibri"/>
        </w:rPr>
        <w:t xml:space="preserve"> </w:t>
      </w:r>
      <w:proofErr w:type="spellStart"/>
      <w:r w:rsidR="00DB0F5E" w:rsidRPr="00E171C6">
        <w:rPr>
          <w:rFonts w:ascii="Sylfaen" w:hAnsi="Sylfaen" w:cs="Calibri"/>
        </w:rPr>
        <w:t>Oxylog</w:t>
      </w:r>
      <w:proofErr w:type="spellEnd"/>
      <w:r w:rsidR="00DB0F5E" w:rsidRPr="00E171C6">
        <w:rPr>
          <w:rFonts w:ascii="Sylfaen" w:hAnsi="Sylfaen" w:cs="Calibri"/>
        </w:rPr>
        <w:t xml:space="preserve"> VE 300, </w:t>
      </w:r>
      <w:r w:rsidR="0074417B" w:rsidRPr="00E171C6">
        <w:rPr>
          <w:rFonts w:ascii="Sylfaen" w:hAnsi="Sylfaen" w:cs="Calibri"/>
        </w:rPr>
        <w:t xml:space="preserve">nosač za </w:t>
      </w:r>
      <w:proofErr w:type="spellStart"/>
      <w:r w:rsidR="0074417B" w:rsidRPr="00E171C6">
        <w:rPr>
          <w:rFonts w:ascii="Sylfaen" w:hAnsi="Sylfaen" w:cs="Calibri"/>
        </w:rPr>
        <w:t>Oxylog</w:t>
      </w:r>
      <w:proofErr w:type="spellEnd"/>
      <w:r w:rsidR="0074417B" w:rsidRPr="00E171C6">
        <w:rPr>
          <w:rFonts w:ascii="Sylfaen" w:hAnsi="Sylfaen" w:cs="Calibri"/>
        </w:rPr>
        <w:t xml:space="preserve">, </w:t>
      </w:r>
      <w:r w:rsidR="00DB0F5E" w:rsidRPr="00E171C6">
        <w:rPr>
          <w:rFonts w:ascii="Sylfaen" w:hAnsi="Sylfaen" w:cs="Calibri"/>
        </w:rPr>
        <w:t xml:space="preserve">2 boce za respirator, </w:t>
      </w:r>
      <w:r w:rsidR="00DB0F5E" w:rsidRPr="00E171C6">
        <w:rPr>
          <w:rFonts w:ascii="Sylfaen" w:hAnsi="Sylfaen"/>
        </w:rPr>
        <w:t>s</w:t>
      </w:r>
      <w:r w:rsidR="00E81BE4" w:rsidRPr="00E171C6">
        <w:rPr>
          <w:rFonts w:ascii="Sylfaen" w:hAnsi="Sylfaen"/>
        </w:rPr>
        <w:t>timulator za edukaciju, ALS beba za edukacij</w:t>
      </w:r>
      <w:r w:rsidR="00E171C6">
        <w:rPr>
          <w:rFonts w:ascii="Sylfaen" w:hAnsi="Sylfaen"/>
        </w:rPr>
        <w:t>u</w:t>
      </w:r>
      <w:r w:rsidR="00E81BE4" w:rsidRPr="00E171C6">
        <w:rPr>
          <w:rFonts w:ascii="Sylfaen" w:hAnsi="Sylfaen"/>
        </w:rPr>
        <w:t xml:space="preserve">, Junior ALS lutka za vježbanje, model za vježbu </w:t>
      </w:r>
      <w:proofErr w:type="spellStart"/>
      <w:r w:rsidR="00E81BE4" w:rsidRPr="00E171C6">
        <w:rPr>
          <w:rFonts w:ascii="Sylfaen" w:hAnsi="Sylfaen"/>
        </w:rPr>
        <w:t>konikotomije</w:t>
      </w:r>
      <w:proofErr w:type="spellEnd"/>
      <w:r w:rsidR="00E81BE4" w:rsidRPr="00E171C6">
        <w:rPr>
          <w:rFonts w:ascii="Sylfaen" w:hAnsi="Sylfaen"/>
        </w:rPr>
        <w:t xml:space="preserve">, </w:t>
      </w:r>
      <w:proofErr w:type="spellStart"/>
      <w:r w:rsidR="00E81BE4" w:rsidRPr="00E171C6">
        <w:rPr>
          <w:rFonts w:ascii="Sylfaen" w:hAnsi="Sylfaen"/>
        </w:rPr>
        <w:t>lagringoskop</w:t>
      </w:r>
      <w:proofErr w:type="spellEnd"/>
      <w:r w:rsidR="00E81BE4" w:rsidRPr="00E171C6">
        <w:rPr>
          <w:rFonts w:ascii="Sylfaen" w:hAnsi="Sylfaen"/>
        </w:rPr>
        <w:t xml:space="preserve">, </w:t>
      </w:r>
      <w:r w:rsidR="00E81BE4" w:rsidRPr="00E171C6">
        <w:rPr>
          <w:rFonts w:ascii="Sylfaen" w:hAnsi="Sylfaen" w:cs="Calibri"/>
        </w:rPr>
        <w:t>manometar za primjenu kisika</w:t>
      </w:r>
      <w:r w:rsidR="00E171C6">
        <w:rPr>
          <w:rFonts w:ascii="Sylfaen" w:hAnsi="Sylfaen" w:cs="Calibri"/>
        </w:rPr>
        <w:t xml:space="preserve">, </w:t>
      </w:r>
      <w:bookmarkStart w:id="5" w:name="_Hlk222379805"/>
      <w:r w:rsidR="00CB68E0" w:rsidRPr="00E171C6">
        <w:rPr>
          <w:rFonts w:ascii="Sylfaen" w:hAnsi="Sylfaen" w:cs="Calibri"/>
        </w:rPr>
        <w:t>vakuum madrac</w:t>
      </w:r>
      <w:bookmarkEnd w:id="5"/>
      <w:r w:rsidR="00CB68E0" w:rsidRPr="00E171C6">
        <w:rPr>
          <w:rFonts w:ascii="Sylfaen" w:hAnsi="Sylfaen" w:cs="Calibri"/>
        </w:rPr>
        <w:t xml:space="preserve">, </w:t>
      </w:r>
      <w:proofErr w:type="spellStart"/>
      <w:r w:rsidR="000547AF">
        <w:rPr>
          <w:rFonts w:ascii="Sylfaen" w:hAnsi="Sylfaen" w:cs="Calibri"/>
        </w:rPr>
        <w:t>p</w:t>
      </w:r>
      <w:r w:rsidR="00CB68E0" w:rsidRPr="00E171C6">
        <w:rPr>
          <w:rFonts w:ascii="Sylfaen" w:hAnsi="Sylfaen" w:cs="Calibri"/>
        </w:rPr>
        <w:t>ulsni</w:t>
      </w:r>
      <w:proofErr w:type="spellEnd"/>
      <w:r w:rsidR="00CB68E0" w:rsidRPr="00E171C6">
        <w:rPr>
          <w:rFonts w:ascii="Sylfaen" w:hAnsi="Sylfaen" w:cs="Calibri"/>
        </w:rPr>
        <w:t xml:space="preserve"> </w:t>
      </w:r>
      <w:proofErr w:type="spellStart"/>
      <w:r w:rsidR="00CB68E0" w:rsidRPr="00E171C6">
        <w:rPr>
          <w:rFonts w:ascii="Sylfaen" w:hAnsi="Sylfaen" w:cs="Calibri"/>
        </w:rPr>
        <w:t>oksimetar</w:t>
      </w:r>
      <w:proofErr w:type="spellEnd"/>
      <w:r w:rsidR="00CB68E0" w:rsidRPr="00E171C6">
        <w:rPr>
          <w:rFonts w:ascii="Sylfaen" w:hAnsi="Sylfaen" w:cs="Calibri"/>
        </w:rPr>
        <w:t xml:space="preserve">, baterija za LP (3 kom), set za </w:t>
      </w:r>
      <w:proofErr w:type="spellStart"/>
      <w:r w:rsidR="00CB68E0" w:rsidRPr="00E171C6">
        <w:rPr>
          <w:rFonts w:ascii="Sylfaen" w:hAnsi="Sylfaen" w:cs="Calibri"/>
        </w:rPr>
        <w:t>konikotomiju</w:t>
      </w:r>
      <w:proofErr w:type="spellEnd"/>
      <w:r w:rsidR="00CB68E0" w:rsidRPr="00E171C6">
        <w:rPr>
          <w:rFonts w:ascii="Sylfaen" w:hAnsi="Sylfaen" w:cs="Calibri"/>
        </w:rPr>
        <w:t xml:space="preserve"> (3 kom), ALS torba (2 kom), razni kirurški pribor (za cijeli </w:t>
      </w:r>
      <w:r w:rsidR="000547AF">
        <w:rPr>
          <w:rFonts w:ascii="Sylfaen" w:hAnsi="Sylfaen" w:cs="Calibri"/>
        </w:rPr>
        <w:t>Z</w:t>
      </w:r>
      <w:r w:rsidR="00CB68E0" w:rsidRPr="00E171C6">
        <w:rPr>
          <w:rFonts w:ascii="Sylfaen" w:hAnsi="Sylfaen" w:cs="Calibri"/>
        </w:rPr>
        <w:t>avod), plaht</w:t>
      </w:r>
      <w:r w:rsidR="000547AF">
        <w:rPr>
          <w:rFonts w:ascii="Sylfaen" w:hAnsi="Sylfaen" w:cs="Calibri"/>
        </w:rPr>
        <w:t>e (100 kom)</w:t>
      </w:r>
      <w:r w:rsidR="00CB68E0" w:rsidRPr="00E171C6">
        <w:rPr>
          <w:rFonts w:ascii="Sylfaen" w:hAnsi="Sylfaen" w:cs="Calibri"/>
        </w:rPr>
        <w:t>, dek</w:t>
      </w:r>
      <w:r w:rsidR="000547AF">
        <w:rPr>
          <w:rFonts w:ascii="Sylfaen" w:hAnsi="Sylfaen" w:cs="Calibri"/>
        </w:rPr>
        <w:t>e (60 kom)</w:t>
      </w:r>
      <w:r w:rsidR="00CB68E0" w:rsidRPr="00E171C6">
        <w:rPr>
          <w:rFonts w:ascii="Sylfaen" w:hAnsi="Sylfaen" w:cs="Calibri"/>
        </w:rPr>
        <w:t xml:space="preserve">, </w:t>
      </w:r>
      <w:proofErr w:type="spellStart"/>
      <w:r w:rsidR="00CB68E0" w:rsidRPr="00E171C6">
        <w:rPr>
          <w:rFonts w:ascii="Sylfaen" w:hAnsi="Sylfaen" w:cs="Calibri"/>
        </w:rPr>
        <w:t>intraosealni</w:t>
      </w:r>
      <w:proofErr w:type="spellEnd"/>
      <w:r w:rsidR="00CB68E0" w:rsidRPr="00E171C6">
        <w:rPr>
          <w:rFonts w:ascii="Sylfaen" w:hAnsi="Sylfaen" w:cs="Calibri"/>
        </w:rPr>
        <w:t xml:space="preserve"> pristup (za cijeli Zavod), 2 manžete za defibrilator</w:t>
      </w:r>
      <w:r w:rsidR="000547AF">
        <w:rPr>
          <w:rFonts w:ascii="Sylfaen" w:hAnsi="Sylfaen" w:cs="Calibri"/>
        </w:rPr>
        <w:t xml:space="preserve">, </w:t>
      </w:r>
      <w:bookmarkStart w:id="6" w:name="_Hlk222384023"/>
      <w:r w:rsidR="000547AF">
        <w:rPr>
          <w:rFonts w:ascii="Sylfaen" w:hAnsi="Sylfaen" w:cs="Calibri"/>
        </w:rPr>
        <w:t xml:space="preserve">sef za narkotike, </w:t>
      </w:r>
      <w:proofErr w:type="spellStart"/>
      <w:r w:rsidR="000547AF">
        <w:rPr>
          <w:rFonts w:ascii="Sylfaen" w:hAnsi="Sylfaen" w:cs="Calibri"/>
        </w:rPr>
        <w:t>motorola</w:t>
      </w:r>
      <w:proofErr w:type="spellEnd"/>
      <w:r w:rsidR="000547AF">
        <w:rPr>
          <w:rFonts w:ascii="Sylfaen" w:hAnsi="Sylfaen" w:cs="Calibri"/>
        </w:rPr>
        <w:t xml:space="preserve"> za vozilo tima T2</w:t>
      </w:r>
      <w:r w:rsidR="00A7421F">
        <w:rPr>
          <w:rFonts w:ascii="Sylfaen" w:hAnsi="Sylfaen" w:cs="Calibri"/>
        </w:rPr>
        <w:t xml:space="preserve"> i dr</w:t>
      </w:r>
      <w:r w:rsidR="000547AF">
        <w:rPr>
          <w:rFonts w:ascii="Sylfaen" w:hAnsi="Sylfaen" w:cs="Calibri"/>
        </w:rPr>
        <w:t xml:space="preserve">. </w:t>
      </w:r>
      <w:bookmarkEnd w:id="6"/>
    </w:p>
    <w:p w14:paraId="1ABCDFF5" w14:textId="77777777" w:rsidR="00FC61B1" w:rsidRDefault="00472B7E" w:rsidP="00FC61B1">
      <w:pPr>
        <w:pStyle w:val="Bezproreda"/>
        <w:jc w:val="both"/>
        <w:rPr>
          <w:rFonts w:ascii="Sylfaen" w:hAnsi="Sylfaen" w:cstheme="minorHAnsi"/>
        </w:rPr>
      </w:pPr>
      <w:r>
        <w:rPr>
          <w:rFonts w:ascii="Sylfaen" w:hAnsi="Sylfaen" w:cs="Calibri"/>
        </w:rPr>
        <w:t xml:space="preserve">U listopadu 2025. </w:t>
      </w:r>
      <w:r w:rsidRPr="00AC29A6">
        <w:rPr>
          <w:rFonts w:ascii="Sylfaen" w:hAnsi="Sylfaen" w:cs="Calibri"/>
        </w:rPr>
        <w:t xml:space="preserve">godine </w:t>
      </w:r>
      <w:r>
        <w:rPr>
          <w:rFonts w:ascii="Sylfaen" w:hAnsi="Sylfaen" w:cstheme="minorHAnsi"/>
        </w:rPr>
        <w:t xml:space="preserve">Ispostava </w:t>
      </w:r>
      <w:r w:rsidR="00286095">
        <w:rPr>
          <w:rFonts w:ascii="Sylfaen" w:hAnsi="Sylfaen" w:cstheme="minorHAnsi"/>
        </w:rPr>
        <w:t>Gospić</w:t>
      </w:r>
      <w:r>
        <w:rPr>
          <w:rFonts w:ascii="Sylfaen" w:hAnsi="Sylfaen" w:cstheme="minorHAnsi"/>
        </w:rPr>
        <w:t xml:space="preserve"> je dobila</w:t>
      </w:r>
      <w:r w:rsidRPr="00AC29A6">
        <w:rPr>
          <w:rFonts w:ascii="Sylfaen" w:hAnsi="Sylfaen" w:cstheme="minorHAnsi"/>
        </w:rPr>
        <w:t xml:space="preserve"> novo vozilo za obavljanje izvanbolničke hitne medicinske službe, opremljeno svom potrebnom medicinskom opremom i uređajima, ukupne vrijednosti </w:t>
      </w:r>
      <w:r>
        <w:rPr>
          <w:rFonts w:ascii="Sylfaen" w:hAnsi="Sylfaen" w:cstheme="minorHAnsi"/>
        </w:rPr>
        <w:t>176.077,24</w:t>
      </w:r>
      <w:r w:rsidRPr="00AC29A6">
        <w:rPr>
          <w:rFonts w:ascii="Sylfaen" w:hAnsi="Sylfaen" w:cstheme="minorHAnsi"/>
        </w:rPr>
        <w:t xml:space="preserve"> eura, a vozilo je financirano iz vlastitih sredstava Zavoda. </w:t>
      </w:r>
    </w:p>
    <w:p w14:paraId="58CEBD4C" w14:textId="7304D06D" w:rsidR="00D03074" w:rsidRPr="00FC61B1" w:rsidRDefault="00D03074" w:rsidP="00FC61B1">
      <w:pPr>
        <w:pStyle w:val="Bezproreda"/>
        <w:jc w:val="both"/>
        <w:rPr>
          <w:rFonts w:ascii="Sylfaen" w:hAnsi="Sylfaen" w:cstheme="minorHAnsi"/>
        </w:rPr>
      </w:pPr>
      <w:r w:rsidRPr="003A43F2">
        <w:rPr>
          <w:rFonts w:ascii="Sylfaen" w:hAnsi="Sylfaen" w:cs="Calibri"/>
          <w:b/>
          <w:bCs/>
        </w:rPr>
        <w:lastRenderedPageBreak/>
        <w:t>2.1.2. Sanitetski prijevoz</w:t>
      </w:r>
    </w:p>
    <w:p w14:paraId="344B5B0A" w14:textId="77777777" w:rsidR="005224A4" w:rsidRPr="003A43F2" w:rsidRDefault="005224A4" w:rsidP="00AF0333">
      <w:pPr>
        <w:pStyle w:val="Odlomakpopisa"/>
        <w:ind w:left="0"/>
        <w:jc w:val="both"/>
        <w:rPr>
          <w:rFonts w:ascii="Sylfaen" w:hAnsi="Sylfaen" w:cs="Calibri"/>
          <w:b/>
          <w:bCs/>
        </w:rPr>
      </w:pPr>
    </w:p>
    <w:p w14:paraId="26A29E9B" w14:textId="24D3D900" w:rsidR="005224A4" w:rsidRPr="003A43F2" w:rsidRDefault="005224A4" w:rsidP="00AF0333">
      <w:pPr>
        <w:pStyle w:val="Odlomakpopisa"/>
        <w:ind w:left="0"/>
        <w:jc w:val="both"/>
        <w:rPr>
          <w:rFonts w:ascii="Sylfaen" w:hAnsi="Sylfaen" w:cs="Calibri"/>
        </w:rPr>
      </w:pPr>
      <w:r w:rsidRPr="003A43F2">
        <w:rPr>
          <w:rFonts w:ascii="Sylfaen" w:hAnsi="Sylfaen" w:cs="Calibri"/>
        </w:rPr>
        <w:t xml:space="preserve">Timovi sanitetskog prijevoza su smješteni u prostoru </w:t>
      </w:r>
      <w:r w:rsidR="001766FF" w:rsidRPr="003A43F2">
        <w:rPr>
          <w:rFonts w:ascii="Sylfaen" w:hAnsi="Sylfaen" w:cs="Calibri"/>
        </w:rPr>
        <w:t>Dom</w:t>
      </w:r>
      <w:r w:rsidR="00A85088" w:rsidRPr="003A43F2">
        <w:rPr>
          <w:rFonts w:ascii="Sylfaen" w:hAnsi="Sylfaen" w:cs="Calibri"/>
        </w:rPr>
        <w:t>a</w:t>
      </w:r>
      <w:r w:rsidR="001766FF" w:rsidRPr="003A43F2">
        <w:rPr>
          <w:rFonts w:ascii="Sylfaen" w:hAnsi="Sylfaen" w:cs="Calibri"/>
        </w:rPr>
        <w:t xml:space="preserve"> zdravlja Ličko-senjske županije</w:t>
      </w:r>
      <w:r w:rsidR="00A85088" w:rsidRPr="003A43F2">
        <w:rPr>
          <w:rFonts w:ascii="Sylfaen" w:hAnsi="Sylfaen" w:cs="Calibri"/>
        </w:rPr>
        <w:t xml:space="preserve"> u Gospiću</w:t>
      </w:r>
      <w:r w:rsidR="001766FF" w:rsidRPr="003A43F2">
        <w:rPr>
          <w:rFonts w:ascii="Sylfaen" w:hAnsi="Sylfaen" w:cs="Calibri"/>
        </w:rPr>
        <w:t>.</w:t>
      </w:r>
      <w:r w:rsidRPr="003A43F2">
        <w:rPr>
          <w:rFonts w:ascii="Sylfaen" w:hAnsi="Sylfaen" w:cs="Calibri"/>
        </w:rPr>
        <w:t xml:space="preserve"> Radi se o prostor</w:t>
      </w:r>
      <w:r w:rsidR="001A321C">
        <w:rPr>
          <w:rFonts w:ascii="Sylfaen" w:hAnsi="Sylfaen" w:cs="Calibri"/>
        </w:rPr>
        <w:t>u</w:t>
      </w:r>
      <w:r w:rsidRPr="003A43F2">
        <w:rPr>
          <w:rFonts w:ascii="Sylfaen" w:hAnsi="Sylfaen" w:cs="Calibri"/>
        </w:rPr>
        <w:t xml:space="preserve"> u kojem su se timovi nalazili i </w:t>
      </w:r>
      <w:r w:rsidR="001766FF" w:rsidRPr="003A43F2">
        <w:rPr>
          <w:rFonts w:ascii="Sylfaen" w:hAnsi="Sylfaen" w:cs="Calibri"/>
        </w:rPr>
        <w:t>ranije</w:t>
      </w:r>
      <w:r w:rsidRPr="003A43F2">
        <w:rPr>
          <w:rFonts w:ascii="Sylfaen" w:hAnsi="Sylfaen" w:cs="Calibri"/>
        </w:rPr>
        <w:t xml:space="preserve"> te smo </w:t>
      </w:r>
      <w:r w:rsidR="007F70BB">
        <w:rPr>
          <w:rFonts w:ascii="Sylfaen" w:hAnsi="Sylfaen" w:cs="Calibri"/>
        </w:rPr>
        <w:t xml:space="preserve">ga </w:t>
      </w:r>
      <w:r w:rsidRPr="003A43F2">
        <w:rPr>
          <w:rFonts w:ascii="Sylfaen" w:hAnsi="Sylfaen" w:cs="Calibri"/>
        </w:rPr>
        <w:t xml:space="preserve">tijekom 2024. godine </w:t>
      </w:r>
      <w:r w:rsidR="007F70BB">
        <w:rPr>
          <w:rFonts w:ascii="Sylfaen" w:hAnsi="Sylfaen" w:cs="Calibri"/>
        </w:rPr>
        <w:t xml:space="preserve">opremili novim namještajem i računalnom opremom. </w:t>
      </w:r>
      <w:r w:rsidR="00C850E7" w:rsidRPr="003A43F2">
        <w:rPr>
          <w:rFonts w:ascii="Sylfaen" w:hAnsi="Sylfaen" w:cs="Calibri"/>
        </w:rPr>
        <w:t xml:space="preserve">S obzirom </w:t>
      </w:r>
      <w:r w:rsidR="00675D7C" w:rsidRPr="003A43F2">
        <w:rPr>
          <w:rFonts w:ascii="Sylfaen" w:hAnsi="Sylfaen" w:cs="Calibri"/>
        </w:rPr>
        <w:t xml:space="preserve">na to </w:t>
      </w:r>
      <w:r w:rsidR="00C850E7" w:rsidRPr="003A43F2">
        <w:rPr>
          <w:rFonts w:ascii="Sylfaen" w:hAnsi="Sylfaen" w:cs="Calibri"/>
        </w:rPr>
        <w:t xml:space="preserve">da se u Gospiću nalazi veliki broj vozila za sanitetski prijevoz (radnih i rezervnih), a koja se parkiraju na parkiralištu iza Doma zdravlja Ličko-senjske županije u Gospiću, a dijelom i na privatnoj parceli, u narednom razdoblju će se pristupiti pronalaženju adekvatnog prostora za parkiranje vozila saniteta. </w:t>
      </w:r>
    </w:p>
    <w:p w14:paraId="2EC07EAB" w14:textId="77777777" w:rsidR="00F51AED" w:rsidRPr="003A43F2" w:rsidRDefault="00F51AED" w:rsidP="00AF0333">
      <w:pPr>
        <w:pStyle w:val="Odlomakpopisa"/>
        <w:ind w:left="0"/>
        <w:jc w:val="both"/>
        <w:rPr>
          <w:rFonts w:ascii="Sylfaen" w:hAnsi="Sylfaen" w:cs="Calibri"/>
        </w:rPr>
      </w:pPr>
    </w:p>
    <w:p w14:paraId="011F9F7E" w14:textId="379C5060" w:rsidR="00F51AED" w:rsidRPr="003A43F2" w:rsidRDefault="00F51AED" w:rsidP="00AF0333">
      <w:pPr>
        <w:pStyle w:val="Odlomakpopisa"/>
        <w:ind w:left="0"/>
        <w:jc w:val="both"/>
        <w:rPr>
          <w:rFonts w:ascii="Sylfaen" w:hAnsi="Sylfaen" w:cs="Calibri"/>
          <w:b/>
          <w:bCs/>
        </w:rPr>
      </w:pPr>
      <w:r w:rsidRPr="003A43F2">
        <w:rPr>
          <w:rFonts w:ascii="Sylfaen" w:hAnsi="Sylfaen" w:cs="Calibri"/>
          <w:b/>
          <w:bCs/>
        </w:rPr>
        <w:t xml:space="preserve">2.1.3. Prijavno-dojavna jedinica sanitetskog prijevoza </w:t>
      </w:r>
    </w:p>
    <w:p w14:paraId="584C2BAD" w14:textId="24205B19" w:rsidR="00984A51" w:rsidRPr="003A43F2" w:rsidRDefault="00F51AED" w:rsidP="0093408B">
      <w:pPr>
        <w:jc w:val="both"/>
        <w:rPr>
          <w:rFonts w:ascii="Sylfaen" w:hAnsi="Sylfaen"/>
          <w:sz w:val="22"/>
          <w:szCs w:val="22"/>
        </w:rPr>
      </w:pPr>
      <w:r w:rsidRPr="003A43F2">
        <w:rPr>
          <w:rFonts w:ascii="Sylfaen" w:hAnsi="Sylfaen"/>
          <w:sz w:val="22"/>
          <w:szCs w:val="22"/>
        </w:rPr>
        <w:t>Prijavno-dojavna jedinica sanitetskog prijevoza je započela s radom u ožujku 202</w:t>
      </w:r>
      <w:r w:rsidR="001766FF" w:rsidRPr="003A43F2">
        <w:rPr>
          <w:rFonts w:ascii="Sylfaen" w:hAnsi="Sylfaen"/>
          <w:sz w:val="22"/>
          <w:szCs w:val="22"/>
        </w:rPr>
        <w:t>4</w:t>
      </w:r>
      <w:r w:rsidRPr="003A43F2">
        <w:rPr>
          <w:rFonts w:ascii="Sylfaen" w:hAnsi="Sylfaen"/>
          <w:sz w:val="22"/>
          <w:szCs w:val="22"/>
        </w:rPr>
        <w:t>. godine te je smještena u prostoru Uprave Zavoda, na adresi Vile Velebita 15 u Gospiću. Prostor je bio ranije uređen, no trebalo ga je prilagoditi radu dispečera te opremiti potrebnom opremom. Radi navedenog, tijekom 2024. godine su nabavljen</w:t>
      </w:r>
      <w:r w:rsidR="00087B42" w:rsidRPr="003A43F2">
        <w:rPr>
          <w:rFonts w:ascii="Sylfaen" w:hAnsi="Sylfaen"/>
          <w:sz w:val="22"/>
          <w:szCs w:val="22"/>
        </w:rPr>
        <w:t xml:space="preserve">a dva računala s pratećom računalnom opremom, </w:t>
      </w:r>
      <w:r w:rsidRPr="003A43F2">
        <w:rPr>
          <w:rFonts w:ascii="Sylfaen" w:hAnsi="Sylfaen"/>
          <w:sz w:val="22"/>
          <w:szCs w:val="22"/>
        </w:rPr>
        <w:t xml:space="preserve">ormari, </w:t>
      </w:r>
      <w:proofErr w:type="spellStart"/>
      <w:r w:rsidRPr="003A43F2">
        <w:rPr>
          <w:rFonts w:ascii="Sylfaen" w:hAnsi="Sylfaen"/>
          <w:sz w:val="22"/>
          <w:szCs w:val="22"/>
        </w:rPr>
        <w:t>ladičar</w:t>
      </w:r>
      <w:proofErr w:type="spellEnd"/>
      <w:r w:rsidR="00087B42" w:rsidRPr="003A43F2">
        <w:rPr>
          <w:rFonts w:ascii="Sylfaen" w:hAnsi="Sylfaen"/>
          <w:sz w:val="22"/>
          <w:szCs w:val="22"/>
        </w:rPr>
        <w:t xml:space="preserve"> te dvije </w:t>
      </w:r>
      <w:r w:rsidRPr="003A43F2">
        <w:rPr>
          <w:rFonts w:ascii="Sylfaen" w:hAnsi="Sylfaen"/>
          <w:sz w:val="22"/>
          <w:szCs w:val="22"/>
        </w:rPr>
        <w:t>uredsk</w:t>
      </w:r>
      <w:r w:rsidR="00087B42" w:rsidRPr="003A43F2">
        <w:rPr>
          <w:rFonts w:ascii="Sylfaen" w:hAnsi="Sylfaen"/>
          <w:sz w:val="22"/>
          <w:szCs w:val="22"/>
        </w:rPr>
        <w:t>e</w:t>
      </w:r>
      <w:r w:rsidRPr="003A43F2">
        <w:rPr>
          <w:rFonts w:ascii="Sylfaen" w:hAnsi="Sylfaen"/>
          <w:sz w:val="22"/>
          <w:szCs w:val="22"/>
        </w:rPr>
        <w:t xml:space="preserve"> fotelj</w:t>
      </w:r>
      <w:r w:rsidR="00087B42" w:rsidRPr="003A43F2">
        <w:rPr>
          <w:rFonts w:ascii="Sylfaen" w:hAnsi="Sylfaen"/>
          <w:sz w:val="22"/>
          <w:szCs w:val="22"/>
        </w:rPr>
        <w:t>e.</w:t>
      </w:r>
      <w:r w:rsidRPr="003A43F2">
        <w:rPr>
          <w:rFonts w:ascii="Sylfaen" w:hAnsi="Sylfaen"/>
          <w:sz w:val="22"/>
          <w:szCs w:val="22"/>
        </w:rPr>
        <w:t xml:space="preserve"> </w:t>
      </w:r>
      <w:r w:rsidR="00984A51" w:rsidRPr="003A43F2">
        <w:rPr>
          <w:rFonts w:ascii="Sylfaen" w:hAnsi="Sylfaen"/>
          <w:sz w:val="22"/>
          <w:szCs w:val="22"/>
        </w:rPr>
        <w:t xml:space="preserve">Tijekom 2025. godine nabavljena su dva fiksna telefona i jedan mobilni telefon. </w:t>
      </w:r>
      <w:r w:rsidRPr="003A43F2">
        <w:rPr>
          <w:rFonts w:ascii="Sylfaen" w:hAnsi="Sylfaen"/>
          <w:sz w:val="22"/>
          <w:szCs w:val="22"/>
        </w:rPr>
        <w:t>Prijavno-dojavna jedinica sanitetskog prijevoza zaprima naloge za sanitetski prijevoz za sve timove u Ličko-senjskoj županiji te</w:t>
      </w:r>
      <w:r w:rsidR="00087B42" w:rsidRPr="003A43F2">
        <w:rPr>
          <w:rFonts w:ascii="Sylfaen" w:hAnsi="Sylfaen"/>
          <w:sz w:val="22"/>
          <w:szCs w:val="22"/>
        </w:rPr>
        <w:t xml:space="preserve"> ih</w:t>
      </w:r>
      <w:r w:rsidRPr="003A43F2">
        <w:rPr>
          <w:rFonts w:ascii="Sylfaen" w:hAnsi="Sylfaen"/>
          <w:sz w:val="22"/>
          <w:szCs w:val="22"/>
        </w:rPr>
        <w:t xml:space="preserve"> raspoređuje</w:t>
      </w:r>
      <w:r w:rsidR="00087B42" w:rsidRPr="003A43F2">
        <w:rPr>
          <w:rFonts w:ascii="Sylfaen" w:hAnsi="Sylfaen"/>
          <w:sz w:val="22"/>
          <w:szCs w:val="22"/>
        </w:rPr>
        <w:t xml:space="preserve"> i</w:t>
      </w:r>
      <w:r w:rsidRPr="003A43F2">
        <w:rPr>
          <w:rFonts w:ascii="Sylfaen" w:hAnsi="Sylfaen"/>
          <w:sz w:val="22"/>
          <w:szCs w:val="22"/>
        </w:rPr>
        <w:t xml:space="preserve"> organizira njihov rad.</w:t>
      </w:r>
      <w:r w:rsidR="00087B42" w:rsidRPr="003A43F2">
        <w:rPr>
          <w:rFonts w:ascii="Sylfaen" w:hAnsi="Sylfaen"/>
          <w:sz w:val="22"/>
          <w:szCs w:val="22"/>
        </w:rPr>
        <w:t xml:space="preserve"> </w:t>
      </w:r>
      <w:r w:rsidR="00984A51" w:rsidRPr="003A43F2">
        <w:rPr>
          <w:rFonts w:ascii="Sylfaen" w:hAnsi="Sylfaen"/>
          <w:sz w:val="22"/>
          <w:szCs w:val="22"/>
        </w:rPr>
        <w:t xml:space="preserve">Timovi su službeno ugovoreni s HZZO-om 1. veljače 2025. godine jer do tada nisu postojali uvjeti za ugovaranje. Naime, tek je u „Narodnim novinama“, broj 118/2024 od 14.10.2024. godine objavljena Odluka o izmjenama Odluke o osnovama za sklapanje ugovora o provođenju zdravstvene zaštite iz obveznog zdravstvenog osiguranja, koja je stupila na snagu 22.10.2024. godine, a kojom su utvrđene cijene navedenih timova. Također, bilo je potrebno zaposliti potreban kadar. </w:t>
      </w:r>
    </w:p>
    <w:p w14:paraId="2244B995" w14:textId="77777777" w:rsidR="00472B7E" w:rsidRPr="003A43F2" w:rsidRDefault="00472B7E" w:rsidP="00286505">
      <w:pPr>
        <w:pStyle w:val="Odlomakpopisa"/>
        <w:ind w:left="0"/>
        <w:jc w:val="both"/>
        <w:rPr>
          <w:rFonts w:ascii="Sylfaen" w:hAnsi="Sylfaen" w:cstheme="minorHAnsi"/>
        </w:rPr>
      </w:pPr>
    </w:p>
    <w:p w14:paraId="5E3FB7A2" w14:textId="56E174A5" w:rsidR="00767E34" w:rsidRPr="003A43F2" w:rsidRDefault="00767E34" w:rsidP="00286505">
      <w:pPr>
        <w:pStyle w:val="Odlomakpopisa"/>
        <w:ind w:left="0"/>
        <w:jc w:val="both"/>
        <w:rPr>
          <w:rFonts w:ascii="Sylfaen" w:hAnsi="Sylfaen" w:cstheme="minorHAnsi"/>
          <w:b/>
        </w:rPr>
      </w:pPr>
      <w:r w:rsidRPr="003A43F2">
        <w:rPr>
          <w:rFonts w:ascii="Sylfaen" w:hAnsi="Sylfaen" w:cstheme="minorHAnsi"/>
          <w:b/>
        </w:rPr>
        <w:t xml:space="preserve">2.2. </w:t>
      </w:r>
      <w:r w:rsidR="00AC29A6" w:rsidRPr="003A43F2">
        <w:rPr>
          <w:rFonts w:ascii="Sylfaen" w:hAnsi="Sylfaen" w:cstheme="minorHAnsi"/>
          <w:b/>
        </w:rPr>
        <w:t>LOKACIJA NOVALJA</w:t>
      </w:r>
    </w:p>
    <w:p w14:paraId="1534E98C" w14:textId="77777777" w:rsidR="00D03074" w:rsidRPr="003A43F2" w:rsidRDefault="00D03074" w:rsidP="00286505">
      <w:pPr>
        <w:pStyle w:val="Odlomakpopisa"/>
        <w:ind w:left="0"/>
        <w:jc w:val="both"/>
        <w:rPr>
          <w:rFonts w:ascii="Sylfaen" w:hAnsi="Sylfaen" w:cstheme="minorHAnsi"/>
          <w:b/>
        </w:rPr>
      </w:pPr>
    </w:p>
    <w:p w14:paraId="07E72BCF" w14:textId="0C784599" w:rsidR="00D03074" w:rsidRPr="003A43F2" w:rsidRDefault="00D03074" w:rsidP="00286505">
      <w:pPr>
        <w:pStyle w:val="Odlomakpopisa"/>
        <w:ind w:left="0"/>
        <w:jc w:val="both"/>
        <w:rPr>
          <w:rFonts w:ascii="Sylfaen" w:hAnsi="Sylfaen" w:cstheme="minorHAnsi"/>
          <w:b/>
        </w:rPr>
      </w:pPr>
      <w:r w:rsidRPr="003A43F2">
        <w:rPr>
          <w:rFonts w:ascii="Sylfaen" w:hAnsi="Sylfaen" w:cstheme="minorHAnsi"/>
          <w:b/>
        </w:rPr>
        <w:t>2.2.1. Hitna medicinska služba</w:t>
      </w:r>
    </w:p>
    <w:p w14:paraId="1F0E08D7" w14:textId="07CB3E30" w:rsidR="00CB68E0" w:rsidRPr="003A43F2" w:rsidRDefault="00AC29A6" w:rsidP="00736A93">
      <w:pPr>
        <w:pStyle w:val="Bezproreda"/>
        <w:jc w:val="both"/>
        <w:rPr>
          <w:rFonts w:ascii="Sylfaen" w:hAnsi="Sylfaen" w:cs="Calibri"/>
        </w:rPr>
      </w:pPr>
      <w:r w:rsidRPr="003A43F2">
        <w:rPr>
          <w:rFonts w:ascii="Sylfaen" w:hAnsi="Sylfaen" w:cs="Calibri"/>
        </w:rPr>
        <w:t xml:space="preserve">Ispostava Novalja je smještena u prostoru </w:t>
      </w:r>
      <w:r w:rsidR="00A85088" w:rsidRPr="003A43F2">
        <w:rPr>
          <w:rFonts w:ascii="Sylfaen" w:hAnsi="Sylfaen" w:cs="Calibri"/>
        </w:rPr>
        <w:t xml:space="preserve">Doma zdravlja Ličko-senjske županije u </w:t>
      </w:r>
      <w:r w:rsidRPr="003A43F2">
        <w:rPr>
          <w:rFonts w:ascii="Sylfaen" w:hAnsi="Sylfaen" w:cs="Calibri"/>
        </w:rPr>
        <w:t>Novalj</w:t>
      </w:r>
      <w:r w:rsidR="00A85088" w:rsidRPr="003A43F2">
        <w:rPr>
          <w:rFonts w:ascii="Sylfaen" w:hAnsi="Sylfaen" w:cs="Calibri"/>
        </w:rPr>
        <w:t>i</w:t>
      </w:r>
      <w:r w:rsidRPr="003A43F2">
        <w:rPr>
          <w:rFonts w:ascii="Sylfaen" w:hAnsi="Sylfaen" w:cs="Calibri"/>
        </w:rPr>
        <w:t>. Radi se o prostoru koji je namjenski građen za hitnu medicinsku službu. Tijekom 202</w:t>
      </w:r>
      <w:r w:rsidR="00334524" w:rsidRPr="003A43F2">
        <w:rPr>
          <w:rFonts w:ascii="Sylfaen" w:hAnsi="Sylfaen" w:cs="Calibri"/>
        </w:rPr>
        <w:t>5</w:t>
      </w:r>
      <w:r w:rsidRPr="003A43F2">
        <w:rPr>
          <w:rFonts w:ascii="Sylfaen" w:hAnsi="Sylfaen" w:cs="Calibri"/>
        </w:rPr>
        <w:t xml:space="preserve">. godine </w:t>
      </w:r>
      <w:r w:rsidR="00334524" w:rsidRPr="003A43F2">
        <w:rPr>
          <w:rFonts w:ascii="Sylfaen" w:hAnsi="Sylfaen" w:cs="Calibri"/>
        </w:rPr>
        <w:t xml:space="preserve">rađeno </w:t>
      </w:r>
      <w:r w:rsidR="00383000" w:rsidRPr="003A43F2">
        <w:rPr>
          <w:rFonts w:ascii="Sylfaen" w:hAnsi="Sylfaen" w:cs="Calibri"/>
        </w:rPr>
        <w:t xml:space="preserve">je </w:t>
      </w:r>
      <w:r w:rsidR="00334524" w:rsidRPr="003A43F2">
        <w:rPr>
          <w:rFonts w:ascii="Sylfaen" w:hAnsi="Sylfaen" w:cs="Calibri"/>
        </w:rPr>
        <w:t>uređenje ispostave (električarski radovi, ličenje prostor</w:t>
      </w:r>
      <w:r w:rsidR="00383000" w:rsidRPr="003A43F2">
        <w:rPr>
          <w:rFonts w:ascii="Sylfaen" w:hAnsi="Sylfaen" w:cs="Calibri"/>
        </w:rPr>
        <w:t>a</w:t>
      </w:r>
      <w:r w:rsidR="00334524" w:rsidRPr="003A43F2">
        <w:rPr>
          <w:rFonts w:ascii="Sylfaen" w:hAnsi="Sylfaen" w:cs="Calibri"/>
        </w:rPr>
        <w:t xml:space="preserve">, zamjena rasvjetnih tijela) te su nabavljena 3 ormara za pohranu, televizor za prostor za odmor radnika, uredska fotelja i konferencijska stolica za ambulantu. </w:t>
      </w:r>
      <w:r w:rsidR="00736A93" w:rsidRPr="003A43F2">
        <w:rPr>
          <w:rFonts w:ascii="Sylfaen" w:hAnsi="Sylfaen" w:cs="Calibri"/>
        </w:rPr>
        <w:t xml:space="preserve">Također su nabavljeni </w:t>
      </w:r>
      <w:bookmarkStart w:id="7" w:name="_Hlk222310461"/>
      <w:r w:rsidR="00CB68E0" w:rsidRPr="003A43F2">
        <w:rPr>
          <w:rFonts w:ascii="Sylfaen" w:hAnsi="Sylfaen" w:cs="Calibri"/>
        </w:rPr>
        <w:t xml:space="preserve">vakuum madrac (2 kom), </w:t>
      </w:r>
      <w:proofErr w:type="spellStart"/>
      <w:r w:rsidR="00736A93" w:rsidRPr="003A43F2">
        <w:rPr>
          <w:rFonts w:ascii="Sylfaen" w:hAnsi="Sylfaen" w:cs="Calibri"/>
        </w:rPr>
        <w:t>p</w:t>
      </w:r>
      <w:r w:rsidR="00CB68E0" w:rsidRPr="003A43F2">
        <w:rPr>
          <w:rFonts w:ascii="Sylfaen" w:hAnsi="Sylfaen" w:cs="Calibri"/>
        </w:rPr>
        <w:t>ulsni</w:t>
      </w:r>
      <w:proofErr w:type="spellEnd"/>
      <w:r w:rsidR="00CB68E0" w:rsidRPr="003A43F2">
        <w:rPr>
          <w:rFonts w:ascii="Sylfaen" w:hAnsi="Sylfaen" w:cs="Calibri"/>
        </w:rPr>
        <w:t xml:space="preserve"> </w:t>
      </w:r>
      <w:proofErr w:type="spellStart"/>
      <w:r w:rsidR="00CB68E0" w:rsidRPr="003A43F2">
        <w:rPr>
          <w:rFonts w:ascii="Sylfaen" w:hAnsi="Sylfaen" w:cs="Calibri"/>
        </w:rPr>
        <w:t>oksimetar</w:t>
      </w:r>
      <w:proofErr w:type="spellEnd"/>
      <w:r w:rsidR="00CB68E0" w:rsidRPr="003A43F2">
        <w:rPr>
          <w:rFonts w:ascii="Sylfaen" w:hAnsi="Sylfaen" w:cs="Calibri"/>
        </w:rPr>
        <w:t xml:space="preserve">, </w:t>
      </w:r>
      <w:r w:rsidR="000547AF" w:rsidRPr="003A43F2">
        <w:rPr>
          <w:rFonts w:ascii="Sylfaen" w:hAnsi="Sylfaen" w:cs="Calibri"/>
        </w:rPr>
        <w:t>sef za narkotike</w:t>
      </w:r>
      <w:r w:rsidR="00736A93" w:rsidRPr="003A43F2">
        <w:rPr>
          <w:rFonts w:ascii="Sylfaen" w:hAnsi="Sylfaen" w:cs="Calibri"/>
        </w:rPr>
        <w:t xml:space="preserve"> i</w:t>
      </w:r>
      <w:r w:rsidR="000547AF" w:rsidRPr="003A43F2">
        <w:rPr>
          <w:rFonts w:ascii="Sylfaen" w:hAnsi="Sylfaen" w:cs="Calibri"/>
        </w:rPr>
        <w:t xml:space="preserve"> </w:t>
      </w:r>
      <w:proofErr w:type="spellStart"/>
      <w:r w:rsidR="000547AF" w:rsidRPr="003A43F2">
        <w:rPr>
          <w:rFonts w:ascii="Sylfaen" w:hAnsi="Sylfaen" w:cs="Calibri"/>
        </w:rPr>
        <w:t>motorola</w:t>
      </w:r>
      <w:proofErr w:type="spellEnd"/>
      <w:r w:rsidR="000547AF" w:rsidRPr="003A43F2">
        <w:rPr>
          <w:rFonts w:ascii="Sylfaen" w:hAnsi="Sylfaen" w:cs="Calibri"/>
        </w:rPr>
        <w:t xml:space="preserve"> za vozilo</w:t>
      </w:r>
      <w:r w:rsidR="00736A93" w:rsidRPr="003A43F2">
        <w:rPr>
          <w:rFonts w:ascii="Sylfaen" w:hAnsi="Sylfaen" w:cs="Calibri"/>
        </w:rPr>
        <w:t xml:space="preserve">. </w:t>
      </w:r>
    </w:p>
    <w:p w14:paraId="34EA6BF8" w14:textId="7875D946" w:rsidR="00334524" w:rsidRPr="003A43F2" w:rsidRDefault="00334524" w:rsidP="00AC29A6">
      <w:pPr>
        <w:pStyle w:val="Bezproreda"/>
        <w:jc w:val="both"/>
        <w:rPr>
          <w:rFonts w:ascii="Sylfaen" w:hAnsi="Sylfaen" w:cs="Calibri"/>
          <w:color w:val="9BBB59" w:themeColor="accent3"/>
        </w:rPr>
      </w:pPr>
    </w:p>
    <w:p w14:paraId="7CDC3394" w14:textId="3C740D25" w:rsidR="00AC29A6" w:rsidRPr="003A43F2" w:rsidRDefault="00334524" w:rsidP="00AC29A6">
      <w:pPr>
        <w:pStyle w:val="Bezproreda"/>
        <w:jc w:val="both"/>
        <w:rPr>
          <w:rFonts w:ascii="Sylfaen" w:hAnsi="Sylfaen" w:cstheme="minorHAnsi"/>
        </w:rPr>
      </w:pPr>
      <w:r w:rsidRPr="003A43F2">
        <w:rPr>
          <w:rFonts w:ascii="Sylfaen" w:hAnsi="Sylfaen" w:cs="Calibri"/>
        </w:rPr>
        <w:t xml:space="preserve">U veljači 2025. </w:t>
      </w:r>
      <w:r w:rsidR="00AC29A6" w:rsidRPr="003A43F2">
        <w:rPr>
          <w:rFonts w:ascii="Sylfaen" w:hAnsi="Sylfaen" w:cs="Calibri"/>
        </w:rPr>
        <w:t xml:space="preserve">godine </w:t>
      </w:r>
      <w:r w:rsidRPr="003A43F2">
        <w:rPr>
          <w:rFonts w:ascii="Sylfaen" w:hAnsi="Sylfaen" w:cstheme="minorHAnsi"/>
        </w:rPr>
        <w:t>Ispostava Novalja je dobila</w:t>
      </w:r>
      <w:r w:rsidR="00AC29A6" w:rsidRPr="003A43F2">
        <w:rPr>
          <w:rFonts w:ascii="Sylfaen" w:hAnsi="Sylfaen" w:cstheme="minorHAnsi"/>
        </w:rPr>
        <w:t xml:space="preserve"> novo vozilo za obavljanje izvanbolničke hitne medicinske službe, opremljeno svom potrebnom medicinskom opremom i uređajima, ukupne vrijednosti 159.062,50 eura, a vozilo je financirano iz vlastitih sredstava Zavoda. </w:t>
      </w:r>
    </w:p>
    <w:bookmarkEnd w:id="7"/>
    <w:p w14:paraId="23DADCB1" w14:textId="77777777" w:rsidR="005224A4" w:rsidRPr="003A43F2" w:rsidRDefault="005224A4" w:rsidP="00286505">
      <w:pPr>
        <w:pStyle w:val="Odlomakpopisa"/>
        <w:ind w:left="0"/>
        <w:jc w:val="both"/>
        <w:rPr>
          <w:rFonts w:ascii="Sylfaen" w:hAnsi="Sylfaen" w:cstheme="minorHAnsi"/>
          <w:b/>
        </w:rPr>
      </w:pPr>
    </w:p>
    <w:p w14:paraId="52652E30" w14:textId="3E665642" w:rsidR="00D03074" w:rsidRPr="003A43F2" w:rsidRDefault="00D03074" w:rsidP="00286505">
      <w:pPr>
        <w:pStyle w:val="Odlomakpopisa"/>
        <w:ind w:left="0"/>
        <w:jc w:val="both"/>
        <w:rPr>
          <w:rFonts w:ascii="Sylfaen" w:hAnsi="Sylfaen" w:cstheme="minorHAnsi"/>
          <w:b/>
        </w:rPr>
      </w:pPr>
      <w:r w:rsidRPr="003A43F2">
        <w:rPr>
          <w:rFonts w:ascii="Sylfaen" w:hAnsi="Sylfaen" w:cstheme="minorHAnsi"/>
          <w:b/>
        </w:rPr>
        <w:lastRenderedPageBreak/>
        <w:t>2.2.2. Sanitetski prijevoz</w:t>
      </w:r>
    </w:p>
    <w:p w14:paraId="6035DE41" w14:textId="77777777" w:rsidR="00AC29A6" w:rsidRPr="003A43F2" w:rsidRDefault="00AC29A6" w:rsidP="00286505">
      <w:pPr>
        <w:pStyle w:val="Odlomakpopisa"/>
        <w:ind w:left="0"/>
        <w:jc w:val="both"/>
        <w:rPr>
          <w:rFonts w:ascii="Sylfaen" w:hAnsi="Sylfaen" w:cstheme="minorHAnsi"/>
          <w:b/>
        </w:rPr>
      </w:pPr>
    </w:p>
    <w:p w14:paraId="3E2D99F8" w14:textId="7D2E17FB" w:rsidR="00AC29A6" w:rsidRPr="003A43F2" w:rsidRDefault="00AC29A6" w:rsidP="00286505">
      <w:pPr>
        <w:pStyle w:val="Odlomakpopisa"/>
        <w:ind w:left="0"/>
        <w:jc w:val="both"/>
        <w:rPr>
          <w:rFonts w:ascii="Sylfaen" w:hAnsi="Sylfaen" w:cstheme="minorHAnsi"/>
          <w:b/>
          <w:color w:val="EE0000"/>
        </w:rPr>
      </w:pPr>
      <w:r w:rsidRPr="003A43F2">
        <w:rPr>
          <w:rFonts w:ascii="Sylfaen" w:hAnsi="Sylfaen" w:cs="Calibri"/>
        </w:rPr>
        <w:t xml:space="preserve">Timovi sanitetskog prijevoza su smješteni u prostoru </w:t>
      </w:r>
      <w:r w:rsidR="00A85088" w:rsidRPr="003A43F2">
        <w:rPr>
          <w:rFonts w:ascii="Sylfaen" w:hAnsi="Sylfaen" w:cs="Calibri"/>
        </w:rPr>
        <w:t xml:space="preserve">Doma zdravlja Ličko-senjske županije u </w:t>
      </w:r>
      <w:r w:rsidRPr="003A43F2">
        <w:rPr>
          <w:rFonts w:ascii="Sylfaen" w:hAnsi="Sylfaen" w:cs="Calibri"/>
        </w:rPr>
        <w:t>Novalj</w:t>
      </w:r>
      <w:r w:rsidR="00A85088" w:rsidRPr="003A43F2">
        <w:rPr>
          <w:rFonts w:ascii="Sylfaen" w:hAnsi="Sylfaen" w:cs="Calibri"/>
        </w:rPr>
        <w:t>i</w:t>
      </w:r>
      <w:r w:rsidRPr="003A43F2">
        <w:rPr>
          <w:rFonts w:ascii="Sylfaen" w:hAnsi="Sylfaen" w:cs="Calibri"/>
        </w:rPr>
        <w:t xml:space="preserve">. Radi se o prostoriji u kojem su se timovi nalazili i do sada te je primjereno uređen. </w:t>
      </w:r>
    </w:p>
    <w:p w14:paraId="0EDB655E" w14:textId="77777777" w:rsidR="00AE4E8D" w:rsidRPr="003A43F2" w:rsidRDefault="00AE4E8D" w:rsidP="00286505">
      <w:pPr>
        <w:pStyle w:val="Odlomakpopisa"/>
        <w:ind w:left="0"/>
        <w:rPr>
          <w:rFonts w:ascii="Sylfaen" w:hAnsi="Sylfaen" w:cstheme="minorHAnsi"/>
        </w:rPr>
      </w:pPr>
    </w:p>
    <w:p w14:paraId="11CC9035" w14:textId="6AF07512" w:rsidR="00BD088A" w:rsidRPr="003A43F2" w:rsidRDefault="00767E34" w:rsidP="00286505">
      <w:pPr>
        <w:pStyle w:val="Odlomakpopisa"/>
        <w:ind w:left="0"/>
        <w:rPr>
          <w:rFonts w:ascii="Sylfaen" w:hAnsi="Sylfaen" w:cstheme="minorHAnsi"/>
          <w:b/>
        </w:rPr>
      </w:pPr>
      <w:r w:rsidRPr="003A43F2">
        <w:rPr>
          <w:rFonts w:ascii="Sylfaen" w:hAnsi="Sylfaen" w:cstheme="minorHAnsi"/>
          <w:b/>
        </w:rPr>
        <w:t xml:space="preserve">2.3. </w:t>
      </w:r>
      <w:r w:rsidR="00AC29A6" w:rsidRPr="003A43F2">
        <w:rPr>
          <w:rFonts w:ascii="Sylfaen" w:hAnsi="Sylfaen" w:cstheme="minorHAnsi"/>
          <w:b/>
        </w:rPr>
        <w:t>LOKACIJA OTOČAC</w:t>
      </w:r>
    </w:p>
    <w:p w14:paraId="0F48309E" w14:textId="77777777" w:rsidR="00AC29A6" w:rsidRPr="003A43F2" w:rsidRDefault="00AC29A6" w:rsidP="00286505">
      <w:pPr>
        <w:pStyle w:val="Odlomakpopisa"/>
        <w:ind w:left="0"/>
        <w:rPr>
          <w:rFonts w:ascii="Sylfaen" w:hAnsi="Sylfaen" w:cstheme="minorHAnsi"/>
          <w:b/>
        </w:rPr>
      </w:pPr>
    </w:p>
    <w:p w14:paraId="1F6E4E51" w14:textId="75D69A5F" w:rsidR="00D03074" w:rsidRPr="003A43F2" w:rsidRDefault="00D03074" w:rsidP="00D03074">
      <w:pPr>
        <w:pStyle w:val="Odlomakpopisa"/>
        <w:ind w:left="0"/>
        <w:jc w:val="both"/>
        <w:rPr>
          <w:rFonts w:ascii="Sylfaen" w:hAnsi="Sylfaen" w:cstheme="minorHAnsi"/>
          <w:b/>
        </w:rPr>
      </w:pPr>
      <w:r w:rsidRPr="003A43F2">
        <w:rPr>
          <w:rFonts w:ascii="Sylfaen" w:hAnsi="Sylfaen" w:cstheme="minorHAnsi"/>
          <w:b/>
        </w:rPr>
        <w:t>2.3.1. Hitna medicinska služba</w:t>
      </w:r>
    </w:p>
    <w:p w14:paraId="4BCBF927" w14:textId="77777777" w:rsidR="00AC29A6" w:rsidRPr="003A43F2" w:rsidRDefault="00AC29A6" w:rsidP="00D03074">
      <w:pPr>
        <w:pStyle w:val="Odlomakpopisa"/>
        <w:ind w:left="0"/>
        <w:jc w:val="both"/>
        <w:rPr>
          <w:rFonts w:ascii="Sylfaen" w:hAnsi="Sylfaen" w:cstheme="minorHAnsi"/>
          <w:b/>
        </w:rPr>
      </w:pPr>
    </w:p>
    <w:p w14:paraId="78D4FD1D" w14:textId="69D11B33" w:rsidR="00AB617C" w:rsidRPr="003A43F2" w:rsidRDefault="00AC29A6" w:rsidP="00AB617C">
      <w:pPr>
        <w:pStyle w:val="Odlomakpopisa"/>
        <w:ind w:left="0"/>
        <w:jc w:val="both"/>
        <w:rPr>
          <w:rFonts w:ascii="Sylfaen" w:hAnsi="Sylfaen"/>
        </w:rPr>
      </w:pPr>
      <w:r w:rsidRPr="003A43F2">
        <w:rPr>
          <w:rFonts w:ascii="Sylfaen" w:hAnsi="Sylfaen" w:cs="Calibri"/>
        </w:rPr>
        <w:t>Ispostava Otočac je smještena u prostoru</w:t>
      </w:r>
      <w:r w:rsidR="00C56F58" w:rsidRPr="003A43F2">
        <w:rPr>
          <w:rFonts w:ascii="Sylfaen" w:hAnsi="Sylfaen" w:cs="Calibri"/>
        </w:rPr>
        <w:t xml:space="preserve"> Doma zdravlja Ličko-senjske županije u Otočcu</w:t>
      </w:r>
      <w:r w:rsidRPr="003A43F2">
        <w:rPr>
          <w:rFonts w:ascii="Sylfaen" w:hAnsi="Sylfaen" w:cs="Calibri"/>
        </w:rPr>
        <w:t xml:space="preserve">. Prostor ispostave je Zavod namjenski adaptirao te se radi o udobnom i uređenom prostoru. </w:t>
      </w:r>
      <w:r w:rsidRPr="003A43F2">
        <w:rPr>
          <w:rFonts w:ascii="Sylfaen" w:hAnsi="Sylfaen"/>
        </w:rPr>
        <w:t>Tijekom 202</w:t>
      </w:r>
      <w:r w:rsidR="00D57A48" w:rsidRPr="003A43F2">
        <w:rPr>
          <w:rFonts w:ascii="Sylfaen" w:hAnsi="Sylfaen"/>
        </w:rPr>
        <w:t>5</w:t>
      </w:r>
      <w:r w:rsidRPr="003A43F2">
        <w:rPr>
          <w:rFonts w:ascii="Sylfaen" w:hAnsi="Sylfaen"/>
        </w:rPr>
        <w:t xml:space="preserve">. godine </w:t>
      </w:r>
      <w:r w:rsidR="00D57A48" w:rsidRPr="003A43F2">
        <w:rPr>
          <w:rFonts w:ascii="Sylfaen" w:hAnsi="Sylfaen"/>
        </w:rPr>
        <w:t xml:space="preserve">nabavljen </w:t>
      </w:r>
      <w:r w:rsidR="00383000" w:rsidRPr="003A43F2">
        <w:rPr>
          <w:rFonts w:ascii="Sylfaen" w:hAnsi="Sylfaen"/>
        </w:rPr>
        <w:t xml:space="preserve">je </w:t>
      </w:r>
      <w:r w:rsidR="00D57A48" w:rsidRPr="003A43F2">
        <w:rPr>
          <w:rFonts w:ascii="Sylfaen" w:hAnsi="Sylfaen"/>
        </w:rPr>
        <w:t xml:space="preserve">printer za ambulantu, </w:t>
      </w:r>
      <w:r w:rsidR="00D33579" w:rsidRPr="003A43F2">
        <w:rPr>
          <w:rFonts w:ascii="Sylfaen" w:hAnsi="Sylfaen"/>
        </w:rPr>
        <w:t xml:space="preserve">računalo za med. tehničara, </w:t>
      </w:r>
      <w:r w:rsidR="00D57A48" w:rsidRPr="003A43F2">
        <w:rPr>
          <w:rFonts w:ascii="Sylfaen" w:hAnsi="Sylfaen"/>
        </w:rPr>
        <w:t xml:space="preserve">postavljen je komunikacijski ormar te kamere i </w:t>
      </w:r>
      <w:proofErr w:type="spellStart"/>
      <w:r w:rsidR="00D57A48" w:rsidRPr="003A43F2">
        <w:rPr>
          <w:rFonts w:ascii="Sylfaen" w:hAnsi="Sylfaen"/>
        </w:rPr>
        <w:t>portafoni</w:t>
      </w:r>
      <w:proofErr w:type="spellEnd"/>
      <w:r w:rsidR="00D57A48" w:rsidRPr="003A43F2">
        <w:rPr>
          <w:rFonts w:ascii="Sylfaen" w:hAnsi="Sylfaen"/>
        </w:rPr>
        <w:t xml:space="preserve"> ispred ulaza u zgradu i u čekaonici. </w:t>
      </w:r>
      <w:r w:rsidR="000C6E38" w:rsidRPr="003A43F2">
        <w:rPr>
          <w:rFonts w:ascii="Sylfaen" w:hAnsi="Sylfaen"/>
        </w:rPr>
        <w:t xml:space="preserve">Nadalje, nabavljeni su </w:t>
      </w:r>
      <w:proofErr w:type="spellStart"/>
      <w:r w:rsidR="000C6E38" w:rsidRPr="003A43F2">
        <w:rPr>
          <w:rFonts w:ascii="Sylfaen" w:hAnsi="Sylfaen" w:cs="Calibri"/>
        </w:rPr>
        <w:t>Oxylog</w:t>
      </w:r>
      <w:proofErr w:type="spellEnd"/>
      <w:r w:rsidR="000C6E38" w:rsidRPr="003A43F2">
        <w:rPr>
          <w:rFonts w:ascii="Sylfaen" w:hAnsi="Sylfaen" w:cs="Calibri"/>
        </w:rPr>
        <w:t xml:space="preserve"> VE 300, </w:t>
      </w:r>
      <w:r w:rsidR="00383000" w:rsidRPr="003A43F2">
        <w:rPr>
          <w:rFonts w:ascii="Sylfaen" w:hAnsi="Sylfaen" w:cs="Calibri"/>
        </w:rPr>
        <w:t xml:space="preserve">nosač za </w:t>
      </w:r>
      <w:proofErr w:type="spellStart"/>
      <w:r w:rsidR="00383000" w:rsidRPr="003A43F2">
        <w:rPr>
          <w:rFonts w:ascii="Sylfaen" w:hAnsi="Sylfaen" w:cs="Calibri"/>
        </w:rPr>
        <w:t>Oxylog</w:t>
      </w:r>
      <w:proofErr w:type="spellEnd"/>
      <w:r w:rsidR="00383000" w:rsidRPr="003A43F2">
        <w:rPr>
          <w:rFonts w:ascii="Sylfaen" w:hAnsi="Sylfaen" w:cs="Calibri"/>
        </w:rPr>
        <w:t xml:space="preserve">, </w:t>
      </w:r>
      <w:r w:rsidR="000C6E38" w:rsidRPr="003A43F2">
        <w:rPr>
          <w:rFonts w:ascii="Sylfaen" w:hAnsi="Sylfaen" w:cs="Calibri"/>
        </w:rPr>
        <w:t>2 boce za respirator</w:t>
      </w:r>
      <w:r w:rsidR="000C6E38" w:rsidRPr="003A43F2">
        <w:rPr>
          <w:rFonts w:ascii="Sylfaen" w:hAnsi="Sylfaen"/>
        </w:rPr>
        <w:t xml:space="preserve">, </w:t>
      </w:r>
      <w:proofErr w:type="spellStart"/>
      <w:r w:rsidR="000C6E38" w:rsidRPr="003A43F2">
        <w:rPr>
          <w:rFonts w:ascii="Sylfaen" w:hAnsi="Sylfaen"/>
        </w:rPr>
        <w:t>laringoskop</w:t>
      </w:r>
      <w:proofErr w:type="spellEnd"/>
      <w:r w:rsidR="00E81BE4" w:rsidRPr="003A43F2">
        <w:rPr>
          <w:rFonts w:ascii="Sylfaen" w:hAnsi="Sylfaen" w:cs="Calibri"/>
        </w:rPr>
        <w:t xml:space="preserve">, </w:t>
      </w:r>
      <w:proofErr w:type="spellStart"/>
      <w:r w:rsidR="00E81BE4" w:rsidRPr="003A43F2">
        <w:rPr>
          <w:rFonts w:ascii="Sylfaen" w:hAnsi="Sylfaen" w:cs="Calibri"/>
        </w:rPr>
        <w:t>otoskop</w:t>
      </w:r>
      <w:proofErr w:type="spellEnd"/>
      <w:r w:rsidR="00E81BE4" w:rsidRPr="003A43F2">
        <w:rPr>
          <w:rFonts w:ascii="Sylfaen" w:hAnsi="Sylfaen" w:cs="Calibri"/>
        </w:rPr>
        <w:t xml:space="preserve">, manometar za primjenu kisika (2 kom), </w:t>
      </w:r>
      <w:r w:rsidR="00CB68E0" w:rsidRPr="003A43F2">
        <w:rPr>
          <w:rFonts w:ascii="Sylfaen" w:hAnsi="Sylfaen" w:cs="Calibri"/>
        </w:rPr>
        <w:t>baterija za LP</w:t>
      </w:r>
      <w:r w:rsidR="00883609" w:rsidRPr="003A43F2">
        <w:rPr>
          <w:rFonts w:ascii="Sylfaen" w:hAnsi="Sylfaen" w:cs="Calibri"/>
        </w:rPr>
        <w:t xml:space="preserve"> i</w:t>
      </w:r>
      <w:r w:rsidR="00CB68E0" w:rsidRPr="003A43F2">
        <w:rPr>
          <w:rFonts w:ascii="Sylfaen" w:hAnsi="Sylfaen" w:cs="Calibri"/>
        </w:rPr>
        <w:t xml:space="preserve"> set za </w:t>
      </w:r>
      <w:proofErr w:type="spellStart"/>
      <w:r w:rsidR="00CB68E0" w:rsidRPr="003A43F2">
        <w:rPr>
          <w:rFonts w:ascii="Sylfaen" w:hAnsi="Sylfaen" w:cs="Calibri"/>
        </w:rPr>
        <w:t>konikotomiju</w:t>
      </w:r>
      <w:proofErr w:type="spellEnd"/>
      <w:r w:rsidR="000C6E38" w:rsidRPr="003A43F2">
        <w:rPr>
          <w:rFonts w:ascii="Sylfaen" w:hAnsi="Sylfaen" w:cs="Calibri"/>
        </w:rPr>
        <w:t>.</w:t>
      </w:r>
    </w:p>
    <w:p w14:paraId="49E1BF42" w14:textId="30178E95" w:rsidR="00472B7E" w:rsidRPr="003A43F2" w:rsidRDefault="00472B7E" w:rsidP="00472B7E">
      <w:pPr>
        <w:pStyle w:val="Bezproreda"/>
        <w:jc w:val="both"/>
        <w:rPr>
          <w:rFonts w:ascii="Sylfaen" w:hAnsi="Sylfaen" w:cstheme="minorHAnsi"/>
        </w:rPr>
      </w:pPr>
      <w:r w:rsidRPr="003A43F2">
        <w:rPr>
          <w:rFonts w:ascii="Sylfaen" w:hAnsi="Sylfaen" w:cs="Calibri"/>
        </w:rPr>
        <w:t xml:space="preserve">U listopadu 2025. godine </w:t>
      </w:r>
      <w:r w:rsidRPr="003A43F2">
        <w:rPr>
          <w:rFonts w:ascii="Sylfaen" w:hAnsi="Sylfaen" w:cstheme="minorHAnsi"/>
        </w:rPr>
        <w:t xml:space="preserve">Ispostava Otočac je dobila novo vozilo za obavljanje izvanbolničke hitne medicinske službe, opremljeno svom potrebnom medicinskom opremom i uređajima, ukupne vrijednosti 176.077,24 eura, a vozilo je financirano iz vlastitih sredstava Zavoda. </w:t>
      </w:r>
    </w:p>
    <w:p w14:paraId="59434BCE" w14:textId="77777777" w:rsidR="00AC29A6" w:rsidRPr="003A43F2" w:rsidRDefault="00AC29A6" w:rsidP="00D03074">
      <w:pPr>
        <w:pStyle w:val="Odlomakpopisa"/>
        <w:ind w:left="0"/>
        <w:jc w:val="both"/>
        <w:rPr>
          <w:rFonts w:ascii="Sylfaen" w:hAnsi="Sylfaen" w:cstheme="minorHAnsi"/>
          <w:b/>
        </w:rPr>
      </w:pPr>
    </w:p>
    <w:p w14:paraId="65BF3717" w14:textId="5A4E326A" w:rsidR="00D03074" w:rsidRPr="003A43F2" w:rsidRDefault="00D03074" w:rsidP="00D03074">
      <w:pPr>
        <w:pStyle w:val="Odlomakpopisa"/>
        <w:ind w:left="0"/>
        <w:jc w:val="both"/>
        <w:rPr>
          <w:rFonts w:ascii="Sylfaen" w:hAnsi="Sylfaen" w:cstheme="minorHAnsi"/>
          <w:b/>
        </w:rPr>
      </w:pPr>
      <w:r w:rsidRPr="003A43F2">
        <w:rPr>
          <w:rFonts w:ascii="Sylfaen" w:hAnsi="Sylfaen" w:cstheme="minorHAnsi"/>
          <w:b/>
        </w:rPr>
        <w:t>2.3.2. Sanitetski prijevoz</w:t>
      </w:r>
    </w:p>
    <w:p w14:paraId="3AE842DE" w14:textId="77777777" w:rsidR="00AC29A6" w:rsidRPr="003A43F2" w:rsidRDefault="00AC29A6" w:rsidP="00D03074">
      <w:pPr>
        <w:pStyle w:val="Odlomakpopisa"/>
        <w:ind w:left="0"/>
        <w:jc w:val="both"/>
        <w:rPr>
          <w:rFonts w:ascii="Sylfaen" w:hAnsi="Sylfaen" w:cstheme="minorHAnsi"/>
          <w:b/>
        </w:rPr>
      </w:pPr>
    </w:p>
    <w:p w14:paraId="70239093" w14:textId="65AD790B" w:rsidR="00D03074" w:rsidRPr="003A43F2" w:rsidRDefault="00AC29A6" w:rsidP="00912800">
      <w:pPr>
        <w:pStyle w:val="Odlomakpopisa"/>
        <w:ind w:left="0"/>
        <w:jc w:val="both"/>
        <w:rPr>
          <w:rFonts w:ascii="Sylfaen" w:hAnsi="Sylfaen"/>
        </w:rPr>
      </w:pPr>
      <w:r w:rsidRPr="003A43F2">
        <w:rPr>
          <w:rFonts w:ascii="Sylfaen" w:hAnsi="Sylfaen" w:cs="Calibri"/>
        </w:rPr>
        <w:t>Timovi sanitetskog prijevoza su smješteni u prostoru</w:t>
      </w:r>
      <w:r w:rsidR="00C56F58" w:rsidRPr="003A43F2">
        <w:rPr>
          <w:rFonts w:ascii="Sylfaen" w:hAnsi="Sylfaen" w:cs="Calibri"/>
        </w:rPr>
        <w:t xml:space="preserve"> Doma zdravlja Ličko-senjske županije u Otočcu</w:t>
      </w:r>
      <w:r w:rsidRPr="003A43F2">
        <w:rPr>
          <w:rFonts w:ascii="Sylfaen" w:hAnsi="Sylfaen" w:cs="Calibri"/>
        </w:rPr>
        <w:t xml:space="preserve">. Radilo se o prostoru koji je bio neadekvatan odnosno kojeg je trebalo renovirati stoga smo </w:t>
      </w:r>
      <w:r w:rsidR="00386F8D" w:rsidRPr="003A43F2">
        <w:rPr>
          <w:rFonts w:ascii="Sylfaen" w:hAnsi="Sylfaen" w:cs="Calibri"/>
        </w:rPr>
        <w:t xml:space="preserve">tijekom 2024. godine </w:t>
      </w:r>
      <w:r w:rsidRPr="003A43F2">
        <w:rPr>
          <w:rFonts w:ascii="Sylfaen" w:hAnsi="Sylfaen" w:cs="Calibri"/>
        </w:rPr>
        <w:t xml:space="preserve">izvršili građevinske radove (rušenje pregradnog zida, krečenje, postavljanje električnih instalacija, </w:t>
      </w:r>
      <w:r w:rsidR="00497C38" w:rsidRPr="003A43F2">
        <w:rPr>
          <w:rFonts w:ascii="Sylfaen" w:hAnsi="Sylfaen" w:cs="Calibri"/>
        </w:rPr>
        <w:t xml:space="preserve">postavljanje laminata, </w:t>
      </w:r>
      <w:r w:rsidRPr="003A43F2">
        <w:rPr>
          <w:rFonts w:ascii="Sylfaen" w:hAnsi="Sylfaen" w:cs="Calibri"/>
        </w:rPr>
        <w:t xml:space="preserve">ličenje zidova i dr.) te smo za navedeni prostor nabavili ormare, radni stol s </w:t>
      </w:r>
      <w:proofErr w:type="spellStart"/>
      <w:r w:rsidRPr="003A43F2">
        <w:rPr>
          <w:rFonts w:ascii="Sylfaen" w:hAnsi="Sylfaen" w:cs="Calibri"/>
        </w:rPr>
        <w:t>ladičarem</w:t>
      </w:r>
      <w:proofErr w:type="spellEnd"/>
      <w:r w:rsidRPr="003A43F2">
        <w:rPr>
          <w:rFonts w:ascii="Sylfaen" w:hAnsi="Sylfaen" w:cs="Calibri"/>
        </w:rPr>
        <w:t xml:space="preserve">, uredsku fotelju, pomoćni stol i stolice, vješalicu te računalo sa svom potrebnom opremom. </w:t>
      </w:r>
    </w:p>
    <w:p w14:paraId="254EF03B" w14:textId="77777777" w:rsidR="00FC61B1" w:rsidRDefault="00FC61B1" w:rsidP="00BD088A">
      <w:pPr>
        <w:jc w:val="both"/>
        <w:rPr>
          <w:rFonts w:ascii="Sylfaen" w:hAnsi="Sylfaen" w:cstheme="minorHAnsi"/>
          <w:b/>
          <w:sz w:val="22"/>
          <w:szCs w:val="22"/>
        </w:rPr>
      </w:pPr>
    </w:p>
    <w:p w14:paraId="36B2DB33" w14:textId="5AE8854E" w:rsidR="00AF0333" w:rsidRPr="003A43F2" w:rsidRDefault="00767E34" w:rsidP="00BD088A">
      <w:pPr>
        <w:jc w:val="both"/>
        <w:rPr>
          <w:rFonts w:ascii="Sylfaen" w:hAnsi="Sylfaen" w:cstheme="minorHAnsi"/>
          <w:b/>
          <w:sz w:val="22"/>
          <w:szCs w:val="22"/>
        </w:rPr>
      </w:pPr>
      <w:r w:rsidRPr="003A43F2">
        <w:rPr>
          <w:rFonts w:ascii="Sylfaen" w:hAnsi="Sylfaen" w:cstheme="minorHAnsi"/>
          <w:b/>
          <w:sz w:val="22"/>
          <w:szCs w:val="22"/>
        </w:rPr>
        <w:t xml:space="preserve">2.4. </w:t>
      </w:r>
      <w:r w:rsidR="00AC29A6" w:rsidRPr="003A43F2">
        <w:rPr>
          <w:rFonts w:ascii="Sylfaen" w:hAnsi="Sylfaen" w:cstheme="minorHAnsi"/>
          <w:b/>
          <w:sz w:val="22"/>
          <w:szCs w:val="22"/>
        </w:rPr>
        <w:t>LOKACIJA KORENICA</w:t>
      </w:r>
    </w:p>
    <w:p w14:paraId="5FE8E432" w14:textId="77777777" w:rsidR="00AC29A6" w:rsidRPr="003A43F2" w:rsidRDefault="00AC29A6" w:rsidP="00BD088A">
      <w:pPr>
        <w:jc w:val="both"/>
        <w:rPr>
          <w:rFonts w:ascii="Sylfaen" w:hAnsi="Sylfaen" w:cstheme="minorHAnsi"/>
          <w:b/>
          <w:sz w:val="22"/>
          <w:szCs w:val="22"/>
        </w:rPr>
      </w:pPr>
    </w:p>
    <w:p w14:paraId="43496B56" w14:textId="15DAE16D" w:rsidR="00D03074" w:rsidRPr="003A43F2" w:rsidRDefault="00D03074" w:rsidP="00D03074">
      <w:pPr>
        <w:pStyle w:val="Odlomakpopisa"/>
        <w:ind w:left="0"/>
        <w:jc w:val="both"/>
        <w:rPr>
          <w:rFonts w:ascii="Sylfaen" w:hAnsi="Sylfaen" w:cstheme="minorHAnsi"/>
          <w:b/>
        </w:rPr>
      </w:pPr>
      <w:r w:rsidRPr="003A43F2">
        <w:rPr>
          <w:rFonts w:ascii="Sylfaen" w:hAnsi="Sylfaen" w:cstheme="minorHAnsi"/>
          <w:b/>
        </w:rPr>
        <w:t>2.4.1. Hitna medicinska služba</w:t>
      </w:r>
    </w:p>
    <w:p w14:paraId="6DEEC3AE" w14:textId="77777777" w:rsidR="001F16E6" w:rsidRPr="003A43F2" w:rsidRDefault="001F16E6" w:rsidP="00D03074">
      <w:pPr>
        <w:pStyle w:val="Odlomakpopisa"/>
        <w:ind w:left="0"/>
        <w:jc w:val="both"/>
        <w:rPr>
          <w:rFonts w:ascii="Sylfaen" w:hAnsi="Sylfaen" w:cstheme="minorHAnsi"/>
          <w:b/>
        </w:rPr>
      </w:pPr>
    </w:p>
    <w:p w14:paraId="1EA94E9E" w14:textId="5753ECE6" w:rsidR="00AB617C" w:rsidRPr="003A43F2" w:rsidRDefault="001F16E6" w:rsidP="00AB617C">
      <w:pPr>
        <w:pStyle w:val="Odlomakpopisa"/>
        <w:ind w:left="0"/>
        <w:jc w:val="both"/>
        <w:rPr>
          <w:rFonts w:ascii="Sylfaen" w:hAnsi="Sylfaen" w:cs="Calibri"/>
        </w:rPr>
      </w:pPr>
      <w:r w:rsidRPr="003A43F2">
        <w:rPr>
          <w:rFonts w:ascii="Sylfaen" w:hAnsi="Sylfaen" w:cs="Calibri"/>
        </w:rPr>
        <w:t>Ispostava Korenica je smještena u zgradi</w:t>
      </w:r>
      <w:r w:rsidR="00C56F58" w:rsidRPr="003A43F2">
        <w:rPr>
          <w:rFonts w:ascii="Sylfaen" w:hAnsi="Sylfaen" w:cs="Calibri"/>
        </w:rPr>
        <w:t xml:space="preserve"> Doma zdravlja Ličko-senjske županije u Korenici</w:t>
      </w:r>
      <w:r w:rsidRPr="003A43F2">
        <w:rPr>
          <w:rFonts w:ascii="Sylfaen" w:hAnsi="Sylfaen" w:cs="Calibri"/>
        </w:rPr>
        <w:t>. Tijekom 202</w:t>
      </w:r>
      <w:r w:rsidR="006F1042" w:rsidRPr="003A43F2">
        <w:rPr>
          <w:rFonts w:ascii="Sylfaen" w:hAnsi="Sylfaen" w:cs="Calibri"/>
        </w:rPr>
        <w:t>5</w:t>
      </w:r>
      <w:r w:rsidRPr="003A43F2">
        <w:rPr>
          <w:rFonts w:ascii="Sylfaen" w:hAnsi="Sylfaen" w:cs="Calibri"/>
        </w:rPr>
        <w:t xml:space="preserve">. godine je </w:t>
      </w:r>
      <w:r w:rsidR="006F1042" w:rsidRPr="003A43F2">
        <w:rPr>
          <w:rFonts w:ascii="Sylfaen" w:hAnsi="Sylfaen" w:cs="Calibri"/>
        </w:rPr>
        <w:t xml:space="preserve">izvršeno </w:t>
      </w:r>
      <w:r w:rsidR="00883609" w:rsidRPr="003A43F2">
        <w:rPr>
          <w:rFonts w:ascii="Sylfaen" w:hAnsi="Sylfaen" w:cs="Calibri"/>
        </w:rPr>
        <w:t xml:space="preserve">opsežnije </w:t>
      </w:r>
      <w:r w:rsidR="006F1042" w:rsidRPr="003A43F2">
        <w:rPr>
          <w:rFonts w:ascii="Sylfaen" w:hAnsi="Sylfaen" w:cs="Calibri"/>
        </w:rPr>
        <w:t>renoviranje ispostave (</w:t>
      </w:r>
      <w:r w:rsidR="00883609" w:rsidRPr="003A43F2">
        <w:rPr>
          <w:rFonts w:ascii="Sylfaen" w:hAnsi="Sylfaen" w:cs="Calibri"/>
        </w:rPr>
        <w:t>zamjena</w:t>
      </w:r>
      <w:r w:rsidR="006F1042" w:rsidRPr="003A43F2">
        <w:rPr>
          <w:rFonts w:ascii="Sylfaen" w:hAnsi="Sylfaen" w:cs="Calibri"/>
        </w:rPr>
        <w:t xml:space="preserve"> medicinskog poda, postavljanje pločica, zamjena rasvjetnih tijela i ostali električarski radovi, vodoinstalaterski radovi, ličenje prostora) te opremanje (nabavljena kuhinja s aparatima, kauč, regal, TV za prostor za odmor djelatnika, madrac, 2 ormara, </w:t>
      </w:r>
      <w:proofErr w:type="spellStart"/>
      <w:r w:rsidR="006F1042" w:rsidRPr="003A43F2">
        <w:rPr>
          <w:rFonts w:ascii="Sylfaen" w:hAnsi="Sylfaen" w:cs="Calibri"/>
        </w:rPr>
        <w:t>ladičar</w:t>
      </w:r>
      <w:proofErr w:type="spellEnd"/>
      <w:r w:rsidR="006F1042" w:rsidRPr="003A43F2">
        <w:rPr>
          <w:rFonts w:ascii="Sylfaen" w:hAnsi="Sylfaen" w:cs="Calibri"/>
        </w:rPr>
        <w:t>, uredska fotelja, 2 vješalice, konferencijske stolice za ambulantu, perilica i sušilica za vešeraj, hladnjak za lijekove)</w:t>
      </w:r>
      <w:r w:rsidR="00883609" w:rsidRPr="003A43F2">
        <w:rPr>
          <w:rFonts w:ascii="Sylfaen" w:hAnsi="Sylfaen" w:cs="Calibri"/>
        </w:rPr>
        <w:t xml:space="preserve">, nabavljeno </w:t>
      </w:r>
      <w:r w:rsidR="00383000" w:rsidRPr="003A43F2">
        <w:rPr>
          <w:rFonts w:ascii="Sylfaen" w:hAnsi="Sylfaen" w:cs="Calibri"/>
        </w:rPr>
        <w:t xml:space="preserve">je </w:t>
      </w:r>
      <w:r w:rsidR="00883609" w:rsidRPr="003A43F2">
        <w:rPr>
          <w:rFonts w:ascii="Sylfaen" w:hAnsi="Sylfaen" w:cs="Calibri"/>
        </w:rPr>
        <w:t xml:space="preserve">računalo za ambulantu te je </w:t>
      </w:r>
      <w:r w:rsidR="006F1042" w:rsidRPr="003A43F2">
        <w:rPr>
          <w:rFonts w:ascii="Sylfaen" w:hAnsi="Sylfaen" w:cs="Calibri"/>
        </w:rPr>
        <w:t>postavljen audio i video nazor ulaza u ispostavu</w:t>
      </w:r>
      <w:r w:rsidR="00883609" w:rsidRPr="003A43F2">
        <w:rPr>
          <w:rFonts w:ascii="Sylfaen" w:hAnsi="Sylfaen" w:cs="Calibri"/>
        </w:rPr>
        <w:t xml:space="preserve">. Nadalje, nabavljeni su </w:t>
      </w:r>
      <w:proofErr w:type="spellStart"/>
      <w:r w:rsidR="00AB617C" w:rsidRPr="003A43F2">
        <w:rPr>
          <w:rFonts w:ascii="Sylfaen" w:hAnsi="Sylfaen" w:cs="Calibri"/>
        </w:rPr>
        <w:t>Oxylog</w:t>
      </w:r>
      <w:proofErr w:type="spellEnd"/>
      <w:r w:rsidR="00AB617C" w:rsidRPr="003A43F2">
        <w:rPr>
          <w:rFonts w:ascii="Sylfaen" w:hAnsi="Sylfaen" w:cs="Calibri"/>
        </w:rPr>
        <w:t xml:space="preserve"> VE 300, 2 boce za respirator</w:t>
      </w:r>
      <w:r w:rsidR="000547AF" w:rsidRPr="003A43F2">
        <w:rPr>
          <w:rFonts w:ascii="Sylfaen" w:hAnsi="Sylfaen" w:cs="Calibri"/>
        </w:rPr>
        <w:t xml:space="preserve"> </w:t>
      </w:r>
      <w:r w:rsidR="00883609" w:rsidRPr="003A43F2">
        <w:rPr>
          <w:rFonts w:ascii="Sylfaen" w:hAnsi="Sylfaen" w:cs="Calibri"/>
        </w:rPr>
        <w:t xml:space="preserve">i </w:t>
      </w:r>
      <w:r w:rsidR="000547AF" w:rsidRPr="003A43F2">
        <w:rPr>
          <w:rFonts w:ascii="Sylfaen" w:hAnsi="Sylfaen" w:cs="Calibri"/>
        </w:rPr>
        <w:t>sef za narkotike</w:t>
      </w:r>
      <w:r w:rsidR="00883609" w:rsidRPr="003A43F2">
        <w:rPr>
          <w:rFonts w:ascii="Sylfaen" w:hAnsi="Sylfaen" w:cs="Calibri"/>
        </w:rPr>
        <w:t>.</w:t>
      </w:r>
    </w:p>
    <w:p w14:paraId="006E330E" w14:textId="77777777" w:rsidR="00AB617C" w:rsidRPr="003A43F2" w:rsidRDefault="00AB617C" w:rsidP="00D03074">
      <w:pPr>
        <w:pStyle w:val="Odlomakpopisa"/>
        <w:ind w:left="0"/>
        <w:jc w:val="both"/>
        <w:rPr>
          <w:rFonts w:ascii="Sylfaen" w:hAnsi="Sylfaen" w:cstheme="minorHAnsi"/>
          <w:b/>
        </w:rPr>
      </w:pPr>
    </w:p>
    <w:p w14:paraId="72A79B67" w14:textId="62B60669" w:rsidR="00D03074" w:rsidRPr="003A43F2" w:rsidRDefault="00D03074" w:rsidP="00D03074">
      <w:pPr>
        <w:pStyle w:val="Odlomakpopisa"/>
        <w:ind w:left="0"/>
        <w:jc w:val="both"/>
        <w:rPr>
          <w:rFonts w:ascii="Sylfaen" w:hAnsi="Sylfaen" w:cstheme="minorHAnsi"/>
          <w:b/>
        </w:rPr>
      </w:pPr>
      <w:r w:rsidRPr="003A43F2">
        <w:rPr>
          <w:rFonts w:ascii="Sylfaen" w:hAnsi="Sylfaen" w:cstheme="minorHAnsi"/>
          <w:b/>
        </w:rPr>
        <w:t>2.4.2. Sanitetski prijevoz</w:t>
      </w:r>
    </w:p>
    <w:p w14:paraId="5F4974D4" w14:textId="77777777" w:rsidR="001F16E6" w:rsidRPr="003A43F2" w:rsidRDefault="001F16E6" w:rsidP="00D03074">
      <w:pPr>
        <w:pStyle w:val="Odlomakpopisa"/>
        <w:ind w:left="0"/>
        <w:jc w:val="both"/>
        <w:rPr>
          <w:rFonts w:ascii="Sylfaen" w:hAnsi="Sylfaen" w:cstheme="minorHAnsi"/>
          <w:b/>
        </w:rPr>
      </w:pPr>
    </w:p>
    <w:p w14:paraId="2E470AC6" w14:textId="3D5B70D2" w:rsidR="001F16E6" w:rsidRPr="003A43F2" w:rsidRDefault="001F16E6" w:rsidP="001F16E6">
      <w:pPr>
        <w:pStyle w:val="Odlomakpopisa"/>
        <w:ind w:left="0"/>
        <w:jc w:val="both"/>
        <w:rPr>
          <w:rFonts w:ascii="Sylfaen" w:hAnsi="Sylfaen"/>
        </w:rPr>
      </w:pPr>
      <w:r w:rsidRPr="003A43F2">
        <w:rPr>
          <w:rFonts w:ascii="Sylfaen" w:hAnsi="Sylfaen" w:cs="Calibri"/>
        </w:rPr>
        <w:t>Timovi sanitetskog prijevoza su smješteni u prostoru</w:t>
      </w:r>
      <w:r w:rsidR="00C56F58" w:rsidRPr="003A43F2">
        <w:rPr>
          <w:rFonts w:ascii="Sylfaen" w:hAnsi="Sylfaen" w:cs="Calibri"/>
        </w:rPr>
        <w:t xml:space="preserve"> Doma zdravlja Ličko-senjske županije u Korenici</w:t>
      </w:r>
      <w:r w:rsidRPr="003A43F2">
        <w:rPr>
          <w:rFonts w:ascii="Sylfaen" w:hAnsi="Sylfaen" w:cs="Calibri"/>
        </w:rPr>
        <w:t xml:space="preserve">. Tijekom 2024. godine za navedeni prostor nabavili </w:t>
      </w:r>
      <w:r w:rsidR="00086A34" w:rsidRPr="003A43F2">
        <w:rPr>
          <w:rFonts w:ascii="Sylfaen" w:hAnsi="Sylfaen" w:cs="Calibri"/>
        </w:rPr>
        <w:t xml:space="preserve">smo </w:t>
      </w:r>
      <w:r w:rsidRPr="003A43F2">
        <w:rPr>
          <w:rFonts w:ascii="Sylfaen" w:hAnsi="Sylfaen" w:cs="Calibri"/>
        </w:rPr>
        <w:t xml:space="preserve">ormar, radni stol s </w:t>
      </w:r>
      <w:proofErr w:type="spellStart"/>
      <w:r w:rsidRPr="003A43F2">
        <w:rPr>
          <w:rFonts w:ascii="Sylfaen" w:hAnsi="Sylfaen" w:cs="Calibri"/>
        </w:rPr>
        <w:t>ladičarem</w:t>
      </w:r>
      <w:proofErr w:type="spellEnd"/>
      <w:r w:rsidRPr="003A43F2">
        <w:rPr>
          <w:rFonts w:ascii="Sylfaen" w:hAnsi="Sylfaen" w:cs="Calibri"/>
        </w:rPr>
        <w:t xml:space="preserve">, uredsku fotelju, konferencijske stolice te računalo </w:t>
      </w:r>
      <w:r w:rsidR="00563266" w:rsidRPr="003A43F2">
        <w:rPr>
          <w:rFonts w:ascii="Sylfaen" w:hAnsi="Sylfaen" w:cs="Calibri"/>
        </w:rPr>
        <w:t xml:space="preserve">s pripadajućom računalnom opremom. </w:t>
      </w:r>
      <w:r w:rsidR="006F1042" w:rsidRPr="003A43F2">
        <w:rPr>
          <w:rFonts w:ascii="Sylfaen" w:hAnsi="Sylfaen" w:cs="Calibri"/>
        </w:rPr>
        <w:t>Tijekom 2025. godine smo obavili električarske radove, ličenje prostora te je nabavljen dvosjed za odmor radnika</w:t>
      </w:r>
      <w:r w:rsidR="00980F6E" w:rsidRPr="003A43F2">
        <w:rPr>
          <w:rFonts w:ascii="Sylfaen" w:hAnsi="Sylfaen" w:cs="Calibri"/>
        </w:rPr>
        <w:t>, hladnjak i indukcijska ploča.</w:t>
      </w:r>
    </w:p>
    <w:p w14:paraId="068FF58B" w14:textId="77777777" w:rsidR="00BD088A" w:rsidRPr="003A43F2" w:rsidRDefault="00BD088A" w:rsidP="00BD088A">
      <w:pPr>
        <w:jc w:val="both"/>
        <w:rPr>
          <w:rFonts w:ascii="Sylfaen" w:hAnsi="Sylfaen" w:cstheme="minorHAnsi"/>
          <w:b/>
          <w:sz w:val="22"/>
          <w:szCs w:val="22"/>
        </w:rPr>
      </w:pPr>
    </w:p>
    <w:p w14:paraId="7B77D4FB" w14:textId="3F328ECE" w:rsidR="001F16E6" w:rsidRPr="003A43F2" w:rsidRDefault="00767E34" w:rsidP="00286505">
      <w:pPr>
        <w:pStyle w:val="Odlomakpopisa"/>
        <w:ind w:left="0"/>
        <w:jc w:val="both"/>
        <w:rPr>
          <w:rFonts w:ascii="Sylfaen" w:hAnsi="Sylfaen" w:cstheme="minorHAnsi"/>
          <w:b/>
        </w:rPr>
      </w:pPr>
      <w:r w:rsidRPr="003A43F2">
        <w:rPr>
          <w:rFonts w:ascii="Sylfaen" w:hAnsi="Sylfaen" w:cstheme="minorHAnsi"/>
          <w:b/>
        </w:rPr>
        <w:t xml:space="preserve">2.5. </w:t>
      </w:r>
      <w:r w:rsidR="00AC29A6" w:rsidRPr="003A43F2">
        <w:rPr>
          <w:rFonts w:ascii="Sylfaen" w:hAnsi="Sylfaen" w:cstheme="minorHAnsi"/>
          <w:b/>
        </w:rPr>
        <w:t>LOKACIJA SENJ</w:t>
      </w:r>
    </w:p>
    <w:p w14:paraId="5964A597" w14:textId="77777777" w:rsidR="001F16E6" w:rsidRPr="003A43F2" w:rsidRDefault="001F16E6" w:rsidP="00286505">
      <w:pPr>
        <w:pStyle w:val="Odlomakpopisa"/>
        <w:ind w:left="0"/>
        <w:jc w:val="both"/>
        <w:rPr>
          <w:rFonts w:ascii="Sylfaen" w:hAnsi="Sylfaen" w:cstheme="minorHAnsi"/>
          <w:b/>
        </w:rPr>
      </w:pPr>
    </w:p>
    <w:p w14:paraId="0733A4CE" w14:textId="66DD5365" w:rsidR="00D03074" w:rsidRPr="003A43F2" w:rsidRDefault="00D03074" w:rsidP="00D03074">
      <w:pPr>
        <w:pStyle w:val="Odlomakpopisa"/>
        <w:ind w:left="0"/>
        <w:jc w:val="both"/>
        <w:rPr>
          <w:rFonts w:ascii="Sylfaen" w:hAnsi="Sylfaen" w:cstheme="minorHAnsi"/>
          <w:b/>
        </w:rPr>
      </w:pPr>
      <w:r w:rsidRPr="003A43F2">
        <w:rPr>
          <w:rFonts w:ascii="Sylfaen" w:hAnsi="Sylfaen" w:cstheme="minorHAnsi"/>
          <w:b/>
        </w:rPr>
        <w:t>2.5.1. Hitna medicinska služba</w:t>
      </w:r>
    </w:p>
    <w:p w14:paraId="4D858D89" w14:textId="77777777" w:rsidR="00447BAD" w:rsidRPr="003A43F2" w:rsidRDefault="00447BAD" w:rsidP="00D03074">
      <w:pPr>
        <w:pStyle w:val="Odlomakpopisa"/>
        <w:ind w:left="0"/>
        <w:jc w:val="both"/>
        <w:rPr>
          <w:rFonts w:ascii="Sylfaen" w:hAnsi="Sylfaen" w:cstheme="minorHAnsi"/>
          <w:b/>
        </w:rPr>
      </w:pPr>
    </w:p>
    <w:p w14:paraId="5C22B56E" w14:textId="172FA7E3" w:rsidR="00CB68E0" w:rsidRPr="003A43F2" w:rsidRDefault="001F16E6" w:rsidP="001F16E6">
      <w:pPr>
        <w:pStyle w:val="Odlomakpopisa"/>
        <w:ind w:left="0"/>
        <w:jc w:val="both"/>
        <w:rPr>
          <w:rFonts w:ascii="Sylfaen" w:hAnsi="Sylfaen" w:cs="Calibri"/>
        </w:rPr>
      </w:pPr>
      <w:r w:rsidRPr="003A43F2">
        <w:rPr>
          <w:rFonts w:ascii="Sylfaen" w:hAnsi="Sylfaen" w:cs="Calibri"/>
        </w:rPr>
        <w:t xml:space="preserve">Ispostava Senj je smještena u zgradi </w:t>
      </w:r>
      <w:r w:rsidR="00C56F58" w:rsidRPr="003A43F2">
        <w:rPr>
          <w:rFonts w:ascii="Sylfaen" w:hAnsi="Sylfaen" w:cs="Calibri"/>
        </w:rPr>
        <w:t xml:space="preserve">Doma zdravlja Ličko-senjske županije u </w:t>
      </w:r>
      <w:r w:rsidRPr="003A43F2">
        <w:rPr>
          <w:rFonts w:ascii="Sylfaen" w:hAnsi="Sylfaen" w:cs="Calibri"/>
        </w:rPr>
        <w:t>Senj</w:t>
      </w:r>
      <w:r w:rsidR="00C56F58" w:rsidRPr="003A43F2">
        <w:rPr>
          <w:rFonts w:ascii="Sylfaen" w:hAnsi="Sylfaen" w:cs="Calibri"/>
        </w:rPr>
        <w:t>u</w:t>
      </w:r>
      <w:r w:rsidRPr="003A43F2">
        <w:rPr>
          <w:rFonts w:ascii="Sylfaen" w:hAnsi="Sylfaen" w:cs="Calibri"/>
        </w:rPr>
        <w:t xml:space="preserve">. </w:t>
      </w:r>
      <w:r w:rsidR="00291D80">
        <w:rPr>
          <w:rFonts w:ascii="Sylfaen" w:hAnsi="Sylfaen" w:cs="Calibri"/>
        </w:rPr>
        <w:t xml:space="preserve">Tijekom 2025. godine </w:t>
      </w:r>
      <w:bookmarkStart w:id="8" w:name="_Hlk222379844"/>
      <w:r w:rsidR="00291D80">
        <w:rPr>
          <w:rFonts w:ascii="Sylfaen" w:hAnsi="Sylfaen" w:cs="Calibri"/>
        </w:rPr>
        <w:t>n</w:t>
      </w:r>
      <w:r w:rsidR="000C4EDF" w:rsidRPr="003A43F2">
        <w:rPr>
          <w:rFonts w:ascii="Sylfaen" w:hAnsi="Sylfaen" w:cs="Calibri"/>
        </w:rPr>
        <w:t xml:space="preserve">abavljeni su </w:t>
      </w:r>
      <w:proofErr w:type="spellStart"/>
      <w:r w:rsidR="000C4EDF" w:rsidRPr="003A43F2">
        <w:rPr>
          <w:rFonts w:ascii="Sylfaen" w:hAnsi="Sylfaen" w:cs="Calibri"/>
        </w:rPr>
        <w:t>p</w:t>
      </w:r>
      <w:r w:rsidR="00CB68E0" w:rsidRPr="003A43F2">
        <w:rPr>
          <w:rFonts w:ascii="Sylfaen" w:hAnsi="Sylfaen" w:cs="Calibri"/>
        </w:rPr>
        <w:t>ulsni</w:t>
      </w:r>
      <w:proofErr w:type="spellEnd"/>
      <w:r w:rsidR="00CB68E0" w:rsidRPr="003A43F2">
        <w:rPr>
          <w:rFonts w:ascii="Sylfaen" w:hAnsi="Sylfaen" w:cs="Calibri"/>
        </w:rPr>
        <w:t xml:space="preserve"> </w:t>
      </w:r>
      <w:proofErr w:type="spellStart"/>
      <w:r w:rsidR="00CB68E0" w:rsidRPr="003A43F2">
        <w:rPr>
          <w:rFonts w:ascii="Sylfaen" w:hAnsi="Sylfaen" w:cs="Calibri"/>
        </w:rPr>
        <w:t>oksimetar</w:t>
      </w:r>
      <w:proofErr w:type="spellEnd"/>
      <w:r w:rsidR="00CB68E0" w:rsidRPr="003A43F2">
        <w:rPr>
          <w:rFonts w:ascii="Sylfaen" w:hAnsi="Sylfaen" w:cs="Calibri"/>
        </w:rPr>
        <w:t>, baterija za LP</w:t>
      </w:r>
      <w:r w:rsidR="000547AF" w:rsidRPr="003A43F2">
        <w:rPr>
          <w:rFonts w:ascii="Sylfaen" w:hAnsi="Sylfaen" w:cs="Calibri"/>
        </w:rPr>
        <w:t xml:space="preserve"> </w:t>
      </w:r>
      <w:r w:rsidR="000C4EDF" w:rsidRPr="003A43F2">
        <w:rPr>
          <w:rFonts w:ascii="Sylfaen" w:hAnsi="Sylfaen" w:cs="Calibri"/>
        </w:rPr>
        <w:t xml:space="preserve">i </w:t>
      </w:r>
      <w:r w:rsidR="000547AF" w:rsidRPr="003A43F2">
        <w:rPr>
          <w:rFonts w:ascii="Sylfaen" w:hAnsi="Sylfaen" w:cs="Calibri"/>
        </w:rPr>
        <w:t>sef za narkotike</w:t>
      </w:r>
      <w:r w:rsidR="000C4EDF" w:rsidRPr="003A43F2">
        <w:rPr>
          <w:rFonts w:ascii="Sylfaen" w:hAnsi="Sylfaen" w:cs="Calibri"/>
        </w:rPr>
        <w:t>.</w:t>
      </w:r>
      <w:r w:rsidR="000547AF" w:rsidRPr="003A43F2">
        <w:rPr>
          <w:rFonts w:ascii="Sylfaen" w:hAnsi="Sylfaen" w:cs="Calibri"/>
        </w:rPr>
        <w:t xml:space="preserve"> </w:t>
      </w:r>
      <w:r w:rsidR="005B5AA7" w:rsidRPr="003A43F2">
        <w:rPr>
          <w:rFonts w:ascii="Sylfaen" w:hAnsi="Sylfaen" w:cs="Calibri"/>
        </w:rPr>
        <w:t>Ispostava</w:t>
      </w:r>
      <w:r w:rsidR="007C54F7" w:rsidRPr="003A43F2">
        <w:rPr>
          <w:rFonts w:ascii="Sylfaen" w:hAnsi="Sylfaen" w:cs="Calibri"/>
        </w:rPr>
        <w:t xml:space="preserve"> Senj je imala postavljen video nadzor stoga je sada </w:t>
      </w:r>
      <w:r w:rsidR="00383000" w:rsidRPr="003A43F2">
        <w:rPr>
          <w:rFonts w:ascii="Sylfaen" w:hAnsi="Sylfaen" w:cs="Calibri"/>
        </w:rPr>
        <w:t>instalirana i</w:t>
      </w:r>
      <w:r w:rsidR="007C54F7" w:rsidRPr="003A43F2">
        <w:rPr>
          <w:rFonts w:ascii="Sylfaen" w:hAnsi="Sylfaen" w:cs="Calibri"/>
        </w:rPr>
        <w:t xml:space="preserve"> audio veza s PDJ. </w:t>
      </w:r>
    </w:p>
    <w:bookmarkEnd w:id="8"/>
    <w:p w14:paraId="512DD0EA" w14:textId="77777777" w:rsidR="00FC61B1" w:rsidRDefault="00FC61B1" w:rsidP="00D03074">
      <w:pPr>
        <w:pStyle w:val="Odlomakpopisa"/>
        <w:ind w:left="0"/>
        <w:jc w:val="both"/>
        <w:rPr>
          <w:rFonts w:ascii="Sylfaen" w:hAnsi="Sylfaen"/>
        </w:rPr>
      </w:pPr>
    </w:p>
    <w:p w14:paraId="63463179" w14:textId="6EBFDA7D" w:rsidR="00D03074" w:rsidRPr="003A43F2" w:rsidRDefault="00D03074" w:rsidP="00D03074">
      <w:pPr>
        <w:pStyle w:val="Odlomakpopisa"/>
        <w:ind w:left="0"/>
        <w:jc w:val="both"/>
        <w:rPr>
          <w:rFonts w:ascii="Sylfaen" w:hAnsi="Sylfaen" w:cstheme="minorHAnsi"/>
          <w:b/>
        </w:rPr>
      </w:pPr>
      <w:r w:rsidRPr="003A43F2">
        <w:rPr>
          <w:rFonts w:ascii="Sylfaen" w:hAnsi="Sylfaen" w:cstheme="minorHAnsi"/>
          <w:b/>
        </w:rPr>
        <w:t>2.5.2. Sanitetski prijevoz</w:t>
      </w:r>
    </w:p>
    <w:p w14:paraId="60448319" w14:textId="77777777" w:rsidR="00767E34" w:rsidRPr="003A43F2" w:rsidRDefault="00767E34" w:rsidP="00286505">
      <w:pPr>
        <w:pStyle w:val="Odlomakpopisa"/>
        <w:ind w:left="0"/>
        <w:jc w:val="both"/>
        <w:rPr>
          <w:rFonts w:ascii="Sylfaen" w:hAnsi="Sylfaen" w:cstheme="minorHAnsi"/>
          <w:b/>
        </w:rPr>
      </w:pPr>
    </w:p>
    <w:p w14:paraId="4C3FEEDA" w14:textId="16F18398" w:rsidR="00447BAD" w:rsidRPr="003A43F2" w:rsidRDefault="00447BAD" w:rsidP="00447BAD">
      <w:pPr>
        <w:pStyle w:val="Odlomakpopisa"/>
        <w:ind w:left="0"/>
        <w:jc w:val="both"/>
        <w:rPr>
          <w:rFonts w:ascii="Sylfaen" w:hAnsi="Sylfaen" w:cstheme="minorHAnsi"/>
          <w:b/>
          <w:color w:val="EE0000"/>
        </w:rPr>
      </w:pPr>
      <w:r w:rsidRPr="003A43F2">
        <w:rPr>
          <w:rFonts w:ascii="Sylfaen" w:hAnsi="Sylfaen" w:cs="Calibri"/>
        </w:rPr>
        <w:t>Timovi sanitetskog prijevoza su smješteni u prostoru</w:t>
      </w:r>
      <w:r w:rsidR="00C56F58" w:rsidRPr="003A43F2">
        <w:rPr>
          <w:rFonts w:ascii="Sylfaen" w:hAnsi="Sylfaen" w:cs="Calibri"/>
        </w:rPr>
        <w:t xml:space="preserve"> Doma zdravlja Ličko-senjske županije u Senju</w:t>
      </w:r>
      <w:r w:rsidRPr="003A43F2">
        <w:rPr>
          <w:rFonts w:ascii="Sylfaen" w:hAnsi="Sylfaen" w:cs="Calibri"/>
        </w:rPr>
        <w:t>. Radi se o prostoriji u kojem su se timovi nalazili i do sada te je primjereno uređen</w:t>
      </w:r>
      <w:r w:rsidR="0037709D" w:rsidRPr="003A43F2">
        <w:rPr>
          <w:rFonts w:ascii="Sylfaen" w:hAnsi="Sylfaen" w:cs="Calibri"/>
        </w:rPr>
        <w:t xml:space="preserve"> i opremljen. </w:t>
      </w:r>
    </w:p>
    <w:p w14:paraId="50D0054F" w14:textId="77777777" w:rsidR="002C7522" w:rsidRPr="003A43F2" w:rsidRDefault="002C7522" w:rsidP="00286505">
      <w:pPr>
        <w:pStyle w:val="Odlomakpopisa"/>
        <w:ind w:left="0"/>
        <w:rPr>
          <w:rFonts w:ascii="Sylfaen" w:hAnsi="Sylfaen" w:cstheme="minorHAnsi"/>
        </w:rPr>
      </w:pPr>
    </w:p>
    <w:p w14:paraId="00F15F0F" w14:textId="77777777" w:rsidR="00E2548F" w:rsidRDefault="00E2548F" w:rsidP="00286505">
      <w:pPr>
        <w:pStyle w:val="Odlomakpopisa"/>
        <w:ind w:left="0"/>
        <w:jc w:val="both"/>
        <w:rPr>
          <w:rFonts w:ascii="Sylfaen" w:hAnsi="Sylfaen" w:cstheme="minorHAnsi"/>
          <w:b/>
        </w:rPr>
      </w:pPr>
    </w:p>
    <w:p w14:paraId="57687A92" w14:textId="149706ED" w:rsidR="00767E34" w:rsidRPr="003A43F2" w:rsidRDefault="00767E34" w:rsidP="00286505">
      <w:pPr>
        <w:pStyle w:val="Odlomakpopisa"/>
        <w:ind w:left="0"/>
        <w:jc w:val="both"/>
        <w:rPr>
          <w:rFonts w:ascii="Sylfaen" w:hAnsi="Sylfaen" w:cstheme="minorHAnsi"/>
          <w:b/>
        </w:rPr>
      </w:pPr>
      <w:r w:rsidRPr="003A43F2">
        <w:rPr>
          <w:rFonts w:ascii="Sylfaen" w:hAnsi="Sylfaen" w:cstheme="minorHAnsi"/>
          <w:b/>
        </w:rPr>
        <w:lastRenderedPageBreak/>
        <w:t xml:space="preserve">2.6. </w:t>
      </w:r>
      <w:r w:rsidR="00AC29A6" w:rsidRPr="003A43F2">
        <w:rPr>
          <w:rFonts w:ascii="Sylfaen" w:hAnsi="Sylfaen" w:cstheme="minorHAnsi"/>
          <w:b/>
        </w:rPr>
        <w:t>LOKACIJA LOVINAC</w:t>
      </w:r>
    </w:p>
    <w:p w14:paraId="6F830302" w14:textId="77777777" w:rsidR="00447BAD" w:rsidRPr="003A43F2" w:rsidRDefault="00447BAD" w:rsidP="00286505">
      <w:pPr>
        <w:pStyle w:val="Odlomakpopisa"/>
        <w:ind w:left="0"/>
        <w:jc w:val="both"/>
        <w:rPr>
          <w:rFonts w:ascii="Sylfaen" w:hAnsi="Sylfaen" w:cstheme="minorHAnsi"/>
          <w:b/>
        </w:rPr>
      </w:pPr>
    </w:p>
    <w:p w14:paraId="4CA3A783" w14:textId="588C6573" w:rsidR="00D03074" w:rsidRPr="003A43F2" w:rsidRDefault="00D03074" w:rsidP="00D03074">
      <w:pPr>
        <w:pStyle w:val="Odlomakpopisa"/>
        <w:ind w:left="0"/>
        <w:jc w:val="both"/>
        <w:rPr>
          <w:rFonts w:ascii="Sylfaen" w:hAnsi="Sylfaen" w:cstheme="minorHAnsi"/>
          <w:b/>
        </w:rPr>
      </w:pPr>
      <w:r w:rsidRPr="003A43F2">
        <w:rPr>
          <w:rFonts w:ascii="Sylfaen" w:hAnsi="Sylfaen" w:cstheme="minorHAnsi"/>
          <w:b/>
        </w:rPr>
        <w:t>2.6.1. Hitna medicinska služba</w:t>
      </w:r>
    </w:p>
    <w:p w14:paraId="27719D13" w14:textId="77777777" w:rsidR="00D03074" w:rsidRPr="003A43F2" w:rsidRDefault="00D03074" w:rsidP="00286505">
      <w:pPr>
        <w:pStyle w:val="Odlomakpopisa"/>
        <w:ind w:left="0"/>
        <w:jc w:val="both"/>
        <w:rPr>
          <w:rFonts w:ascii="Sylfaen" w:hAnsi="Sylfaen" w:cstheme="minorHAnsi"/>
          <w:b/>
        </w:rPr>
      </w:pPr>
    </w:p>
    <w:p w14:paraId="7E2458A6" w14:textId="155F0B38" w:rsidR="00E81BE4" w:rsidRPr="003A43F2" w:rsidRDefault="00447BAD" w:rsidP="00E427CA">
      <w:pPr>
        <w:pStyle w:val="Odlomakpopisa"/>
        <w:ind w:left="0"/>
        <w:jc w:val="both"/>
        <w:rPr>
          <w:rFonts w:ascii="Sylfaen" w:hAnsi="Sylfaen" w:cs="Calibri"/>
        </w:rPr>
      </w:pPr>
      <w:r w:rsidRPr="003A43F2">
        <w:rPr>
          <w:rFonts w:ascii="Sylfaen" w:hAnsi="Sylfaen" w:cs="Calibri"/>
        </w:rPr>
        <w:t xml:space="preserve">Ispostava Lovinac je smještena u prostoru </w:t>
      </w:r>
      <w:r w:rsidR="00C56F58" w:rsidRPr="003A43F2">
        <w:rPr>
          <w:rFonts w:ascii="Sylfaen" w:hAnsi="Sylfaen" w:cs="Calibri"/>
        </w:rPr>
        <w:t xml:space="preserve">Doma zdravlja Ličko-senjske županije </w:t>
      </w:r>
      <w:r w:rsidRPr="003A43F2">
        <w:rPr>
          <w:rFonts w:ascii="Sylfaen" w:hAnsi="Sylfaen" w:cs="Calibri"/>
        </w:rPr>
        <w:t xml:space="preserve">u Lovincu. </w:t>
      </w:r>
      <w:r w:rsidR="00E427CA" w:rsidRPr="003A43F2">
        <w:rPr>
          <w:rFonts w:ascii="Sylfaen" w:hAnsi="Sylfaen" w:cs="Calibri"/>
        </w:rPr>
        <w:t>Tijekom 2025. godine je izvršeno renoviranje ispostave (</w:t>
      </w:r>
      <w:r w:rsidR="005B5AA7" w:rsidRPr="003A43F2">
        <w:rPr>
          <w:rFonts w:ascii="Sylfaen" w:hAnsi="Sylfaen" w:cs="Calibri"/>
        </w:rPr>
        <w:t>zamjena</w:t>
      </w:r>
      <w:r w:rsidR="00E427CA" w:rsidRPr="003A43F2">
        <w:rPr>
          <w:rFonts w:ascii="Sylfaen" w:hAnsi="Sylfaen" w:cs="Calibri"/>
        </w:rPr>
        <w:t xml:space="preserve"> medicinskog poda, postavljanje pločica, zamjena rasvjetnih tijela, kompletni električarski radovi, ličenje </w:t>
      </w:r>
      <w:r w:rsidR="00A127AD" w:rsidRPr="003A43F2">
        <w:rPr>
          <w:rFonts w:ascii="Sylfaen" w:hAnsi="Sylfaen" w:cs="Calibri"/>
        </w:rPr>
        <w:t xml:space="preserve">zidova </w:t>
      </w:r>
      <w:r w:rsidR="00E427CA" w:rsidRPr="003A43F2">
        <w:rPr>
          <w:rFonts w:ascii="Sylfaen" w:hAnsi="Sylfaen" w:cs="Calibri"/>
        </w:rPr>
        <w:t xml:space="preserve">unutrašnjeg prostora ispostave, </w:t>
      </w:r>
      <w:r w:rsidR="00A127AD" w:rsidRPr="003A43F2">
        <w:rPr>
          <w:rFonts w:ascii="Sylfaen" w:hAnsi="Sylfaen" w:cs="Calibri"/>
        </w:rPr>
        <w:t xml:space="preserve">bojanje unutrašnje stolarije, </w:t>
      </w:r>
      <w:r w:rsidR="00E427CA" w:rsidRPr="003A43F2">
        <w:rPr>
          <w:rFonts w:ascii="Sylfaen" w:hAnsi="Sylfaen" w:cs="Calibri"/>
        </w:rPr>
        <w:t xml:space="preserve">uređenje ulaznog prostora ispred ispostave) te opremanje (nabavljena kuhinja s aparatima, 2 kauča, komoda, hladnjak za lijekove) te je </w:t>
      </w:r>
      <w:r w:rsidR="00A127AD" w:rsidRPr="003A43F2">
        <w:rPr>
          <w:rFonts w:ascii="Sylfaen" w:hAnsi="Sylfaen" w:cs="Calibri"/>
        </w:rPr>
        <w:t xml:space="preserve">nabavljen novi printer, </w:t>
      </w:r>
      <w:r w:rsidR="00E427CA" w:rsidRPr="003A43F2">
        <w:rPr>
          <w:rFonts w:ascii="Sylfaen" w:hAnsi="Sylfaen" w:cs="Calibri"/>
        </w:rPr>
        <w:t xml:space="preserve">postavljen audio i video nazor ulaza u ispostavu </w:t>
      </w:r>
      <w:r w:rsidR="00243A3B" w:rsidRPr="003A43F2">
        <w:rPr>
          <w:rFonts w:ascii="Sylfaen" w:hAnsi="Sylfaen" w:cs="Calibri"/>
        </w:rPr>
        <w:t xml:space="preserve">te je </w:t>
      </w:r>
      <w:r w:rsidR="00A127AD" w:rsidRPr="003A43F2">
        <w:rPr>
          <w:rFonts w:ascii="Sylfaen" w:hAnsi="Sylfaen" w:cs="Calibri"/>
        </w:rPr>
        <w:t xml:space="preserve">Internet prebačen na CARNET mrežu stoga nam je ta usluga nadalje besplatna. </w:t>
      </w:r>
      <w:r w:rsidR="00E427CA" w:rsidRPr="003A43F2">
        <w:rPr>
          <w:rFonts w:ascii="Sylfaen" w:hAnsi="Sylfaen" w:cs="Calibri"/>
        </w:rPr>
        <w:t xml:space="preserve"> </w:t>
      </w:r>
      <w:r w:rsidR="00243A3B" w:rsidRPr="003A43F2">
        <w:rPr>
          <w:rFonts w:ascii="Sylfaen" w:hAnsi="Sylfaen" w:cs="Calibri"/>
        </w:rPr>
        <w:t>Također</w:t>
      </w:r>
      <w:r w:rsidR="005B5AA7" w:rsidRPr="003A43F2">
        <w:rPr>
          <w:rFonts w:ascii="Sylfaen" w:hAnsi="Sylfaen" w:cs="Calibri"/>
        </w:rPr>
        <w:t>, nabavljeni su</w:t>
      </w:r>
      <w:r w:rsidR="00E81BE4" w:rsidRPr="003A43F2">
        <w:rPr>
          <w:rFonts w:ascii="Sylfaen" w:hAnsi="Sylfaen" w:cs="Calibri"/>
          <w:color w:val="9BBB59" w:themeColor="accent3"/>
        </w:rPr>
        <w:t xml:space="preserve"> </w:t>
      </w:r>
      <w:r w:rsidR="00E81BE4" w:rsidRPr="003A43F2">
        <w:rPr>
          <w:rFonts w:ascii="Sylfaen" w:hAnsi="Sylfaen" w:cs="Calibri"/>
        </w:rPr>
        <w:t>baterija</w:t>
      </w:r>
      <w:r w:rsidR="005B5AA7" w:rsidRPr="003A43F2">
        <w:rPr>
          <w:rFonts w:ascii="Sylfaen" w:hAnsi="Sylfaen" w:cs="Calibri"/>
        </w:rPr>
        <w:t xml:space="preserve"> za Lukas</w:t>
      </w:r>
      <w:r w:rsidR="00E81BE4" w:rsidRPr="003A43F2">
        <w:rPr>
          <w:rFonts w:ascii="Sylfaen" w:hAnsi="Sylfaen" w:cs="Calibri"/>
        </w:rPr>
        <w:t>,</w:t>
      </w:r>
      <w:r w:rsidR="00E81BE4" w:rsidRPr="003A43F2">
        <w:rPr>
          <w:rFonts w:ascii="Sylfaen" w:hAnsi="Sylfaen" w:cs="Calibri"/>
          <w:color w:val="9BBB59" w:themeColor="accent3"/>
        </w:rPr>
        <w:t xml:space="preserve"> </w:t>
      </w:r>
      <w:r w:rsidR="000547AF" w:rsidRPr="003A43F2">
        <w:rPr>
          <w:rFonts w:ascii="Sylfaen" w:hAnsi="Sylfaen" w:cs="Calibri"/>
        </w:rPr>
        <w:t>sef za narkotike</w:t>
      </w:r>
      <w:r w:rsidR="005B5AA7" w:rsidRPr="003A43F2">
        <w:rPr>
          <w:rFonts w:ascii="Sylfaen" w:hAnsi="Sylfaen" w:cs="Calibri"/>
        </w:rPr>
        <w:t xml:space="preserve"> i</w:t>
      </w:r>
      <w:r w:rsidR="000547AF" w:rsidRPr="003A43F2">
        <w:rPr>
          <w:rFonts w:ascii="Sylfaen" w:hAnsi="Sylfaen" w:cs="Calibri"/>
        </w:rPr>
        <w:t xml:space="preserve"> </w:t>
      </w:r>
      <w:proofErr w:type="spellStart"/>
      <w:r w:rsidR="000547AF" w:rsidRPr="003A43F2">
        <w:rPr>
          <w:rFonts w:ascii="Sylfaen" w:hAnsi="Sylfaen" w:cs="Calibri"/>
        </w:rPr>
        <w:t>motorola</w:t>
      </w:r>
      <w:proofErr w:type="spellEnd"/>
      <w:r w:rsidR="000547AF" w:rsidRPr="003A43F2">
        <w:rPr>
          <w:rFonts w:ascii="Sylfaen" w:hAnsi="Sylfaen" w:cs="Calibri"/>
        </w:rPr>
        <w:t xml:space="preserve"> za vozilo</w:t>
      </w:r>
      <w:r w:rsidR="005B5AA7" w:rsidRPr="003A43F2">
        <w:rPr>
          <w:rFonts w:ascii="Sylfaen" w:hAnsi="Sylfaen" w:cs="Calibri"/>
        </w:rPr>
        <w:t>.</w:t>
      </w:r>
      <w:r w:rsidR="000547AF" w:rsidRPr="003A43F2">
        <w:rPr>
          <w:rFonts w:ascii="Sylfaen" w:hAnsi="Sylfaen" w:cs="Calibri"/>
        </w:rPr>
        <w:t xml:space="preserve"> </w:t>
      </w:r>
    </w:p>
    <w:p w14:paraId="5FCA91E0" w14:textId="77777777" w:rsidR="00A0770D" w:rsidRPr="003A43F2" w:rsidRDefault="00A0770D" w:rsidP="00286505">
      <w:pPr>
        <w:pStyle w:val="Odlomakpopisa"/>
        <w:ind w:left="0"/>
        <w:jc w:val="both"/>
        <w:rPr>
          <w:rFonts w:ascii="Sylfaen" w:hAnsi="Sylfaen"/>
        </w:rPr>
      </w:pPr>
    </w:p>
    <w:p w14:paraId="794B3103" w14:textId="43A61D4A" w:rsidR="00767E34" w:rsidRPr="003A43F2" w:rsidRDefault="00767E34" w:rsidP="00286505">
      <w:pPr>
        <w:pStyle w:val="Odlomakpopisa"/>
        <w:ind w:left="0"/>
        <w:jc w:val="both"/>
        <w:rPr>
          <w:rFonts w:ascii="Sylfaen" w:hAnsi="Sylfaen" w:cstheme="minorHAnsi"/>
          <w:b/>
        </w:rPr>
      </w:pPr>
      <w:r w:rsidRPr="003A43F2">
        <w:rPr>
          <w:rFonts w:ascii="Sylfaen" w:hAnsi="Sylfaen" w:cstheme="minorHAnsi"/>
          <w:b/>
        </w:rPr>
        <w:t xml:space="preserve">2.7. </w:t>
      </w:r>
      <w:r w:rsidR="00AC29A6" w:rsidRPr="003A43F2">
        <w:rPr>
          <w:rFonts w:ascii="Sylfaen" w:hAnsi="Sylfaen" w:cstheme="minorHAnsi"/>
          <w:b/>
        </w:rPr>
        <w:t>LOKACIJA KARLOBAG</w:t>
      </w:r>
    </w:p>
    <w:p w14:paraId="26EE3BC3" w14:textId="77777777" w:rsidR="00447BAD" w:rsidRPr="003A43F2" w:rsidRDefault="00447BAD" w:rsidP="00286505">
      <w:pPr>
        <w:pStyle w:val="Odlomakpopisa"/>
        <w:ind w:left="0"/>
        <w:jc w:val="both"/>
        <w:rPr>
          <w:rFonts w:ascii="Sylfaen" w:hAnsi="Sylfaen" w:cstheme="minorHAnsi"/>
          <w:b/>
        </w:rPr>
      </w:pPr>
    </w:p>
    <w:p w14:paraId="2035EC43" w14:textId="2C732D74" w:rsidR="00D03074" w:rsidRPr="003A43F2" w:rsidRDefault="00D03074" w:rsidP="00D03074">
      <w:pPr>
        <w:pStyle w:val="Odlomakpopisa"/>
        <w:ind w:left="0"/>
        <w:jc w:val="both"/>
        <w:rPr>
          <w:rFonts w:ascii="Sylfaen" w:hAnsi="Sylfaen" w:cstheme="minorHAnsi"/>
          <w:b/>
        </w:rPr>
      </w:pPr>
      <w:r w:rsidRPr="003A43F2">
        <w:rPr>
          <w:rFonts w:ascii="Sylfaen" w:hAnsi="Sylfaen" w:cstheme="minorHAnsi"/>
          <w:b/>
        </w:rPr>
        <w:t>2.7.1. Hitna medicinska služba</w:t>
      </w:r>
    </w:p>
    <w:p w14:paraId="5557B134" w14:textId="77777777" w:rsidR="00D03074" w:rsidRPr="003A43F2" w:rsidRDefault="00D03074" w:rsidP="00286505">
      <w:pPr>
        <w:pStyle w:val="Odlomakpopisa"/>
        <w:ind w:left="0"/>
        <w:jc w:val="both"/>
        <w:rPr>
          <w:rFonts w:ascii="Sylfaen" w:hAnsi="Sylfaen" w:cstheme="minorHAnsi"/>
          <w:b/>
        </w:rPr>
      </w:pPr>
    </w:p>
    <w:p w14:paraId="3BBF14F1" w14:textId="2C232572" w:rsidR="00AF0333" w:rsidRPr="003A43F2" w:rsidRDefault="00AF0333" w:rsidP="00AF0333">
      <w:pPr>
        <w:pStyle w:val="Odlomakpopisa"/>
        <w:ind w:left="0"/>
        <w:jc w:val="both"/>
        <w:rPr>
          <w:rFonts w:ascii="Sylfaen" w:hAnsi="Sylfaen"/>
        </w:rPr>
      </w:pPr>
      <w:r w:rsidRPr="003A43F2">
        <w:rPr>
          <w:rFonts w:ascii="Sylfaen" w:hAnsi="Sylfaen" w:cs="Calibri"/>
        </w:rPr>
        <w:t xml:space="preserve">Ispostava Karlobag je smještena u prostoru koji je Zavodu dala na korištenje Općina Karlobag za potrebe organiziranja HMS. </w:t>
      </w:r>
      <w:r w:rsidR="007755CE" w:rsidRPr="003A43F2">
        <w:rPr>
          <w:rFonts w:ascii="Sylfaen" w:hAnsi="Sylfaen"/>
        </w:rPr>
        <w:t xml:space="preserve">Tijekom 2025. godine je </w:t>
      </w:r>
      <w:r w:rsidR="005B5AA7" w:rsidRPr="003A43F2">
        <w:rPr>
          <w:rFonts w:ascii="Sylfaen" w:hAnsi="Sylfaen"/>
        </w:rPr>
        <w:t xml:space="preserve">nabavljena nova </w:t>
      </w:r>
      <w:proofErr w:type="spellStart"/>
      <w:r w:rsidR="005B5AA7" w:rsidRPr="003A43F2">
        <w:rPr>
          <w:rFonts w:ascii="Sylfaen" w:hAnsi="Sylfaen"/>
        </w:rPr>
        <w:t>motorola</w:t>
      </w:r>
      <w:proofErr w:type="spellEnd"/>
      <w:r w:rsidR="005B5AA7" w:rsidRPr="003A43F2">
        <w:rPr>
          <w:rFonts w:ascii="Sylfaen" w:hAnsi="Sylfaen"/>
        </w:rPr>
        <w:t xml:space="preserve"> za vozilo, </w:t>
      </w:r>
      <w:r w:rsidR="007755CE" w:rsidRPr="003A43F2">
        <w:rPr>
          <w:rFonts w:ascii="Sylfaen" w:hAnsi="Sylfaen"/>
        </w:rPr>
        <w:t xml:space="preserve">Internet </w:t>
      </w:r>
      <w:r w:rsidR="005B5AA7" w:rsidRPr="003A43F2">
        <w:rPr>
          <w:rFonts w:ascii="Sylfaen" w:hAnsi="Sylfaen"/>
        </w:rPr>
        <w:t xml:space="preserve">je </w:t>
      </w:r>
      <w:r w:rsidR="007755CE" w:rsidRPr="003A43F2">
        <w:rPr>
          <w:rFonts w:ascii="Sylfaen" w:hAnsi="Sylfaen"/>
        </w:rPr>
        <w:t xml:space="preserve">prebačen na CARNET, a 2026. godine se planira renovacija prostora i postavljanje audio i video nadzora. </w:t>
      </w:r>
    </w:p>
    <w:p w14:paraId="6B6B9DE0" w14:textId="77777777" w:rsidR="00FC61B1" w:rsidRDefault="00FC61B1" w:rsidP="00B14030">
      <w:pPr>
        <w:pStyle w:val="Odlomakpopisa"/>
        <w:ind w:left="0"/>
        <w:jc w:val="both"/>
        <w:rPr>
          <w:rFonts w:ascii="Sylfaen" w:hAnsi="Sylfaen" w:cstheme="minorHAnsi"/>
          <w:b/>
        </w:rPr>
      </w:pPr>
    </w:p>
    <w:p w14:paraId="6B0D256B" w14:textId="5148A841" w:rsidR="00B14030" w:rsidRPr="003A43F2" w:rsidRDefault="00B14030" w:rsidP="00B14030">
      <w:pPr>
        <w:pStyle w:val="Odlomakpopisa"/>
        <w:ind w:left="0"/>
        <w:jc w:val="both"/>
        <w:rPr>
          <w:rFonts w:ascii="Sylfaen" w:hAnsi="Sylfaen" w:cstheme="minorHAnsi"/>
          <w:b/>
        </w:rPr>
      </w:pPr>
      <w:r w:rsidRPr="003A43F2">
        <w:rPr>
          <w:rFonts w:ascii="Sylfaen" w:hAnsi="Sylfaen" w:cstheme="minorHAnsi"/>
          <w:b/>
        </w:rPr>
        <w:t>2.8. LOKACIJA BRINJE</w:t>
      </w:r>
      <w:r w:rsidR="005A059C" w:rsidRPr="003A43F2">
        <w:rPr>
          <w:rFonts w:ascii="Sylfaen" w:hAnsi="Sylfaen" w:cstheme="minorHAnsi"/>
          <w:b/>
        </w:rPr>
        <w:t xml:space="preserve"> </w:t>
      </w:r>
    </w:p>
    <w:p w14:paraId="6F91C04F" w14:textId="77777777" w:rsidR="004D35A6" w:rsidRPr="003A43F2" w:rsidRDefault="004D35A6" w:rsidP="00B14030">
      <w:pPr>
        <w:pStyle w:val="Odlomakpopisa"/>
        <w:ind w:left="0"/>
        <w:jc w:val="both"/>
        <w:rPr>
          <w:rFonts w:ascii="Sylfaen" w:hAnsi="Sylfaen" w:cstheme="minorHAnsi"/>
          <w:b/>
          <w:color w:val="FF0000"/>
        </w:rPr>
      </w:pPr>
    </w:p>
    <w:p w14:paraId="150C85FB" w14:textId="55F201D1" w:rsidR="004D35A6" w:rsidRPr="003A43F2" w:rsidRDefault="004D35A6" w:rsidP="00B14030">
      <w:pPr>
        <w:pStyle w:val="Odlomakpopisa"/>
        <w:ind w:left="0"/>
        <w:jc w:val="both"/>
        <w:rPr>
          <w:rFonts w:ascii="Sylfaen" w:hAnsi="Sylfaen" w:cstheme="minorHAnsi"/>
          <w:b/>
        </w:rPr>
      </w:pPr>
      <w:r w:rsidRPr="003A43F2">
        <w:rPr>
          <w:rFonts w:ascii="Sylfaen" w:hAnsi="Sylfaen" w:cstheme="minorHAnsi"/>
          <w:b/>
        </w:rPr>
        <w:t>2.8.1. Hitna medicinska služba</w:t>
      </w:r>
    </w:p>
    <w:p w14:paraId="52076B59" w14:textId="378DFD37" w:rsidR="006C59B2" w:rsidRPr="003A43F2" w:rsidRDefault="0021435A" w:rsidP="005A059C">
      <w:pPr>
        <w:jc w:val="both"/>
        <w:rPr>
          <w:rFonts w:ascii="Sylfaen" w:hAnsi="Sylfaen" w:cs="Calibri"/>
          <w:sz w:val="22"/>
          <w:szCs w:val="22"/>
        </w:rPr>
      </w:pPr>
      <w:r w:rsidRPr="003A43F2">
        <w:rPr>
          <w:rFonts w:ascii="Sylfaen" w:hAnsi="Sylfaen" w:cs="Calibri"/>
          <w:sz w:val="22"/>
          <w:szCs w:val="22"/>
        </w:rPr>
        <w:t xml:space="preserve">Ispostava Brinje je smještena u prostoru Doma zdravlja Ličko-senjske županije u Brinju. </w:t>
      </w:r>
      <w:r w:rsidR="005A059C" w:rsidRPr="003A43F2">
        <w:rPr>
          <w:rFonts w:ascii="Sylfaen" w:hAnsi="Sylfaen" w:cstheme="minorHAnsi"/>
          <w:bCs/>
          <w:sz w:val="22"/>
          <w:szCs w:val="22"/>
        </w:rPr>
        <w:t xml:space="preserve">Tijekom </w:t>
      </w:r>
      <w:r w:rsidR="005A059C" w:rsidRPr="003A43F2">
        <w:rPr>
          <w:rFonts w:ascii="Sylfaen" w:hAnsi="Sylfaen" w:cstheme="minorHAnsi"/>
          <w:sz w:val="22"/>
          <w:szCs w:val="22"/>
        </w:rPr>
        <w:t xml:space="preserve">2024. godine vršeno je uređenje i opremanje prostora za početak rada Ispostave Brinje. Općina Brinje je financirala građevinske radove s iznosom od </w:t>
      </w:r>
      <w:r w:rsidR="005A059C" w:rsidRPr="003A43F2">
        <w:rPr>
          <w:rFonts w:ascii="Sylfaen" w:hAnsi="Sylfaen"/>
          <w:color w:val="222222"/>
          <w:sz w:val="22"/>
          <w:szCs w:val="22"/>
        </w:rPr>
        <w:t>15.000,00 eura, a Zavod je iz vlastitih sredstava financirao nabavu medicinske opreme i uređaja u iznosu od 80.000,00 eura</w:t>
      </w:r>
      <w:r w:rsidR="006C59B2" w:rsidRPr="003A43F2">
        <w:rPr>
          <w:rFonts w:ascii="Sylfaen" w:hAnsi="Sylfaen"/>
          <w:color w:val="222222"/>
          <w:sz w:val="22"/>
          <w:szCs w:val="22"/>
        </w:rPr>
        <w:t>.</w:t>
      </w:r>
      <w:r w:rsidR="005A059C" w:rsidRPr="003A43F2">
        <w:rPr>
          <w:rFonts w:ascii="Sylfaen" w:hAnsi="Sylfaen"/>
          <w:color w:val="222222"/>
          <w:sz w:val="22"/>
          <w:szCs w:val="22"/>
        </w:rPr>
        <w:t xml:space="preserve"> </w:t>
      </w:r>
      <w:r w:rsidR="005A059C" w:rsidRPr="003A43F2">
        <w:rPr>
          <w:rFonts w:ascii="Sylfaen" w:hAnsi="Sylfaen"/>
          <w:bCs/>
          <w:sz w:val="22"/>
          <w:szCs w:val="22"/>
        </w:rPr>
        <w:t xml:space="preserve">Tijekom 2025. godine </w:t>
      </w:r>
      <w:r w:rsidR="006C59B2" w:rsidRPr="003A43F2">
        <w:rPr>
          <w:rFonts w:ascii="Sylfaen" w:hAnsi="Sylfaen"/>
          <w:bCs/>
          <w:sz w:val="22"/>
          <w:szCs w:val="22"/>
        </w:rPr>
        <w:t>su</w:t>
      </w:r>
      <w:r w:rsidR="005A059C" w:rsidRPr="003A43F2">
        <w:rPr>
          <w:rFonts w:ascii="Sylfaen" w:hAnsi="Sylfaen"/>
          <w:bCs/>
          <w:sz w:val="22"/>
          <w:szCs w:val="22"/>
        </w:rPr>
        <w:t xml:space="preserve"> </w:t>
      </w:r>
      <w:r w:rsidR="006C59B2" w:rsidRPr="003A43F2">
        <w:rPr>
          <w:rFonts w:ascii="Sylfaen" w:hAnsi="Sylfaen"/>
          <w:bCs/>
          <w:sz w:val="22"/>
          <w:szCs w:val="22"/>
        </w:rPr>
        <w:t>oličeni</w:t>
      </w:r>
      <w:r w:rsidR="005A059C" w:rsidRPr="003A43F2">
        <w:rPr>
          <w:rFonts w:ascii="Sylfaen" w:hAnsi="Sylfaen"/>
          <w:bCs/>
          <w:sz w:val="22"/>
          <w:szCs w:val="22"/>
        </w:rPr>
        <w:t xml:space="preserve"> čekaonic</w:t>
      </w:r>
      <w:r w:rsidR="006C59B2" w:rsidRPr="003A43F2">
        <w:rPr>
          <w:rFonts w:ascii="Sylfaen" w:hAnsi="Sylfaen"/>
          <w:bCs/>
          <w:sz w:val="22"/>
          <w:szCs w:val="22"/>
        </w:rPr>
        <w:t>a</w:t>
      </w:r>
      <w:r w:rsidR="005A059C" w:rsidRPr="003A43F2">
        <w:rPr>
          <w:rFonts w:ascii="Sylfaen" w:hAnsi="Sylfaen"/>
          <w:bCs/>
          <w:sz w:val="22"/>
          <w:szCs w:val="22"/>
        </w:rPr>
        <w:t xml:space="preserve"> i ulazni prostor</w:t>
      </w:r>
      <w:r w:rsidR="004D35A6" w:rsidRPr="003A43F2">
        <w:rPr>
          <w:rFonts w:ascii="Sylfaen" w:hAnsi="Sylfaen"/>
          <w:bCs/>
          <w:sz w:val="22"/>
          <w:szCs w:val="22"/>
        </w:rPr>
        <w:t xml:space="preserve">, </w:t>
      </w:r>
      <w:r w:rsidR="006C59B2" w:rsidRPr="003A43F2">
        <w:rPr>
          <w:rFonts w:ascii="Sylfaen" w:hAnsi="Sylfaen"/>
          <w:bCs/>
          <w:sz w:val="22"/>
          <w:szCs w:val="22"/>
        </w:rPr>
        <w:t xml:space="preserve">postojeća rasvjeta je zamijenjena </w:t>
      </w:r>
      <w:r w:rsidR="004D35A6" w:rsidRPr="003A43F2">
        <w:rPr>
          <w:rFonts w:ascii="Sylfaen" w:hAnsi="Sylfaen"/>
          <w:bCs/>
          <w:sz w:val="22"/>
          <w:szCs w:val="22"/>
        </w:rPr>
        <w:t>LED rasvjetom</w:t>
      </w:r>
      <w:r w:rsidR="00CD57F1" w:rsidRPr="003A43F2">
        <w:rPr>
          <w:rFonts w:ascii="Sylfaen" w:hAnsi="Sylfaen"/>
          <w:bCs/>
          <w:sz w:val="22"/>
          <w:szCs w:val="22"/>
        </w:rPr>
        <w:t xml:space="preserve">, </w:t>
      </w:r>
      <w:r w:rsidR="005A059C" w:rsidRPr="003A43F2">
        <w:rPr>
          <w:rFonts w:ascii="Sylfaen" w:hAnsi="Sylfaen"/>
          <w:bCs/>
          <w:sz w:val="22"/>
          <w:szCs w:val="22"/>
        </w:rPr>
        <w:t>renov</w:t>
      </w:r>
      <w:r w:rsidR="006C59B2" w:rsidRPr="003A43F2">
        <w:rPr>
          <w:rFonts w:ascii="Sylfaen" w:hAnsi="Sylfaen"/>
          <w:bCs/>
          <w:sz w:val="22"/>
          <w:szCs w:val="22"/>
        </w:rPr>
        <w:t>iran</w:t>
      </w:r>
      <w:r w:rsidR="005A059C" w:rsidRPr="003A43F2">
        <w:rPr>
          <w:rFonts w:ascii="Sylfaen" w:hAnsi="Sylfaen"/>
          <w:bCs/>
          <w:sz w:val="22"/>
          <w:szCs w:val="22"/>
        </w:rPr>
        <w:t xml:space="preserve"> </w:t>
      </w:r>
      <w:r w:rsidR="00CD57F1" w:rsidRPr="003A43F2">
        <w:rPr>
          <w:rFonts w:ascii="Sylfaen" w:hAnsi="Sylfaen"/>
          <w:bCs/>
          <w:sz w:val="22"/>
          <w:szCs w:val="22"/>
        </w:rPr>
        <w:t xml:space="preserve">je </w:t>
      </w:r>
      <w:r w:rsidR="005A059C" w:rsidRPr="003A43F2">
        <w:rPr>
          <w:rFonts w:ascii="Sylfaen" w:hAnsi="Sylfaen"/>
          <w:bCs/>
          <w:sz w:val="22"/>
          <w:szCs w:val="22"/>
        </w:rPr>
        <w:t>toalet</w:t>
      </w:r>
      <w:r w:rsidR="00CD57F1" w:rsidRPr="003A43F2">
        <w:rPr>
          <w:rFonts w:ascii="Sylfaen" w:hAnsi="Sylfaen"/>
          <w:bCs/>
          <w:sz w:val="22"/>
          <w:szCs w:val="22"/>
        </w:rPr>
        <w:t xml:space="preserve"> te su nabavljeni </w:t>
      </w:r>
      <w:r w:rsidR="00CD57F1" w:rsidRPr="003A43F2">
        <w:rPr>
          <w:rFonts w:ascii="Sylfaen" w:hAnsi="Sylfaen" w:cs="Calibri"/>
          <w:sz w:val="22"/>
          <w:szCs w:val="22"/>
        </w:rPr>
        <w:t xml:space="preserve">nosač za </w:t>
      </w:r>
      <w:proofErr w:type="spellStart"/>
      <w:r w:rsidR="00CD57F1" w:rsidRPr="003A43F2">
        <w:rPr>
          <w:rFonts w:ascii="Sylfaen" w:hAnsi="Sylfaen" w:cs="Calibri"/>
          <w:sz w:val="22"/>
          <w:szCs w:val="22"/>
        </w:rPr>
        <w:t>Oxylog</w:t>
      </w:r>
      <w:proofErr w:type="spellEnd"/>
      <w:r w:rsidR="00CD57F1" w:rsidRPr="003A43F2">
        <w:rPr>
          <w:rFonts w:ascii="Sylfaen" w:hAnsi="Sylfaen" w:cs="Calibri"/>
          <w:sz w:val="22"/>
          <w:szCs w:val="22"/>
        </w:rPr>
        <w:t xml:space="preserve">, sef za narkotike i </w:t>
      </w:r>
      <w:proofErr w:type="spellStart"/>
      <w:r w:rsidR="00CD57F1" w:rsidRPr="003A43F2">
        <w:rPr>
          <w:rFonts w:ascii="Sylfaen" w:hAnsi="Sylfaen" w:cs="Calibri"/>
          <w:sz w:val="22"/>
          <w:szCs w:val="22"/>
        </w:rPr>
        <w:t>motorola</w:t>
      </w:r>
      <w:proofErr w:type="spellEnd"/>
      <w:r w:rsidR="00CD57F1" w:rsidRPr="003A43F2">
        <w:rPr>
          <w:rFonts w:ascii="Sylfaen" w:hAnsi="Sylfaen" w:cs="Calibri"/>
          <w:sz w:val="22"/>
          <w:szCs w:val="22"/>
        </w:rPr>
        <w:t xml:space="preserve"> za vozilo tima T2.</w:t>
      </w:r>
    </w:p>
    <w:p w14:paraId="5EC7FCBB" w14:textId="77777777" w:rsidR="0093466A" w:rsidRPr="003A43F2" w:rsidRDefault="0093466A" w:rsidP="005A059C">
      <w:pPr>
        <w:jc w:val="both"/>
        <w:rPr>
          <w:rFonts w:ascii="Sylfaen" w:hAnsi="Sylfaen"/>
          <w:bCs/>
          <w:sz w:val="22"/>
          <w:szCs w:val="22"/>
        </w:rPr>
      </w:pPr>
    </w:p>
    <w:p w14:paraId="2D3EFCE8" w14:textId="773F38DB" w:rsidR="006C59B2" w:rsidRPr="003A43F2" w:rsidRDefault="006C59B2" w:rsidP="006C59B2">
      <w:pPr>
        <w:pStyle w:val="Bezproreda"/>
        <w:jc w:val="both"/>
        <w:rPr>
          <w:rFonts w:ascii="Sylfaen" w:hAnsi="Sylfaen"/>
        </w:rPr>
      </w:pPr>
      <w:r w:rsidRPr="003A43F2">
        <w:rPr>
          <w:rFonts w:ascii="Sylfaen" w:hAnsi="Sylfaen" w:cs="Calibri"/>
        </w:rPr>
        <w:t xml:space="preserve">U listopadu 2025. godine je </w:t>
      </w:r>
      <w:r w:rsidRPr="003A43F2">
        <w:rPr>
          <w:rFonts w:ascii="Sylfaen" w:hAnsi="Sylfaen" w:cstheme="minorHAnsi"/>
        </w:rPr>
        <w:t>Ispostava Brinje dobila novo vozilo za obavljanje izvanbolničke hitne medicinske službe, opremljeno svom potrebnom medicinskom opremom i uređajima, ukupne vrijednosti 176.077,24 eura</w:t>
      </w:r>
      <w:r w:rsidR="003D7F05" w:rsidRPr="003A43F2">
        <w:rPr>
          <w:rFonts w:ascii="Sylfaen" w:hAnsi="Sylfaen" w:cstheme="minorHAnsi"/>
        </w:rPr>
        <w:t>. V</w:t>
      </w:r>
      <w:r w:rsidRPr="003A43F2">
        <w:rPr>
          <w:rFonts w:ascii="Sylfaen" w:hAnsi="Sylfaen" w:cstheme="minorHAnsi"/>
        </w:rPr>
        <w:t xml:space="preserve">ozilo je financirano </w:t>
      </w:r>
      <w:r w:rsidR="00675D7C" w:rsidRPr="003A43F2">
        <w:rPr>
          <w:rFonts w:ascii="Sylfaen" w:hAnsi="Sylfaen"/>
        </w:rPr>
        <w:t>tako</w:t>
      </w:r>
      <w:r w:rsidRPr="003A43F2">
        <w:rPr>
          <w:rFonts w:ascii="Sylfaen" w:hAnsi="Sylfaen"/>
        </w:rPr>
        <w:t xml:space="preserve"> da je 100.000,00 eura osigurano iz decentraliziranih </w:t>
      </w:r>
      <w:r w:rsidRPr="003A43F2">
        <w:rPr>
          <w:rFonts w:ascii="Sylfaen" w:hAnsi="Sylfaen"/>
        </w:rPr>
        <w:lastRenderedPageBreak/>
        <w:t xml:space="preserve">sredstava, 25.000,00 eura </w:t>
      </w:r>
      <w:r w:rsidR="003D7F05" w:rsidRPr="003A43F2">
        <w:rPr>
          <w:rFonts w:ascii="Sylfaen" w:hAnsi="Sylfaen"/>
        </w:rPr>
        <w:t xml:space="preserve">je </w:t>
      </w:r>
      <w:r w:rsidRPr="003A43F2">
        <w:rPr>
          <w:rFonts w:ascii="Sylfaen" w:hAnsi="Sylfaen"/>
        </w:rPr>
        <w:t>sufinancira</w:t>
      </w:r>
      <w:r w:rsidR="003D7F05" w:rsidRPr="003A43F2">
        <w:rPr>
          <w:rFonts w:ascii="Sylfaen" w:hAnsi="Sylfaen"/>
        </w:rPr>
        <w:t>la</w:t>
      </w:r>
      <w:r w:rsidRPr="003A43F2">
        <w:rPr>
          <w:rFonts w:ascii="Sylfaen" w:hAnsi="Sylfaen"/>
        </w:rPr>
        <w:t xml:space="preserve"> Ličko-senjska županija, 25.000,00 eura Općina Brinje, a ostatak, 26.077,24 eura, </w:t>
      </w:r>
      <w:r w:rsidR="003D7F05" w:rsidRPr="003A43F2">
        <w:rPr>
          <w:rFonts w:ascii="Sylfaen" w:hAnsi="Sylfaen"/>
        </w:rPr>
        <w:t xml:space="preserve">je </w:t>
      </w:r>
      <w:r w:rsidRPr="003A43F2">
        <w:rPr>
          <w:rFonts w:ascii="Sylfaen" w:hAnsi="Sylfaen"/>
        </w:rPr>
        <w:t>financira</w:t>
      </w:r>
      <w:r w:rsidR="003D7F05" w:rsidRPr="003A43F2">
        <w:rPr>
          <w:rFonts w:ascii="Sylfaen" w:hAnsi="Sylfaen"/>
        </w:rPr>
        <w:t>o</w:t>
      </w:r>
      <w:r w:rsidRPr="003A43F2">
        <w:rPr>
          <w:rFonts w:ascii="Sylfaen" w:hAnsi="Sylfaen"/>
        </w:rPr>
        <w:t xml:space="preserve"> Zavod </w:t>
      </w:r>
      <w:r w:rsidR="003D7F05" w:rsidRPr="003A43F2">
        <w:rPr>
          <w:rFonts w:ascii="Sylfaen" w:hAnsi="Sylfaen"/>
        </w:rPr>
        <w:t xml:space="preserve">iz vlastitih sredstava. </w:t>
      </w:r>
    </w:p>
    <w:p w14:paraId="4C055DAC" w14:textId="77777777" w:rsidR="00AF147B" w:rsidRPr="003A43F2" w:rsidRDefault="00AF147B" w:rsidP="006C59B2">
      <w:pPr>
        <w:pStyle w:val="Bezproreda"/>
        <w:jc w:val="both"/>
        <w:rPr>
          <w:rFonts w:ascii="Sylfaen" w:hAnsi="Sylfaen"/>
        </w:rPr>
      </w:pPr>
    </w:p>
    <w:p w14:paraId="1ADD601D" w14:textId="30FF66F7" w:rsidR="00767E34" w:rsidRPr="003A43F2" w:rsidRDefault="00767E34" w:rsidP="00286505">
      <w:pPr>
        <w:pStyle w:val="Odlomakpopisa"/>
        <w:ind w:left="0"/>
        <w:jc w:val="both"/>
        <w:rPr>
          <w:rFonts w:ascii="Sylfaen" w:hAnsi="Sylfaen" w:cstheme="minorHAnsi"/>
          <w:b/>
        </w:rPr>
      </w:pPr>
      <w:r w:rsidRPr="003A43F2">
        <w:rPr>
          <w:rFonts w:ascii="Sylfaen" w:hAnsi="Sylfaen" w:cstheme="minorHAnsi"/>
          <w:b/>
        </w:rPr>
        <w:t>2.</w:t>
      </w:r>
      <w:r w:rsidR="00DA381E" w:rsidRPr="003A43F2">
        <w:rPr>
          <w:rFonts w:ascii="Sylfaen" w:hAnsi="Sylfaen" w:cstheme="minorHAnsi"/>
          <w:b/>
        </w:rPr>
        <w:t>9</w:t>
      </w:r>
      <w:r w:rsidRPr="003A43F2">
        <w:rPr>
          <w:rFonts w:ascii="Sylfaen" w:hAnsi="Sylfaen" w:cstheme="minorHAnsi"/>
          <w:b/>
        </w:rPr>
        <w:t xml:space="preserve">. </w:t>
      </w:r>
      <w:r w:rsidR="00AC29A6" w:rsidRPr="003A43F2">
        <w:rPr>
          <w:rFonts w:ascii="Sylfaen" w:hAnsi="Sylfaen" w:cstheme="minorHAnsi"/>
          <w:b/>
        </w:rPr>
        <w:t>UPRAVA ZAVODA</w:t>
      </w:r>
    </w:p>
    <w:p w14:paraId="39BCFB5F" w14:textId="77777777" w:rsidR="00AF0333" w:rsidRPr="003A43F2" w:rsidRDefault="00AF0333" w:rsidP="00286505">
      <w:pPr>
        <w:pStyle w:val="Odlomakpopisa"/>
        <w:ind w:left="0"/>
        <w:jc w:val="both"/>
        <w:rPr>
          <w:rFonts w:ascii="Sylfaen" w:hAnsi="Sylfaen" w:cstheme="minorHAnsi"/>
          <w:b/>
        </w:rPr>
      </w:pPr>
    </w:p>
    <w:p w14:paraId="22044641" w14:textId="09C97452" w:rsidR="00AF0333" w:rsidRPr="003A43F2" w:rsidRDefault="00AF0333" w:rsidP="00AF0333">
      <w:pPr>
        <w:pStyle w:val="Odlomakpopisa"/>
        <w:ind w:left="0"/>
        <w:jc w:val="both"/>
        <w:rPr>
          <w:rFonts w:ascii="Sylfaen" w:hAnsi="Sylfaen"/>
        </w:rPr>
      </w:pPr>
      <w:r w:rsidRPr="003A43F2">
        <w:rPr>
          <w:rFonts w:ascii="Sylfaen" w:hAnsi="Sylfaen"/>
          <w:b/>
        </w:rPr>
        <w:t>Uprava Zavoda</w:t>
      </w:r>
      <w:r w:rsidRPr="003A43F2">
        <w:rPr>
          <w:rFonts w:ascii="Sylfaen" w:hAnsi="Sylfaen"/>
        </w:rPr>
        <w:t xml:space="preserve"> je smještena u Gospiću, na adresi Vile Velebita 15, u prostoru u vlasništvu Republike Hrvatske koja je prostor dala na korištenje Ličko-senjskoj županiji za potrebe smještaja Uprave Zavoda. Navedeni prostor je renoviran prilikom preseljenja 2016. godine te je kao takav u potpunosti opremljen za udoban rad. Tijekom 202</w:t>
      </w:r>
      <w:r w:rsidR="00AF147B" w:rsidRPr="003A43F2">
        <w:rPr>
          <w:rFonts w:ascii="Sylfaen" w:hAnsi="Sylfaen"/>
        </w:rPr>
        <w:t>5</w:t>
      </w:r>
      <w:r w:rsidRPr="003A43F2">
        <w:rPr>
          <w:rFonts w:ascii="Sylfaen" w:hAnsi="Sylfaen"/>
        </w:rPr>
        <w:t xml:space="preserve">. godine </w:t>
      </w:r>
      <w:r w:rsidR="00AC645A" w:rsidRPr="003A43F2">
        <w:rPr>
          <w:rFonts w:ascii="Sylfaen" w:hAnsi="Sylfaen"/>
        </w:rPr>
        <w:t xml:space="preserve">su nabavljena tri </w:t>
      </w:r>
      <w:r w:rsidR="00AF147B" w:rsidRPr="003A43F2">
        <w:rPr>
          <w:rFonts w:ascii="Sylfaen" w:hAnsi="Sylfaen"/>
        </w:rPr>
        <w:t>radijatora</w:t>
      </w:r>
      <w:r w:rsidR="004C7AEF" w:rsidRPr="003A43F2">
        <w:rPr>
          <w:rFonts w:ascii="Sylfaen" w:hAnsi="Sylfaen"/>
        </w:rPr>
        <w:t>, dva printera</w:t>
      </w:r>
      <w:r w:rsidR="00AF147B" w:rsidRPr="003A43F2">
        <w:rPr>
          <w:rFonts w:ascii="Sylfaen" w:hAnsi="Sylfaen"/>
        </w:rPr>
        <w:t xml:space="preserve"> te je Internet prebačen na CARNET. </w:t>
      </w:r>
      <w:r w:rsidR="00AC645A" w:rsidRPr="003A43F2">
        <w:rPr>
          <w:rFonts w:ascii="Sylfaen" w:hAnsi="Sylfaen"/>
        </w:rPr>
        <w:t>D</w:t>
      </w:r>
      <w:r w:rsidRPr="003A43F2">
        <w:rPr>
          <w:rFonts w:ascii="Sylfaen" w:hAnsi="Sylfaen"/>
        </w:rPr>
        <w:t xml:space="preserve">ugoročno gledajući, potrebno je pronaći rješenje kako bi se u istoj zgradi smjestili Uprava Zavoda i Sjedište Gospić, prije svega kako bi se timovima Sjedišta Gospić pružio adekvatniji prostor, a također radi sve izraženije potrebe za edukacijskom dvoranom. </w:t>
      </w:r>
      <w:r w:rsidR="0009298F" w:rsidRPr="003A43F2">
        <w:rPr>
          <w:rFonts w:ascii="Sylfaen" w:hAnsi="Sylfaen"/>
        </w:rPr>
        <w:t xml:space="preserve">U isti prostor bi bili smješteni i dispečeri sanitetskog prijevoza te timovi sanitetskog prijevoza iz Gospića. </w:t>
      </w:r>
    </w:p>
    <w:p w14:paraId="35823B9A" w14:textId="0F76BF5C" w:rsidR="00AF0333" w:rsidRPr="003E7E63" w:rsidRDefault="00AF0333" w:rsidP="00AF0333">
      <w:pPr>
        <w:pStyle w:val="tb-na16"/>
        <w:spacing w:before="0" w:beforeAutospacing="0" w:after="204" w:afterAutospacing="0"/>
        <w:jc w:val="both"/>
        <w:textAlignment w:val="baseline"/>
        <w:rPr>
          <w:rFonts w:ascii="Sylfaen" w:hAnsi="Sylfaen" w:cs="Calibri"/>
          <w:sz w:val="22"/>
          <w:szCs w:val="22"/>
        </w:rPr>
      </w:pPr>
      <w:bookmarkStart w:id="9" w:name="_Hlk191460272"/>
      <w:r w:rsidRPr="003A43F2">
        <w:rPr>
          <w:rFonts w:ascii="Sylfaen" w:hAnsi="Sylfaen" w:cs="Calibri"/>
          <w:sz w:val="22"/>
          <w:szCs w:val="22"/>
        </w:rPr>
        <w:t xml:space="preserve">Zavod ima u vlasništvu </w:t>
      </w:r>
      <w:r w:rsidR="00DD7FCE" w:rsidRPr="003A43F2">
        <w:rPr>
          <w:rFonts w:ascii="Sylfaen" w:hAnsi="Sylfaen" w:cs="Calibri"/>
          <w:sz w:val="22"/>
          <w:szCs w:val="22"/>
        </w:rPr>
        <w:t>53</w:t>
      </w:r>
      <w:r w:rsidRPr="003A43F2">
        <w:rPr>
          <w:rFonts w:ascii="Sylfaen" w:hAnsi="Sylfaen" w:cs="Calibri"/>
          <w:sz w:val="22"/>
          <w:szCs w:val="22"/>
        </w:rPr>
        <w:t xml:space="preserve"> vozil</w:t>
      </w:r>
      <w:r w:rsidR="00697B8F" w:rsidRPr="003A43F2">
        <w:rPr>
          <w:rFonts w:ascii="Sylfaen" w:hAnsi="Sylfaen" w:cs="Calibri"/>
          <w:sz w:val="22"/>
          <w:szCs w:val="22"/>
        </w:rPr>
        <w:t>a</w:t>
      </w:r>
      <w:r w:rsidRPr="003A43F2">
        <w:rPr>
          <w:rFonts w:ascii="Sylfaen" w:hAnsi="Sylfaen" w:cs="Calibri"/>
          <w:sz w:val="22"/>
          <w:szCs w:val="22"/>
        </w:rPr>
        <w:t xml:space="preserve"> za potrebe obavljanja djelatnosti </w:t>
      </w:r>
      <w:r w:rsidR="007200E4" w:rsidRPr="003A43F2">
        <w:rPr>
          <w:rFonts w:ascii="Sylfaen" w:hAnsi="Sylfaen" w:cs="Calibri"/>
          <w:sz w:val="22"/>
          <w:szCs w:val="22"/>
        </w:rPr>
        <w:t>(</w:t>
      </w:r>
      <w:r w:rsidR="00DD7FCE" w:rsidRPr="003A43F2">
        <w:rPr>
          <w:rFonts w:ascii="Sylfaen" w:hAnsi="Sylfaen" w:cs="Calibri"/>
          <w:sz w:val="22"/>
          <w:szCs w:val="22"/>
        </w:rPr>
        <w:t xml:space="preserve">22 </w:t>
      </w:r>
      <w:r w:rsidR="007200E4" w:rsidRPr="003A43F2">
        <w:rPr>
          <w:rFonts w:ascii="Sylfaen" w:hAnsi="Sylfaen" w:cs="Calibri"/>
          <w:sz w:val="22"/>
          <w:szCs w:val="22"/>
        </w:rPr>
        <w:t>hitna, 3</w:t>
      </w:r>
      <w:r w:rsidR="00DD7FCE" w:rsidRPr="003A43F2">
        <w:rPr>
          <w:rFonts w:ascii="Sylfaen" w:hAnsi="Sylfaen" w:cs="Calibri"/>
          <w:sz w:val="22"/>
          <w:szCs w:val="22"/>
        </w:rPr>
        <w:t>1</w:t>
      </w:r>
      <w:r w:rsidR="007200E4" w:rsidRPr="003A43F2">
        <w:rPr>
          <w:rFonts w:ascii="Sylfaen" w:hAnsi="Sylfaen" w:cs="Calibri"/>
          <w:sz w:val="22"/>
          <w:szCs w:val="22"/>
        </w:rPr>
        <w:t xml:space="preserve"> sanitetski prijevoz) </w:t>
      </w:r>
      <w:r w:rsidRPr="003A43F2">
        <w:rPr>
          <w:rFonts w:ascii="Sylfaen" w:hAnsi="Sylfaen" w:cs="Calibri"/>
          <w:sz w:val="22"/>
          <w:szCs w:val="22"/>
        </w:rPr>
        <w:t xml:space="preserve">te 3 službena vozila, međutim </w:t>
      </w:r>
      <w:r w:rsidR="00DD7FCE" w:rsidRPr="003A43F2">
        <w:rPr>
          <w:rFonts w:ascii="Sylfaen" w:hAnsi="Sylfaen" w:cs="Calibri"/>
          <w:sz w:val="22"/>
          <w:szCs w:val="22"/>
        </w:rPr>
        <w:t>6</w:t>
      </w:r>
      <w:r w:rsidRPr="003A43F2">
        <w:rPr>
          <w:rFonts w:ascii="Sylfaen" w:hAnsi="Sylfaen" w:cs="Calibri"/>
          <w:sz w:val="22"/>
          <w:szCs w:val="22"/>
        </w:rPr>
        <w:t xml:space="preserve"> vozila za obavljanje djelatnosti ni</w:t>
      </w:r>
      <w:r w:rsidR="008E5E02" w:rsidRPr="003A43F2">
        <w:rPr>
          <w:rFonts w:ascii="Sylfaen" w:hAnsi="Sylfaen" w:cs="Calibri"/>
          <w:sz w:val="22"/>
          <w:szCs w:val="22"/>
        </w:rPr>
        <w:t>su</w:t>
      </w:r>
      <w:r w:rsidRPr="003A43F2">
        <w:rPr>
          <w:rFonts w:ascii="Sylfaen" w:hAnsi="Sylfaen" w:cs="Calibri"/>
          <w:sz w:val="22"/>
          <w:szCs w:val="22"/>
        </w:rPr>
        <w:t xml:space="preserve"> u upotrebi, a radi se o vozilima koja su ili odjavljena zbog oštećenja, ili se ne koriste zbog kvarova i velikih troškova održavanja, stoga ih se tijekom 202</w:t>
      </w:r>
      <w:r w:rsidR="00DD7FCE" w:rsidRPr="003A43F2">
        <w:rPr>
          <w:rFonts w:ascii="Sylfaen" w:hAnsi="Sylfaen" w:cs="Calibri"/>
          <w:sz w:val="22"/>
          <w:szCs w:val="22"/>
        </w:rPr>
        <w:t>6</w:t>
      </w:r>
      <w:r w:rsidRPr="003A43F2">
        <w:rPr>
          <w:rFonts w:ascii="Sylfaen" w:hAnsi="Sylfaen" w:cs="Calibri"/>
          <w:sz w:val="22"/>
          <w:szCs w:val="22"/>
        </w:rPr>
        <w:t>. godine planira rashodovati, odnosno prodati ili donirati.</w:t>
      </w:r>
      <w:r w:rsidRPr="003A43F2">
        <w:rPr>
          <w:rFonts w:ascii="Sylfaen" w:hAnsi="Sylfaen" w:cs="Calibri"/>
          <w:color w:val="EE0000"/>
          <w:sz w:val="22"/>
          <w:szCs w:val="22"/>
        </w:rPr>
        <w:t xml:space="preserve"> </w:t>
      </w:r>
      <w:r w:rsidR="00697B8F" w:rsidRPr="003A43F2">
        <w:rPr>
          <w:rFonts w:ascii="Sylfaen" w:hAnsi="Sylfaen" w:cs="Calibri"/>
          <w:sz w:val="22"/>
          <w:szCs w:val="22"/>
        </w:rPr>
        <w:t xml:space="preserve">S obzirom </w:t>
      </w:r>
      <w:r w:rsidR="00A54C21" w:rsidRPr="003A43F2">
        <w:rPr>
          <w:rFonts w:ascii="Sylfaen" w:hAnsi="Sylfaen" w:cs="Calibri"/>
          <w:sz w:val="22"/>
          <w:szCs w:val="22"/>
        </w:rPr>
        <w:t xml:space="preserve">na to </w:t>
      </w:r>
      <w:r w:rsidR="00697B8F" w:rsidRPr="003A43F2">
        <w:rPr>
          <w:rFonts w:ascii="Sylfaen" w:hAnsi="Sylfaen" w:cs="Calibri"/>
          <w:sz w:val="22"/>
          <w:szCs w:val="22"/>
        </w:rPr>
        <w:t xml:space="preserve">da </w:t>
      </w:r>
      <w:r w:rsidR="00AD4BBB" w:rsidRPr="003A43F2">
        <w:rPr>
          <w:rFonts w:ascii="Sylfaen" w:hAnsi="Sylfaen" w:cs="Calibri"/>
          <w:sz w:val="22"/>
          <w:szCs w:val="22"/>
        </w:rPr>
        <w:t>je planira</w:t>
      </w:r>
      <w:r w:rsidR="00EA0FF7">
        <w:rPr>
          <w:rFonts w:ascii="Sylfaen" w:hAnsi="Sylfaen" w:cs="Calibri"/>
          <w:sz w:val="22"/>
          <w:szCs w:val="22"/>
        </w:rPr>
        <w:t>n</w:t>
      </w:r>
      <w:r w:rsidR="00AD4BBB" w:rsidRPr="003A43F2">
        <w:rPr>
          <w:rFonts w:ascii="Sylfaen" w:hAnsi="Sylfaen" w:cs="Calibri"/>
          <w:sz w:val="22"/>
          <w:szCs w:val="22"/>
        </w:rPr>
        <w:t>o da Zavod</w:t>
      </w:r>
      <w:r w:rsidR="00697B8F" w:rsidRPr="003A43F2">
        <w:rPr>
          <w:rFonts w:ascii="Sylfaen" w:hAnsi="Sylfaen" w:cs="Calibri"/>
          <w:sz w:val="22"/>
          <w:szCs w:val="22"/>
        </w:rPr>
        <w:t xml:space="preserve"> tijekom 202</w:t>
      </w:r>
      <w:r w:rsidR="00AD4BBB" w:rsidRPr="003A43F2">
        <w:rPr>
          <w:rFonts w:ascii="Sylfaen" w:hAnsi="Sylfaen" w:cs="Calibri"/>
          <w:sz w:val="22"/>
          <w:szCs w:val="22"/>
        </w:rPr>
        <w:t>6</w:t>
      </w:r>
      <w:r w:rsidR="00697B8F" w:rsidRPr="003A43F2">
        <w:rPr>
          <w:rFonts w:ascii="Sylfaen" w:hAnsi="Sylfaen" w:cs="Calibri"/>
          <w:sz w:val="22"/>
          <w:szCs w:val="22"/>
        </w:rPr>
        <w:t xml:space="preserve">. godine </w:t>
      </w:r>
      <w:r w:rsidR="00AD4BBB" w:rsidRPr="003A43F2">
        <w:rPr>
          <w:rFonts w:ascii="Sylfaen" w:hAnsi="Sylfaen" w:cs="Calibri"/>
          <w:sz w:val="22"/>
          <w:szCs w:val="22"/>
        </w:rPr>
        <w:t>dobije dva nova „radilišta“, i to</w:t>
      </w:r>
      <w:r w:rsidR="00697B8F" w:rsidRPr="003A43F2">
        <w:rPr>
          <w:rFonts w:ascii="Sylfaen" w:hAnsi="Sylfaen" w:cs="Calibri"/>
          <w:sz w:val="22"/>
          <w:szCs w:val="22"/>
        </w:rPr>
        <w:t xml:space="preserve"> tim hitnog medicinskog prijevoza</w:t>
      </w:r>
      <w:r w:rsidR="00AD4BBB" w:rsidRPr="003A43F2">
        <w:rPr>
          <w:rFonts w:ascii="Sylfaen" w:hAnsi="Sylfaen" w:cs="Calibri"/>
          <w:sz w:val="22"/>
          <w:szCs w:val="22"/>
        </w:rPr>
        <w:t xml:space="preserve"> i ispostavu Donji Lapac,</w:t>
      </w:r>
      <w:r w:rsidR="00AD4BBB" w:rsidRPr="003A43F2">
        <w:rPr>
          <w:rFonts w:ascii="Sylfaen" w:hAnsi="Sylfaen" w:cs="Calibri"/>
          <w:color w:val="EE0000"/>
          <w:sz w:val="22"/>
          <w:szCs w:val="22"/>
        </w:rPr>
        <w:t xml:space="preserve"> </w:t>
      </w:r>
      <w:r w:rsidR="00697B8F" w:rsidRPr="003E7E63">
        <w:rPr>
          <w:rFonts w:ascii="Sylfaen" w:hAnsi="Sylfaen" w:cs="Calibri"/>
          <w:sz w:val="22"/>
          <w:szCs w:val="22"/>
        </w:rPr>
        <w:t xml:space="preserve">kao i da je prosječna starost vozila </w:t>
      </w:r>
      <w:r w:rsidR="002A45B4" w:rsidRPr="003E7E63">
        <w:rPr>
          <w:rFonts w:ascii="Sylfaen" w:hAnsi="Sylfaen" w:cs="Calibri"/>
          <w:sz w:val="22"/>
          <w:szCs w:val="22"/>
        </w:rPr>
        <w:t xml:space="preserve">HMS </w:t>
      </w:r>
      <w:r w:rsidR="003E7E63" w:rsidRPr="003E7E63">
        <w:rPr>
          <w:rFonts w:ascii="Sylfaen" w:hAnsi="Sylfaen" w:cs="Calibri"/>
          <w:sz w:val="22"/>
          <w:szCs w:val="22"/>
        </w:rPr>
        <w:t>8</w:t>
      </w:r>
      <w:r w:rsidR="00697B8F" w:rsidRPr="003E7E63">
        <w:rPr>
          <w:rFonts w:ascii="Sylfaen" w:hAnsi="Sylfaen" w:cs="Calibri"/>
          <w:sz w:val="22"/>
          <w:szCs w:val="22"/>
        </w:rPr>
        <w:t>,</w:t>
      </w:r>
      <w:r w:rsidR="003E7E63" w:rsidRPr="003E7E63">
        <w:rPr>
          <w:rFonts w:ascii="Sylfaen" w:hAnsi="Sylfaen" w:cs="Calibri"/>
          <w:sz w:val="22"/>
          <w:szCs w:val="22"/>
        </w:rPr>
        <w:t>4</w:t>
      </w:r>
      <w:r w:rsidR="00697B8F" w:rsidRPr="003E7E63">
        <w:rPr>
          <w:rFonts w:ascii="Sylfaen" w:hAnsi="Sylfaen" w:cs="Calibri"/>
          <w:sz w:val="22"/>
          <w:szCs w:val="22"/>
        </w:rPr>
        <w:t xml:space="preserve"> godina, </w:t>
      </w:r>
      <w:r w:rsidR="002A45B4" w:rsidRPr="003E7E63">
        <w:rPr>
          <w:rFonts w:ascii="Sylfaen" w:hAnsi="Sylfaen" w:cs="Calibri"/>
          <w:sz w:val="22"/>
          <w:szCs w:val="22"/>
        </w:rPr>
        <w:t xml:space="preserve">a sanitetskog prijevoza </w:t>
      </w:r>
      <w:r w:rsidR="003E7E63" w:rsidRPr="003E7E63">
        <w:rPr>
          <w:rFonts w:ascii="Sylfaen" w:hAnsi="Sylfaen" w:cs="Calibri"/>
          <w:sz w:val="22"/>
          <w:szCs w:val="22"/>
        </w:rPr>
        <w:t>10</w:t>
      </w:r>
      <w:r w:rsidR="002A45B4" w:rsidRPr="003E7E63">
        <w:rPr>
          <w:rFonts w:ascii="Sylfaen" w:hAnsi="Sylfaen" w:cs="Calibri"/>
          <w:sz w:val="22"/>
          <w:szCs w:val="22"/>
        </w:rPr>
        <w:t xml:space="preserve"> godina, </w:t>
      </w:r>
      <w:r w:rsidR="00697B8F" w:rsidRPr="003E7E63">
        <w:rPr>
          <w:rFonts w:ascii="Sylfaen" w:hAnsi="Sylfaen" w:cs="Calibri"/>
          <w:sz w:val="22"/>
          <w:szCs w:val="22"/>
        </w:rPr>
        <w:t xml:space="preserve">potreba obnavljanja voznog parka je očigledna. </w:t>
      </w:r>
    </w:p>
    <w:bookmarkEnd w:id="9"/>
    <w:p w14:paraId="4E0043BC" w14:textId="198C7CFD" w:rsidR="00481805" w:rsidRPr="003A43F2" w:rsidRDefault="00AF0333" w:rsidP="00CA3276">
      <w:pPr>
        <w:pStyle w:val="tb-na16"/>
        <w:spacing w:before="0" w:beforeAutospacing="0" w:after="204" w:afterAutospacing="0"/>
        <w:jc w:val="both"/>
        <w:textAlignment w:val="baseline"/>
        <w:rPr>
          <w:rFonts w:ascii="Sylfaen" w:hAnsi="Sylfaen" w:cs="Calibri"/>
          <w:sz w:val="22"/>
          <w:szCs w:val="22"/>
        </w:rPr>
      </w:pPr>
      <w:r w:rsidRPr="003A43F2">
        <w:rPr>
          <w:rFonts w:ascii="Sylfaen" w:hAnsi="Sylfaen" w:cs="Calibri"/>
          <w:sz w:val="22"/>
          <w:szCs w:val="22"/>
        </w:rPr>
        <w:t>Tijekom 202</w:t>
      </w:r>
      <w:r w:rsidR="00AF147B" w:rsidRPr="003A43F2">
        <w:rPr>
          <w:rFonts w:ascii="Sylfaen" w:hAnsi="Sylfaen" w:cs="Calibri"/>
          <w:sz w:val="22"/>
          <w:szCs w:val="22"/>
        </w:rPr>
        <w:t>5</w:t>
      </w:r>
      <w:r w:rsidRPr="003A43F2">
        <w:rPr>
          <w:rFonts w:ascii="Sylfaen" w:hAnsi="Sylfaen" w:cs="Calibri"/>
          <w:sz w:val="22"/>
          <w:szCs w:val="22"/>
        </w:rPr>
        <w:t xml:space="preserve">. godine </w:t>
      </w:r>
      <w:r w:rsidR="00AF147B" w:rsidRPr="003A43F2">
        <w:rPr>
          <w:rFonts w:ascii="Sylfaen" w:hAnsi="Sylfaen" w:cs="Calibri"/>
          <w:sz w:val="22"/>
          <w:szCs w:val="22"/>
        </w:rPr>
        <w:t xml:space="preserve">nabavljena </w:t>
      </w:r>
      <w:r w:rsidR="00EE75F2" w:rsidRPr="003A43F2">
        <w:rPr>
          <w:rFonts w:ascii="Sylfaen" w:hAnsi="Sylfaen" w:cs="Calibri"/>
          <w:sz w:val="22"/>
          <w:szCs w:val="22"/>
        </w:rPr>
        <w:t xml:space="preserve">su </w:t>
      </w:r>
      <w:r w:rsidR="00AF147B" w:rsidRPr="003A43F2">
        <w:rPr>
          <w:rFonts w:ascii="Sylfaen" w:hAnsi="Sylfaen" w:cs="Calibri"/>
          <w:sz w:val="22"/>
          <w:szCs w:val="22"/>
        </w:rPr>
        <w:t xml:space="preserve">3 vozila za obavljanje izvanbolničke hitne medicinske službe te je proveden postupak za nabavu 7 vozila za obavljanje djelatnosti sanitetskog prijevoza, a isporuka se očekuje do kraja veljače 2026. godine. </w:t>
      </w:r>
    </w:p>
    <w:p w14:paraId="4B9DC950" w14:textId="77777777" w:rsidR="00215F4B" w:rsidRDefault="00215F4B" w:rsidP="00D411A8">
      <w:pPr>
        <w:pStyle w:val="tb-na16"/>
        <w:spacing w:before="0" w:beforeAutospacing="0" w:after="204" w:afterAutospacing="0"/>
        <w:jc w:val="both"/>
        <w:textAlignment w:val="baseline"/>
        <w:rPr>
          <w:rFonts w:ascii="Sylfaen" w:hAnsi="Sylfaen" w:cs="Calibri"/>
          <w:b/>
          <w:sz w:val="22"/>
          <w:szCs w:val="22"/>
        </w:rPr>
      </w:pPr>
    </w:p>
    <w:p w14:paraId="7B51EFE3" w14:textId="1A949988" w:rsidR="00D411A8" w:rsidRPr="003A43F2" w:rsidRDefault="00AE4E8D" w:rsidP="00D411A8">
      <w:pPr>
        <w:pStyle w:val="tb-na16"/>
        <w:spacing w:before="0" w:beforeAutospacing="0" w:after="204" w:afterAutospacing="0"/>
        <w:jc w:val="both"/>
        <w:textAlignment w:val="baseline"/>
        <w:rPr>
          <w:rFonts w:ascii="Sylfaen" w:hAnsi="Sylfaen" w:cs="Calibri"/>
          <w:b/>
          <w:sz w:val="22"/>
          <w:szCs w:val="22"/>
        </w:rPr>
      </w:pPr>
      <w:r w:rsidRPr="003A43F2">
        <w:rPr>
          <w:rFonts w:ascii="Sylfaen" w:hAnsi="Sylfaen" w:cs="Calibri"/>
          <w:b/>
          <w:sz w:val="22"/>
          <w:szCs w:val="22"/>
        </w:rPr>
        <w:t>2.9.</w:t>
      </w:r>
      <w:r w:rsidR="00DA381E" w:rsidRPr="003A43F2">
        <w:rPr>
          <w:rFonts w:ascii="Sylfaen" w:hAnsi="Sylfaen" w:cs="Calibri"/>
          <w:b/>
          <w:sz w:val="22"/>
          <w:szCs w:val="22"/>
        </w:rPr>
        <w:t>1.</w:t>
      </w:r>
      <w:r w:rsidRPr="003A43F2">
        <w:rPr>
          <w:rFonts w:ascii="Sylfaen" w:hAnsi="Sylfaen" w:cs="Calibri"/>
          <w:b/>
          <w:sz w:val="22"/>
          <w:szCs w:val="22"/>
        </w:rPr>
        <w:t xml:space="preserve"> </w:t>
      </w:r>
      <w:r w:rsidR="00D411A8" w:rsidRPr="003A43F2">
        <w:rPr>
          <w:rFonts w:ascii="Sylfaen" w:hAnsi="Sylfaen" w:cs="Calibri"/>
          <w:b/>
          <w:sz w:val="22"/>
          <w:szCs w:val="22"/>
        </w:rPr>
        <w:t>Prikaz preuzetog voznog parka sanitetskog prijevoza</w:t>
      </w:r>
    </w:p>
    <w:p w14:paraId="116CBEDE" w14:textId="06CDFA16" w:rsidR="005E194C" w:rsidRDefault="00F1012A" w:rsidP="00D411A8">
      <w:pPr>
        <w:pStyle w:val="tb-na16"/>
        <w:spacing w:before="0" w:beforeAutospacing="0" w:after="204" w:afterAutospacing="0"/>
        <w:jc w:val="both"/>
        <w:textAlignment w:val="baseline"/>
        <w:rPr>
          <w:rFonts w:ascii="Sylfaen" w:hAnsi="Sylfaen" w:cs="Calibri"/>
          <w:sz w:val="22"/>
          <w:szCs w:val="22"/>
        </w:rPr>
      </w:pPr>
      <w:r w:rsidRPr="003A43F2">
        <w:rPr>
          <w:rFonts w:ascii="Sylfaen" w:hAnsi="Sylfaen" w:cs="Calibri"/>
          <w:sz w:val="22"/>
          <w:szCs w:val="22"/>
        </w:rPr>
        <w:t>N</w:t>
      </w:r>
      <w:r w:rsidR="00D411A8" w:rsidRPr="003A43F2">
        <w:rPr>
          <w:rFonts w:ascii="Sylfaen" w:hAnsi="Sylfaen" w:cs="Calibri"/>
          <w:sz w:val="22"/>
          <w:szCs w:val="22"/>
        </w:rPr>
        <w:t xml:space="preserve">akon preuzimanja </w:t>
      </w:r>
      <w:r w:rsidRPr="003A43F2">
        <w:rPr>
          <w:rFonts w:ascii="Sylfaen" w:hAnsi="Sylfaen" w:cs="Calibri"/>
          <w:sz w:val="22"/>
          <w:szCs w:val="22"/>
        </w:rPr>
        <w:t xml:space="preserve">vozila sanitetskog prijevoza od domova zdravlja, </w:t>
      </w:r>
      <w:r w:rsidR="00B9639C" w:rsidRPr="003A43F2">
        <w:rPr>
          <w:rFonts w:ascii="Sylfaen" w:hAnsi="Sylfaen" w:cs="Calibri"/>
          <w:sz w:val="22"/>
          <w:szCs w:val="22"/>
        </w:rPr>
        <w:t xml:space="preserve">pristupilo se detaljnoj analizi stanja </w:t>
      </w:r>
      <w:r w:rsidR="00D411A8" w:rsidRPr="003A43F2">
        <w:rPr>
          <w:rFonts w:ascii="Sylfaen" w:hAnsi="Sylfaen" w:cs="Calibri"/>
          <w:sz w:val="22"/>
          <w:szCs w:val="22"/>
        </w:rPr>
        <w:t>voznog parka sanitetskog prijevoza</w:t>
      </w:r>
      <w:r w:rsidR="00B9639C" w:rsidRPr="003A43F2">
        <w:rPr>
          <w:rFonts w:ascii="Sylfaen" w:hAnsi="Sylfaen" w:cs="Calibri"/>
          <w:sz w:val="22"/>
          <w:szCs w:val="22"/>
        </w:rPr>
        <w:t xml:space="preserve"> te je utvrđeno da postoji </w:t>
      </w:r>
      <w:r w:rsidR="00D411A8" w:rsidRPr="003A43F2">
        <w:rPr>
          <w:rFonts w:ascii="Sylfaen" w:hAnsi="Sylfaen" w:cs="Calibri"/>
          <w:sz w:val="22"/>
          <w:szCs w:val="22"/>
        </w:rPr>
        <w:t>potreba drastične obnove vozila jer su vozila stara, s velikim brojem prijeđenih kilometara te kao takva iziskuju velike troškove popravaka</w:t>
      </w:r>
      <w:r w:rsidRPr="003A43F2">
        <w:rPr>
          <w:rFonts w:ascii="Sylfaen" w:hAnsi="Sylfaen" w:cs="Calibri"/>
          <w:sz w:val="22"/>
          <w:szCs w:val="22"/>
        </w:rPr>
        <w:t xml:space="preserve"> i održavanja. </w:t>
      </w:r>
    </w:p>
    <w:p w14:paraId="2325BCC3" w14:textId="77777777" w:rsidR="00215F4B" w:rsidRDefault="00215F4B" w:rsidP="00D411A8">
      <w:pPr>
        <w:pStyle w:val="tb-na16"/>
        <w:spacing w:before="0" w:beforeAutospacing="0" w:after="204" w:afterAutospacing="0"/>
        <w:jc w:val="both"/>
        <w:textAlignment w:val="baseline"/>
        <w:rPr>
          <w:rFonts w:ascii="Sylfaen" w:hAnsi="Sylfaen" w:cs="Calibri"/>
          <w:sz w:val="22"/>
          <w:szCs w:val="22"/>
        </w:rPr>
      </w:pPr>
    </w:p>
    <w:p w14:paraId="6D746E51" w14:textId="77777777" w:rsidR="00215F4B" w:rsidRPr="003A43F2" w:rsidRDefault="00215F4B" w:rsidP="00D411A8">
      <w:pPr>
        <w:pStyle w:val="tb-na16"/>
        <w:spacing w:before="0" w:beforeAutospacing="0" w:after="204" w:afterAutospacing="0"/>
        <w:jc w:val="both"/>
        <w:textAlignment w:val="baseline"/>
        <w:rPr>
          <w:rFonts w:ascii="Sylfaen" w:hAnsi="Sylfaen" w:cs="Calibri"/>
          <w:sz w:val="22"/>
          <w:szCs w:val="22"/>
        </w:rPr>
      </w:pPr>
    </w:p>
    <w:p w14:paraId="433EB208" w14:textId="437EB5F8" w:rsidR="003748C0" w:rsidRPr="003A43F2" w:rsidRDefault="003748C0" w:rsidP="003748C0">
      <w:pPr>
        <w:pStyle w:val="tb-na16"/>
        <w:shd w:val="clear" w:color="auto" w:fill="FFFFFF"/>
        <w:spacing w:before="0" w:beforeAutospacing="0" w:after="0" w:afterAutospacing="0"/>
        <w:jc w:val="both"/>
        <w:textAlignment w:val="baseline"/>
        <w:rPr>
          <w:rFonts w:ascii="Sylfaen" w:hAnsi="Sylfaen"/>
          <w:sz w:val="22"/>
          <w:szCs w:val="22"/>
        </w:rPr>
      </w:pPr>
      <w:r w:rsidRPr="003A43F2">
        <w:rPr>
          <w:rFonts w:ascii="Sylfaen" w:hAnsi="Sylfaen"/>
          <w:sz w:val="22"/>
          <w:szCs w:val="22"/>
        </w:rPr>
        <w:lastRenderedPageBreak/>
        <w:t>Vozila preuzeta od Doma zdravlja Gospić</w:t>
      </w:r>
    </w:p>
    <w:tbl>
      <w:tblPr>
        <w:tblW w:w="3950" w:type="pct"/>
        <w:shd w:val="clear" w:color="auto" w:fill="FFFFFF"/>
        <w:tblCellMar>
          <w:left w:w="0" w:type="dxa"/>
          <w:right w:w="0" w:type="dxa"/>
        </w:tblCellMar>
        <w:tblLook w:val="04A0" w:firstRow="1" w:lastRow="0" w:firstColumn="1" w:lastColumn="0" w:noHBand="0" w:noVBand="1"/>
      </w:tblPr>
      <w:tblGrid>
        <w:gridCol w:w="803"/>
        <w:gridCol w:w="6076"/>
        <w:gridCol w:w="2063"/>
        <w:gridCol w:w="2292"/>
      </w:tblGrid>
      <w:tr w:rsidR="003748C0" w:rsidRPr="003A43F2" w14:paraId="37B124C3" w14:textId="77777777">
        <w:trPr>
          <w:trHeight w:val="480"/>
        </w:trPr>
        <w:tc>
          <w:tcPr>
            <w:tcW w:w="350" w:type="pct"/>
            <w:tcBorders>
              <w:top w:val="single" w:sz="8" w:space="0" w:color="auto"/>
              <w:left w:val="single" w:sz="8" w:space="0" w:color="auto"/>
              <w:bottom w:val="double" w:sz="4" w:space="0" w:color="auto"/>
              <w:right w:val="dotted" w:sz="8" w:space="0" w:color="auto"/>
            </w:tcBorders>
            <w:shd w:val="clear" w:color="auto" w:fill="FFFFFF"/>
            <w:tcMar>
              <w:top w:w="0" w:type="dxa"/>
              <w:left w:w="108" w:type="dxa"/>
              <w:bottom w:w="0" w:type="dxa"/>
              <w:right w:w="108" w:type="dxa"/>
            </w:tcMar>
            <w:vAlign w:val="center"/>
            <w:hideMark/>
          </w:tcPr>
          <w:p w14:paraId="46AF4BE2" w14:textId="77777777" w:rsidR="003748C0" w:rsidRPr="003A43F2" w:rsidRDefault="003748C0">
            <w:pPr>
              <w:jc w:val="center"/>
              <w:rPr>
                <w:rFonts w:ascii="Sylfaen" w:hAnsi="Sylfaen"/>
              </w:rPr>
            </w:pPr>
            <w:r w:rsidRPr="003A43F2">
              <w:rPr>
                <w:rFonts w:ascii="Sylfaen" w:hAnsi="Sylfaen"/>
                <w:b/>
                <w:bCs/>
                <w:sz w:val="22"/>
                <w:szCs w:val="22"/>
              </w:rPr>
              <w:t>Red</w:t>
            </w:r>
          </w:p>
          <w:p w14:paraId="4DFEE82E" w14:textId="77777777" w:rsidR="003748C0" w:rsidRPr="003A43F2" w:rsidRDefault="003748C0">
            <w:pPr>
              <w:jc w:val="center"/>
              <w:rPr>
                <w:rFonts w:ascii="Sylfaen" w:hAnsi="Sylfaen"/>
              </w:rPr>
            </w:pPr>
            <w:r w:rsidRPr="003A43F2">
              <w:rPr>
                <w:rFonts w:ascii="Sylfaen" w:hAnsi="Sylfaen"/>
                <w:b/>
                <w:bCs/>
                <w:sz w:val="22"/>
                <w:szCs w:val="22"/>
              </w:rPr>
              <w:t>br.</w:t>
            </w:r>
          </w:p>
        </w:tc>
        <w:tc>
          <w:tcPr>
            <w:tcW w:w="265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471E06B3" w14:textId="77777777" w:rsidR="003748C0" w:rsidRPr="003A43F2" w:rsidRDefault="003748C0">
            <w:pPr>
              <w:jc w:val="center"/>
              <w:rPr>
                <w:rFonts w:ascii="Sylfaen" w:hAnsi="Sylfaen"/>
              </w:rPr>
            </w:pPr>
            <w:r w:rsidRPr="003A43F2">
              <w:rPr>
                <w:rFonts w:ascii="Sylfaen" w:hAnsi="Sylfaen"/>
                <w:b/>
                <w:bCs/>
                <w:sz w:val="22"/>
                <w:szCs w:val="22"/>
              </w:rPr>
              <w:t>Vozilo (naziv - proizvođač)</w:t>
            </w:r>
          </w:p>
        </w:tc>
        <w:tc>
          <w:tcPr>
            <w:tcW w:w="90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65F3E0A2" w14:textId="77777777" w:rsidR="003748C0" w:rsidRPr="003A43F2" w:rsidRDefault="003748C0">
            <w:pPr>
              <w:jc w:val="center"/>
              <w:rPr>
                <w:rFonts w:ascii="Sylfaen" w:hAnsi="Sylfaen"/>
              </w:rPr>
            </w:pPr>
            <w:r w:rsidRPr="003A43F2">
              <w:rPr>
                <w:rFonts w:ascii="Sylfaen" w:hAnsi="Sylfaen"/>
                <w:b/>
                <w:bCs/>
                <w:sz w:val="22"/>
                <w:szCs w:val="22"/>
              </w:rPr>
              <w:t>Godina proizvodnje</w:t>
            </w:r>
          </w:p>
        </w:tc>
        <w:tc>
          <w:tcPr>
            <w:tcW w:w="1000" w:type="pct"/>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vAlign w:val="center"/>
            <w:hideMark/>
          </w:tcPr>
          <w:p w14:paraId="57FD9E5C" w14:textId="77777777" w:rsidR="003748C0" w:rsidRPr="003A43F2" w:rsidRDefault="003748C0">
            <w:pPr>
              <w:jc w:val="center"/>
              <w:rPr>
                <w:rFonts w:ascii="Sylfaen" w:hAnsi="Sylfaen"/>
              </w:rPr>
            </w:pPr>
            <w:r w:rsidRPr="003A43F2">
              <w:rPr>
                <w:rFonts w:ascii="Sylfaen" w:hAnsi="Sylfaen"/>
                <w:b/>
                <w:bCs/>
                <w:sz w:val="22"/>
                <w:szCs w:val="22"/>
              </w:rPr>
              <w:t>Stanje brojila prijeđenih km na dan 15. 1. 2025.</w:t>
            </w:r>
          </w:p>
        </w:tc>
      </w:tr>
      <w:tr w:rsidR="003748C0" w:rsidRPr="003A43F2" w14:paraId="0832A6B3"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21DC118D" w14:textId="77777777" w:rsidR="003748C0" w:rsidRPr="003A43F2" w:rsidRDefault="003748C0">
            <w:pPr>
              <w:jc w:val="center"/>
              <w:rPr>
                <w:rFonts w:ascii="Sylfaen" w:hAnsi="Sylfaen"/>
              </w:rPr>
            </w:pPr>
            <w:r w:rsidRPr="003A43F2">
              <w:rPr>
                <w:rFonts w:ascii="Sylfaen" w:hAnsi="Sylfaen"/>
                <w:sz w:val="22"/>
                <w:szCs w:val="22"/>
              </w:rPr>
              <w:t>1.</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129A175B" w14:textId="19BD39DF" w:rsidR="003748C0" w:rsidRPr="003A43F2" w:rsidRDefault="003748C0">
            <w:pPr>
              <w:rPr>
                <w:rFonts w:ascii="Sylfaen" w:hAnsi="Sylfaen"/>
              </w:rPr>
            </w:pPr>
            <w:r w:rsidRPr="003A43F2">
              <w:rPr>
                <w:rFonts w:ascii="Sylfaen" w:hAnsi="Sylfaen"/>
                <w:sz w:val="22"/>
                <w:szCs w:val="22"/>
              </w:rPr>
              <w:t>WV – Transporter T5/ Njemačka, GS-790DJ</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3C7EBC53" w14:textId="77777777" w:rsidR="003748C0" w:rsidRPr="003A43F2" w:rsidRDefault="003748C0">
            <w:pPr>
              <w:jc w:val="center"/>
              <w:rPr>
                <w:rFonts w:ascii="Sylfaen" w:hAnsi="Sylfaen"/>
              </w:rPr>
            </w:pPr>
            <w:r w:rsidRPr="003A43F2">
              <w:rPr>
                <w:rFonts w:ascii="Sylfaen" w:hAnsi="Sylfaen"/>
                <w:sz w:val="22"/>
                <w:szCs w:val="22"/>
              </w:rPr>
              <w:t>2009.</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650B93D1" w14:textId="77777777" w:rsidR="003748C0" w:rsidRPr="003A43F2" w:rsidRDefault="003748C0">
            <w:pPr>
              <w:jc w:val="center"/>
              <w:rPr>
                <w:rFonts w:ascii="Sylfaen" w:hAnsi="Sylfaen"/>
              </w:rPr>
            </w:pPr>
            <w:r w:rsidRPr="003A43F2">
              <w:rPr>
                <w:rFonts w:ascii="Sylfaen" w:hAnsi="Sylfaen"/>
                <w:sz w:val="22"/>
                <w:szCs w:val="22"/>
              </w:rPr>
              <w:t>721 657</w:t>
            </w:r>
          </w:p>
        </w:tc>
      </w:tr>
      <w:tr w:rsidR="003748C0" w:rsidRPr="003A43F2" w14:paraId="576F4992" w14:textId="77777777" w:rsidTr="003748C0">
        <w:trPr>
          <w:trHeight w:val="255"/>
        </w:trPr>
        <w:tc>
          <w:tcPr>
            <w:tcW w:w="350" w:type="pct"/>
            <w:tcBorders>
              <w:top w:val="nil"/>
              <w:left w:val="single" w:sz="8" w:space="0" w:color="auto"/>
              <w:bottom w:val="dotted" w:sz="8" w:space="0" w:color="auto"/>
              <w:right w:val="dotted" w:sz="8" w:space="0" w:color="auto"/>
            </w:tcBorders>
            <w:tcMar>
              <w:top w:w="0" w:type="dxa"/>
              <w:left w:w="108" w:type="dxa"/>
              <w:bottom w:w="0" w:type="dxa"/>
              <w:right w:w="108" w:type="dxa"/>
            </w:tcMar>
            <w:vAlign w:val="center"/>
            <w:hideMark/>
          </w:tcPr>
          <w:p w14:paraId="1A31D87A" w14:textId="77777777" w:rsidR="003748C0" w:rsidRPr="003A43F2" w:rsidRDefault="003748C0">
            <w:pPr>
              <w:jc w:val="center"/>
              <w:rPr>
                <w:rFonts w:ascii="Sylfaen" w:hAnsi="Sylfaen"/>
              </w:rPr>
            </w:pPr>
            <w:r w:rsidRPr="003A43F2">
              <w:rPr>
                <w:rFonts w:ascii="Sylfaen" w:hAnsi="Sylfaen"/>
                <w:sz w:val="22"/>
                <w:szCs w:val="22"/>
              </w:rPr>
              <w:t>2.</w:t>
            </w:r>
          </w:p>
        </w:tc>
        <w:tc>
          <w:tcPr>
            <w:tcW w:w="2650" w:type="pct"/>
            <w:tcBorders>
              <w:top w:val="nil"/>
              <w:left w:val="nil"/>
              <w:bottom w:val="dotted" w:sz="8" w:space="0" w:color="auto"/>
              <w:right w:val="dotted" w:sz="8" w:space="0" w:color="auto"/>
            </w:tcBorders>
            <w:tcMar>
              <w:top w:w="0" w:type="dxa"/>
              <w:left w:w="108" w:type="dxa"/>
              <w:bottom w:w="0" w:type="dxa"/>
              <w:right w:w="108" w:type="dxa"/>
            </w:tcMar>
            <w:vAlign w:val="center"/>
            <w:hideMark/>
          </w:tcPr>
          <w:p w14:paraId="50ACE566" w14:textId="77777777" w:rsidR="00F20BDC" w:rsidRPr="003A43F2" w:rsidRDefault="003748C0">
            <w:pPr>
              <w:rPr>
                <w:rFonts w:ascii="Sylfaen" w:hAnsi="Sylfaen"/>
                <w:b/>
                <w:bCs/>
              </w:rPr>
            </w:pPr>
            <w:r w:rsidRPr="003A43F2">
              <w:rPr>
                <w:rFonts w:ascii="Sylfaen" w:hAnsi="Sylfaen"/>
                <w:sz w:val="22"/>
                <w:szCs w:val="22"/>
              </w:rPr>
              <w:t>WV – Transporter T5/ Njemačka, GS-128CH</w:t>
            </w:r>
            <w:r w:rsidRPr="003A43F2">
              <w:rPr>
                <w:rFonts w:ascii="Sylfaen" w:hAnsi="Sylfaen"/>
                <w:b/>
                <w:bCs/>
                <w:sz w:val="22"/>
                <w:szCs w:val="22"/>
              </w:rPr>
              <w:t xml:space="preserve"> </w:t>
            </w:r>
          </w:p>
          <w:p w14:paraId="054A83AF" w14:textId="2926CDAB" w:rsidR="003748C0" w:rsidRPr="005B6D48" w:rsidRDefault="003748C0">
            <w:pPr>
              <w:rPr>
                <w:rFonts w:ascii="Sylfaen" w:hAnsi="Sylfaen"/>
                <w:b/>
                <w:bCs/>
              </w:rPr>
            </w:pPr>
            <w:r w:rsidRPr="005B6D48">
              <w:rPr>
                <w:rFonts w:ascii="Sylfaen" w:hAnsi="Sylfaen"/>
                <w:b/>
                <w:bCs/>
                <w:sz w:val="22"/>
                <w:szCs w:val="22"/>
              </w:rPr>
              <w:t>(vozilo odjavljeno)</w:t>
            </w:r>
          </w:p>
        </w:tc>
        <w:tc>
          <w:tcPr>
            <w:tcW w:w="900" w:type="pct"/>
            <w:tcBorders>
              <w:top w:val="nil"/>
              <w:left w:val="nil"/>
              <w:bottom w:val="dotted" w:sz="8" w:space="0" w:color="auto"/>
              <w:right w:val="dotted" w:sz="8" w:space="0" w:color="auto"/>
            </w:tcBorders>
            <w:tcMar>
              <w:top w:w="0" w:type="dxa"/>
              <w:left w:w="108" w:type="dxa"/>
              <w:bottom w:w="0" w:type="dxa"/>
              <w:right w:w="108" w:type="dxa"/>
            </w:tcMar>
            <w:vAlign w:val="center"/>
            <w:hideMark/>
          </w:tcPr>
          <w:p w14:paraId="16AA8F5E" w14:textId="77777777" w:rsidR="003748C0" w:rsidRPr="003A43F2" w:rsidRDefault="003748C0">
            <w:pPr>
              <w:jc w:val="center"/>
              <w:rPr>
                <w:rFonts w:ascii="Sylfaen" w:hAnsi="Sylfaen"/>
              </w:rPr>
            </w:pPr>
            <w:r w:rsidRPr="003A43F2">
              <w:rPr>
                <w:rFonts w:ascii="Sylfaen" w:hAnsi="Sylfaen"/>
                <w:sz w:val="22"/>
                <w:szCs w:val="22"/>
              </w:rPr>
              <w:t>2014.</w:t>
            </w:r>
          </w:p>
        </w:tc>
        <w:tc>
          <w:tcPr>
            <w:tcW w:w="1000" w:type="pct"/>
            <w:tcBorders>
              <w:top w:val="nil"/>
              <w:left w:val="nil"/>
              <w:bottom w:val="dotted" w:sz="8" w:space="0" w:color="auto"/>
              <w:right w:val="single" w:sz="8" w:space="0" w:color="auto"/>
            </w:tcBorders>
            <w:tcMar>
              <w:top w:w="0" w:type="dxa"/>
              <w:left w:w="108" w:type="dxa"/>
              <w:bottom w:w="0" w:type="dxa"/>
              <w:right w:w="108" w:type="dxa"/>
            </w:tcMar>
            <w:vAlign w:val="center"/>
            <w:hideMark/>
          </w:tcPr>
          <w:p w14:paraId="284AC4DE" w14:textId="77777777" w:rsidR="003748C0" w:rsidRPr="003A43F2" w:rsidRDefault="003748C0">
            <w:pPr>
              <w:jc w:val="center"/>
              <w:rPr>
                <w:rFonts w:ascii="Sylfaen" w:hAnsi="Sylfaen"/>
              </w:rPr>
            </w:pPr>
            <w:r w:rsidRPr="003A43F2">
              <w:rPr>
                <w:rFonts w:ascii="Sylfaen" w:hAnsi="Sylfaen"/>
                <w:sz w:val="22"/>
                <w:szCs w:val="22"/>
              </w:rPr>
              <w:t>604 457</w:t>
            </w:r>
          </w:p>
        </w:tc>
      </w:tr>
      <w:tr w:rsidR="003748C0" w:rsidRPr="003A43F2" w14:paraId="366C04DD"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63664678" w14:textId="77777777" w:rsidR="003748C0" w:rsidRPr="003A43F2" w:rsidRDefault="003748C0">
            <w:pPr>
              <w:jc w:val="center"/>
              <w:rPr>
                <w:rFonts w:ascii="Sylfaen" w:hAnsi="Sylfaen"/>
              </w:rPr>
            </w:pPr>
            <w:r w:rsidRPr="003A43F2">
              <w:rPr>
                <w:rFonts w:ascii="Sylfaen" w:hAnsi="Sylfaen"/>
                <w:sz w:val="22"/>
                <w:szCs w:val="22"/>
              </w:rPr>
              <w:t>3.</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65AA6107" w14:textId="434E9055" w:rsidR="003748C0" w:rsidRPr="003A43F2" w:rsidRDefault="003748C0">
            <w:pPr>
              <w:rPr>
                <w:rFonts w:ascii="Sylfaen" w:hAnsi="Sylfaen"/>
              </w:rPr>
            </w:pPr>
            <w:r w:rsidRPr="003A43F2">
              <w:rPr>
                <w:rFonts w:ascii="Sylfaen" w:hAnsi="Sylfaen"/>
                <w:sz w:val="22"/>
                <w:szCs w:val="22"/>
              </w:rPr>
              <w:t>WV – Transporter T5/ Njemačka, GS-129CH</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545937E9" w14:textId="77777777" w:rsidR="003748C0" w:rsidRPr="003A43F2" w:rsidRDefault="003748C0">
            <w:pPr>
              <w:jc w:val="center"/>
              <w:rPr>
                <w:rFonts w:ascii="Sylfaen" w:hAnsi="Sylfaen"/>
              </w:rPr>
            </w:pPr>
            <w:r w:rsidRPr="003A43F2">
              <w:rPr>
                <w:rFonts w:ascii="Sylfaen" w:hAnsi="Sylfaen"/>
                <w:sz w:val="22"/>
                <w:szCs w:val="22"/>
              </w:rPr>
              <w:t>2014.</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7DC2D4D6" w14:textId="77777777" w:rsidR="003748C0" w:rsidRPr="003A43F2" w:rsidRDefault="003748C0">
            <w:pPr>
              <w:jc w:val="center"/>
              <w:rPr>
                <w:rFonts w:ascii="Sylfaen" w:hAnsi="Sylfaen"/>
              </w:rPr>
            </w:pPr>
            <w:r w:rsidRPr="003A43F2">
              <w:rPr>
                <w:rFonts w:ascii="Sylfaen" w:hAnsi="Sylfaen"/>
                <w:sz w:val="22"/>
                <w:szCs w:val="22"/>
              </w:rPr>
              <w:t>738 162</w:t>
            </w:r>
          </w:p>
        </w:tc>
      </w:tr>
      <w:tr w:rsidR="003748C0" w:rsidRPr="003A43F2" w14:paraId="07933EBF"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69035425" w14:textId="77777777" w:rsidR="003748C0" w:rsidRPr="003A43F2" w:rsidRDefault="003748C0">
            <w:pPr>
              <w:jc w:val="center"/>
              <w:rPr>
                <w:rFonts w:ascii="Sylfaen" w:hAnsi="Sylfaen"/>
              </w:rPr>
            </w:pPr>
            <w:r w:rsidRPr="003A43F2">
              <w:rPr>
                <w:rFonts w:ascii="Sylfaen" w:hAnsi="Sylfaen"/>
                <w:sz w:val="22"/>
                <w:szCs w:val="22"/>
              </w:rPr>
              <w:t>4.</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3FC002AE" w14:textId="3803E1D9" w:rsidR="003748C0" w:rsidRPr="003A43F2" w:rsidRDefault="003748C0">
            <w:pPr>
              <w:rPr>
                <w:rFonts w:ascii="Sylfaen" w:hAnsi="Sylfaen"/>
              </w:rPr>
            </w:pPr>
            <w:r w:rsidRPr="003A43F2">
              <w:rPr>
                <w:rFonts w:ascii="Sylfaen" w:hAnsi="Sylfaen"/>
                <w:sz w:val="22"/>
                <w:szCs w:val="22"/>
              </w:rPr>
              <w:t>WV – Transporter T5/ Njemačka, GS-140CL</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4433B4FD" w14:textId="77777777" w:rsidR="003748C0" w:rsidRPr="003A43F2" w:rsidRDefault="003748C0">
            <w:pPr>
              <w:jc w:val="center"/>
              <w:rPr>
                <w:rFonts w:ascii="Sylfaen" w:hAnsi="Sylfaen"/>
              </w:rPr>
            </w:pPr>
            <w:r w:rsidRPr="003A43F2">
              <w:rPr>
                <w:rFonts w:ascii="Sylfaen" w:hAnsi="Sylfaen"/>
                <w:sz w:val="22"/>
                <w:szCs w:val="22"/>
              </w:rPr>
              <w:t>2015.</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0EB31758" w14:textId="77777777" w:rsidR="003748C0" w:rsidRPr="003A43F2" w:rsidRDefault="003748C0">
            <w:pPr>
              <w:jc w:val="center"/>
              <w:rPr>
                <w:rFonts w:ascii="Sylfaen" w:hAnsi="Sylfaen"/>
              </w:rPr>
            </w:pPr>
            <w:r w:rsidRPr="003A43F2">
              <w:rPr>
                <w:rFonts w:ascii="Sylfaen" w:hAnsi="Sylfaen"/>
                <w:sz w:val="22"/>
                <w:szCs w:val="22"/>
              </w:rPr>
              <w:t>704 611</w:t>
            </w:r>
          </w:p>
        </w:tc>
      </w:tr>
      <w:tr w:rsidR="003748C0" w:rsidRPr="003A43F2" w14:paraId="079D882C"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36DAEC92" w14:textId="77777777" w:rsidR="003748C0" w:rsidRPr="003A43F2" w:rsidRDefault="003748C0">
            <w:pPr>
              <w:jc w:val="center"/>
              <w:rPr>
                <w:rFonts w:ascii="Sylfaen" w:hAnsi="Sylfaen"/>
              </w:rPr>
            </w:pPr>
            <w:r w:rsidRPr="003A43F2">
              <w:rPr>
                <w:rFonts w:ascii="Sylfaen" w:hAnsi="Sylfaen"/>
                <w:sz w:val="22"/>
                <w:szCs w:val="22"/>
              </w:rPr>
              <w:t>5.</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07B265F3" w14:textId="07FC1AED" w:rsidR="003748C0" w:rsidRPr="003A43F2" w:rsidRDefault="003748C0">
            <w:pPr>
              <w:rPr>
                <w:rFonts w:ascii="Sylfaen" w:hAnsi="Sylfaen"/>
              </w:rPr>
            </w:pPr>
            <w:r w:rsidRPr="003A43F2">
              <w:rPr>
                <w:rFonts w:ascii="Sylfaen" w:hAnsi="Sylfaen"/>
                <w:sz w:val="22"/>
                <w:szCs w:val="22"/>
              </w:rPr>
              <w:t>WV – Transporter T5/ Njemačka, GS-788CJ</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61FDC4A3" w14:textId="77777777" w:rsidR="003748C0" w:rsidRPr="003A43F2" w:rsidRDefault="003748C0">
            <w:pPr>
              <w:jc w:val="center"/>
              <w:rPr>
                <w:rFonts w:ascii="Sylfaen" w:hAnsi="Sylfaen"/>
              </w:rPr>
            </w:pPr>
            <w:r w:rsidRPr="003A43F2">
              <w:rPr>
                <w:rFonts w:ascii="Sylfaen" w:hAnsi="Sylfaen"/>
                <w:sz w:val="22"/>
                <w:szCs w:val="22"/>
              </w:rPr>
              <w:t>2015.</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5F6D853E" w14:textId="77777777" w:rsidR="003748C0" w:rsidRPr="003A43F2" w:rsidRDefault="003748C0">
            <w:pPr>
              <w:jc w:val="center"/>
              <w:rPr>
                <w:rFonts w:ascii="Sylfaen" w:hAnsi="Sylfaen"/>
              </w:rPr>
            </w:pPr>
            <w:r w:rsidRPr="003A43F2">
              <w:rPr>
                <w:rFonts w:ascii="Sylfaen" w:hAnsi="Sylfaen"/>
                <w:sz w:val="22"/>
                <w:szCs w:val="22"/>
              </w:rPr>
              <w:t>657 130</w:t>
            </w:r>
          </w:p>
        </w:tc>
      </w:tr>
      <w:tr w:rsidR="003748C0" w:rsidRPr="003A43F2" w14:paraId="6ACB819E"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417DC1FF" w14:textId="77777777" w:rsidR="003748C0" w:rsidRPr="003A43F2" w:rsidRDefault="003748C0">
            <w:pPr>
              <w:jc w:val="center"/>
              <w:rPr>
                <w:rFonts w:ascii="Sylfaen" w:hAnsi="Sylfaen"/>
              </w:rPr>
            </w:pPr>
            <w:r w:rsidRPr="003A43F2">
              <w:rPr>
                <w:rFonts w:ascii="Sylfaen" w:hAnsi="Sylfaen"/>
                <w:sz w:val="22"/>
                <w:szCs w:val="22"/>
              </w:rPr>
              <w:t>6.</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10882E74" w14:textId="6DA1A872" w:rsidR="003748C0" w:rsidRPr="003A43F2" w:rsidRDefault="003748C0">
            <w:pPr>
              <w:rPr>
                <w:rFonts w:ascii="Sylfaen" w:hAnsi="Sylfaen"/>
              </w:rPr>
            </w:pPr>
            <w:r w:rsidRPr="003A43F2">
              <w:rPr>
                <w:rFonts w:ascii="Sylfaen" w:hAnsi="Sylfaen"/>
                <w:sz w:val="22"/>
                <w:szCs w:val="22"/>
              </w:rPr>
              <w:t>WV – Transporter T5/ Njemačka, GS-115DK</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536AD14F" w14:textId="77777777" w:rsidR="003748C0" w:rsidRPr="003A43F2" w:rsidRDefault="003748C0">
            <w:pPr>
              <w:jc w:val="center"/>
              <w:rPr>
                <w:rFonts w:ascii="Sylfaen" w:hAnsi="Sylfaen"/>
              </w:rPr>
            </w:pPr>
            <w:r w:rsidRPr="003A43F2">
              <w:rPr>
                <w:rFonts w:ascii="Sylfaen" w:hAnsi="Sylfaen"/>
                <w:sz w:val="22"/>
                <w:szCs w:val="22"/>
              </w:rPr>
              <w:t>2019.</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43ECB43E" w14:textId="77777777" w:rsidR="003748C0" w:rsidRPr="003A43F2" w:rsidRDefault="003748C0">
            <w:pPr>
              <w:jc w:val="center"/>
              <w:rPr>
                <w:rFonts w:ascii="Sylfaen" w:hAnsi="Sylfaen"/>
              </w:rPr>
            </w:pPr>
            <w:r w:rsidRPr="003A43F2">
              <w:rPr>
                <w:rFonts w:ascii="Sylfaen" w:hAnsi="Sylfaen"/>
                <w:sz w:val="22"/>
                <w:szCs w:val="22"/>
              </w:rPr>
              <w:t>392 497</w:t>
            </w:r>
          </w:p>
        </w:tc>
      </w:tr>
      <w:tr w:rsidR="003748C0" w:rsidRPr="003A43F2" w14:paraId="0C2FF987"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1C387519" w14:textId="77777777" w:rsidR="003748C0" w:rsidRPr="003A43F2" w:rsidRDefault="003748C0">
            <w:pPr>
              <w:jc w:val="center"/>
              <w:rPr>
                <w:rFonts w:ascii="Sylfaen" w:hAnsi="Sylfaen"/>
              </w:rPr>
            </w:pPr>
            <w:r w:rsidRPr="003A43F2">
              <w:rPr>
                <w:rFonts w:ascii="Sylfaen" w:hAnsi="Sylfaen"/>
                <w:sz w:val="22"/>
                <w:szCs w:val="22"/>
              </w:rPr>
              <w:t>7.</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3CF10CBC" w14:textId="6DC82003" w:rsidR="003748C0" w:rsidRPr="003A43F2" w:rsidRDefault="003748C0">
            <w:pPr>
              <w:rPr>
                <w:rFonts w:ascii="Sylfaen" w:hAnsi="Sylfaen"/>
              </w:rPr>
            </w:pPr>
            <w:r w:rsidRPr="003A43F2">
              <w:rPr>
                <w:rFonts w:ascii="Sylfaen" w:hAnsi="Sylfaen"/>
                <w:sz w:val="22"/>
                <w:szCs w:val="22"/>
              </w:rPr>
              <w:t>WV – Transporter T5/ Njemačka, GS-116DK</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06825B2C" w14:textId="77777777" w:rsidR="003748C0" w:rsidRPr="003A43F2" w:rsidRDefault="003748C0">
            <w:pPr>
              <w:jc w:val="center"/>
              <w:rPr>
                <w:rFonts w:ascii="Sylfaen" w:hAnsi="Sylfaen"/>
              </w:rPr>
            </w:pPr>
            <w:r w:rsidRPr="003A43F2">
              <w:rPr>
                <w:rFonts w:ascii="Sylfaen" w:hAnsi="Sylfaen"/>
                <w:sz w:val="22"/>
                <w:szCs w:val="22"/>
              </w:rPr>
              <w:t>2019.</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51F0566A" w14:textId="77777777" w:rsidR="003748C0" w:rsidRPr="003A43F2" w:rsidRDefault="003748C0">
            <w:pPr>
              <w:jc w:val="center"/>
              <w:rPr>
                <w:rFonts w:ascii="Sylfaen" w:hAnsi="Sylfaen"/>
              </w:rPr>
            </w:pPr>
            <w:r w:rsidRPr="003A43F2">
              <w:rPr>
                <w:rFonts w:ascii="Sylfaen" w:hAnsi="Sylfaen"/>
                <w:sz w:val="22"/>
                <w:szCs w:val="22"/>
              </w:rPr>
              <w:t>464 828</w:t>
            </w:r>
          </w:p>
        </w:tc>
      </w:tr>
      <w:tr w:rsidR="003748C0" w:rsidRPr="003A43F2" w14:paraId="0A43893E"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27845B6E" w14:textId="77777777" w:rsidR="003748C0" w:rsidRPr="003A43F2" w:rsidRDefault="003748C0">
            <w:pPr>
              <w:jc w:val="center"/>
              <w:rPr>
                <w:rFonts w:ascii="Sylfaen" w:hAnsi="Sylfaen"/>
              </w:rPr>
            </w:pPr>
            <w:r w:rsidRPr="003A43F2">
              <w:rPr>
                <w:rFonts w:ascii="Sylfaen" w:hAnsi="Sylfaen"/>
                <w:sz w:val="22"/>
                <w:szCs w:val="22"/>
              </w:rPr>
              <w:t>8.</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6DC6351B" w14:textId="31810402" w:rsidR="003748C0" w:rsidRPr="003A43F2" w:rsidRDefault="003748C0">
            <w:pPr>
              <w:rPr>
                <w:rFonts w:ascii="Sylfaen" w:hAnsi="Sylfaen"/>
              </w:rPr>
            </w:pPr>
            <w:r w:rsidRPr="003A43F2">
              <w:rPr>
                <w:rFonts w:ascii="Sylfaen" w:hAnsi="Sylfaen"/>
                <w:sz w:val="22"/>
                <w:szCs w:val="22"/>
              </w:rPr>
              <w:t xml:space="preserve">Opel – </w:t>
            </w:r>
            <w:proofErr w:type="spellStart"/>
            <w:r w:rsidRPr="003A43F2">
              <w:rPr>
                <w:rFonts w:ascii="Sylfaen" w:hAnsi="Sylfaen"/>
                <w:sz w:val="22"/>
                <w:szCs w:val="22"/>
              </w:rPr>
              <w:t>Movano</w:t>
            </w:r>
            <w:proofErr w:type="spellEnd"/>
            <w:r w:rsidRPr="003A43F2">
              <w:rPr>
                <w:rFonts w:ascii="Sylfaen" w:hAnsi="Sylfaen"/>
                <w:sz w:val="22"/>
                <w:szCs w:val="22"/>
              </w:rPr>
              <w:t xml:space="preserve"> C-526892 / Njemačka, GS-940GV</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67F03F4C" w14:textId="77777777" w:rsidR="003748C0" w:rsidRPr="003A43F2" w:rsidRDefault="003748C0">
            <w:pPr>
              <w:jc w:val="center"/>
              <w:rPr>
                <w:rFonts w:ascii="Sylfaen" w:hAnsi="Sylfaen"/>
              </w:rPr>
            </w:pPr>
            <w:r w:rsidRPr="003A43F2">
              <w:rPr>
                <w:rFonts w:ascii="Sylfaen" w:hAnsi="Sylfaen"/>
                <w:sz w:val="22"/>
                <w:szCs w:val="22"/>
              </w:rPr>
              <w:t>2020.</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06B9356F" w14:textId="77777777" w:rsidR="003748C0" w:rsidRPr="003A43F2" w:rsidRDefault="003748C0">
            <w:pPr>
              <w:jc w:val="center"/>
              <w:rPr>
                <w:rFonts w:ascii="Sylfaen" w:hAnsi="Sylfaen"/>
              </w:rPr>
            </w:pPr>
            <w:r w:rsidRPr="003A43F2">
              <w:rPr>
                <w:rFonts w:ascii="Sylfaen" w:hAnsi="Sylfaen"/>
                <w:sz w:val="22"/>
                <w:szCs w:val="22"/>
              </w:rPr>
              <w:t>157 501</w:t>
            </w:r>
          </w:p>
        </w:tc>
      </w:tr>
      <w:tr w:rsidR="003748C0" w:rsidRPr="003A43F2" w14:paraId="5CB5CEB9"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5BF4BF8D" w14:textId="77777777" w:rsidR="003748C0" w:rsidRPr="003A43F2" w:rsidRDefault="003748C0">
            <w:pPr>
              <w:jc w:val="center"/>
              <w:rPr>
                <w:rFonts w:ascii="Sylfaen" w:hAnsi="Sylfaen"/>
              </w:rPr>
            </w:pPr>
            <w:r w:rsidRPr="003A43F2">
              <w:rPr>
                <w:rFonts w:ascii="Sylfaen" w:hAnsi="Sylfaen"/>
                <w:sz w:val="22"/>
                <w:szCs w:val="22"/>
              </w:rPr>
              <w:t>9.</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57656E9F" w14:textId="3D839060" w:rsidR="003748C0" w:rsidRPr="003A43F2" w:rsidRDefault="003748C0">
            <w:pPr>
              <w:rPr>
                <w:rFonts w:ascii="Sylfaen" w:hAnsi="Sylfaen"/>
              </w:rPr>
            </w:pPr>
            <w:r w:rsidRPr="003A43F2">
              <w:rPr>
                <w:rFonts w:ascii="Sylfaen" w:hAnsi="Sylfaen"/>
                <w:sz w:val="22"/>
                <w:szCs w:val="22"/>
              </w:rPr>
              <w:t>WV – Transporter T5/ Njemačka, GS-313HB</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6951A0E7" w14:textId="77777777" w:rsidR="003748C0" w:rsidRPr="003A43F2" w:rsidRDefault="003748C0">
            <w:pPr>
              <w:jc w:val="center"/>
              <w:rPr>
                <w:rFonts w:ascii="Sylfaen" w:hAnsi="Sylfaen"/>
              </w:rPr>
            </w:pPr>
            <w:r w:rsidRPr="003A43F2">
              <w:rPr>
                <w:rFonts w:ascii="Sylfaen" w:hAnsi="Sylfaen"/>
                <w:sz w:val="22"/>
                <w:szCs w:val="22"/>
              </w:rPr>
              <w:t>2021.</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7B96A145" w14:textId="77777777" w:rsidR="003748C0" w:rsidRPr="003A43F2" w:rsidRDefault="003748C0">
            <w:pPr>
              <w:jc w:val="center"/>
              <w:rPr>
                <w:rFonts w:ascii="Sylfaen" w:hAnsi="Sylfaen"/>
              </w:rPr>
            </w:pPr>
            <w:r w:rsidRPr="003A43F2">
              <w:rPr>
                <w:rFonts w:ascii="Sylfaen" w:hAnsi="Sylfaen"/>
                <w:sz w:val="22"/>
                <w:szCs w:val="22"/>
              </w:rPr>
              <w:t>267 236</w:t>
            </w:r>
          </w:p>
        </w:tc>
      </w:tr>
      <w:tr w:rsidR="003748C0" w:rsidRPr="003A43F2" w14:paraId="1E8BA52E" w14:textId="77777777">
        <w:trPr>
          <w:trHeight w:val="255"/>
        </w:trPr>
        <w:tc>
          <w:tcPr>
            <w:tcW w:w="350" w:type="pct"/>
            <w:tcBorders>
              <w:top w:val="nil"/>
              <w:left w:val="single" w:sz="8" w:space="0" w:color="auto"/>
              <w:bottom w:val="single" w:sz="8" w:space="0" w:color="auto"/>
              <w:right w:val="dotted" w:sz="8" w:space="0" w:color="auto"/>
            </w:tcBorders>
            <w:shd w:val="clear" w:color="auto" w:fill="FFFFFF"/>
            <w:tcMar>
              <w:top w:w="0" w:type="dxa"/>
              <w:left w:w="108" w:type="dxa"/>
              <w:bottom w:w="0" w:type="dxa"/>
              <w:right w:w="108" w:type="dxa"/>
            </w:tcMar>
            <w:vAlign w:val="center"/>
            <w:hideMark/>
          </w:tcPr>
          <w:p w14:paraId="45C87662" w14:textId="77777777" w:rsidR="003748C0" w:rsidRPr="003A43F2" w:rsidRDefault="003748C0">
            <w:pPr>
              <w:jc w:val="center"/>
              <w:rPr>
                <w:rFonts w:ascii="Sylfaen" w:hAnsi="Sylfaen"/>
              </w:rPr>
            </w:pPr>
            <w:r w:rsidRPr="003A43F2">
              <w:rPr>
                <w:rFonts w:ascii="Sylfaen" w:hAnsi="Sylfaen"/>
                <w:sz w:val="22"/>
                <w:szCs w:val="22"/>
              </w:rPr>
              <w:t>10.</w:t>
            </w:r>
          </w:p>
        </w:tc>
        <w:tc>
          <w:tcPr>
            <w:tcW w:w="265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hideMark/>
          </w:tcPr>
          <w:p w14:paraId="36726C03" w14:textId="77777777" w:rsidR="003748C0" w:rsidRPr="003A43F2" w:rsidRDefault="003748C0">
            <w:pPr>
              <w:rPr>
                <w:rFonts w:ascii="Sylfaen" w:hAnsi="Sylfaen"/>
              </w:rPr>
            </w:pPr>
            <w:r w:rsidRPr="003A43F2">
              <w:rPr>
                <w:rFonts w:ascii="Sylfaen" w:hAnsi="Sylfaen"/>
                <w:sz w:val="22"/>
                <w:szCs w:val="22"/>
              </w:rPr>
              <w:t xml:space="preserve">Ford </w:t>
            </w:r>
            <w:proofErr w:type="spellStart"/>
            <w:r w:rsidRPr="003A43F2">
              <w:rPr>
                <w:rFonts w:ascii="Sylfaen" w:hAnsi="Sylfaen"/>
                <w:sz w:val="22"/>
                <w:szCs w:val="22"/>
              </w:rPr>
              <w:t>Transit</w:t>
            </w:r>
            <w:proofErr w:type="spellEnd"/>
            <w:r w:rsidRPr="003A43F2">
              <w:rPr>
                <w:rFonts w:ascii="Sylfaen" w:hAnsi="Sylfaen"/>
                <w:sz w:val="22"/>
                <w:szCs w:val="22"/>
              </w:rPr>
              <w:t>, GS 591 BV</w:t>
            </w:r>
          </w:p>
        </w:tc>
        <w:tc>
          <w:tcPr>
            <w:tcW w:w="90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vAlign w:val="center"/>
            <w:hideMark/>
          </w:tcPr>
          <w:p w14:paraId="5EA683D5" w14:textId="77777777" w:rsidR="003748C0" w:rsidRPr="003A43F2" w:rsidRDefault="003748C0">
            <w:pPr>
              <w:jc w:val="center"/>
              <w:rPr>
                <w:rFonts w:ascii="Sylfaen" w:hAnsi="Sylfaen"/>
              </w:rPr>
            </w:pPr>
            <w:r w:rsidRPr="003A43F2">
              <w:rPr>
                <w:rFonts w:ascii="Sylfaen" w:hAnsi="Sylfaen"/>
                <w:sz w:val="22"/>
                <w:szCs w:val="22"/>
              </w:rPr>
              <w:t>2012.</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1C6CEE" w14:textId="77777777" w:rsidR="003748C0" w:rsidRPr="003A43F2" w:rsidRDefault="003748C0">
            <w:pPr>
              <w:jc w:val="center"/>
              <w:rPr>
                <w:rFonts w:ascii="Sylfaen" w:hAnsi="Sylfaen"/>
              </w:rPr>
            </w:pPr>
            <w:r w:rsidRPr="003A43F2">
              <w:rPr>
                <w:rFonts w:ascii="Sylfaen" w:hAnsi="Sylfaen"/>
                <w:sz w:val="22"/>
                <w:szCs w:val="22"/>
              </w:rPr>
              <w:t>219 023</w:t>
            </w:r>
          </w:p>
        </w:tc>
      </w:tr>
    </w:tbl>
    <w:p w14:paraId="6362D505" w14:textId="77777777" w:rsidR="003748C0" w:rsidRPr="003A43F2" w:rsidRDefault="003748C0" w:rsidP="003748C0">
      <w:pPr>
        <w:pStyle w:val="tb-na16"/>
        <w:shd w:val="clear" w:color="auto" w:fill="FFFFFF"/>
        <w:spacing w:before="0" w:beforeAutospacing="0" w:after="0" w:afterAutospacing="0"/>
        <w:jc w:val="both"/>
        <w:textAlignment w:val="baseline"/>
        <w:rPr>
          <w:rFonts w:ascii="Sylfaen" w:hAnsi="Sylfaen"/>
          <w:sz w:val="22"/>
          <w:szCs w:val="22"/>
        </w:rPr>
      </w:pPr>
    </w:p>
    <w:p w14:paraId="0E296616" w14:textId="77777777" w:rsidR="00FC61B1" w:rsidRDefault="00FC61B1" w:rsidP="003748C0">
      <w:pPr>
        <w:pStyle w:val="tb-na16"/>
        <w:shd w:val="clear" w:color="auto" w:fill="FFFFFF"/>
        <w:spacing w:before="0" w:beforeAutospacing="0" w:after="0" w:afterAutospacing="0"/>
        <w:jc w:val="both"/>
        <w:textAlignment w:val="baseline"/>
        <w:rPr>
          <w:rFonts w:ascii="Sylfaen" w:hAnsi="Sylfaen"/>
          <w:sz w:val="22"/>
          <w:szCs w:val="22"/>
        </w:rPr>
      </w:pPr>
    </w:p>
    <w:p w14:paraId="6E4C8A75" w14:textId="275BF742" w:rsidR="003748C0" w:rsidRPr="003A43F2" w:rsidRDefault="003748C0" w:rsidP="003748C0">
      <w:pPr>
        <w:pStyle w:val="tb-na16"/>
        <w:shd w:val="clear" w:color="auto" w:fill="FFFFFF"/>
        <w:spacing w:before="0" w:beforeAutospacing="0" w:after="0" w:afterAutospacing="0"/>
        <w:jc w:val="both"/>
        <w:textAlignment w:val="baseline"/>
        <w:rPr>
          <w:rFonts w:ascii="Sylfaen" w:hAnsi="Sylfaen"/>
          <w:sz w:val="22"/>
          <w:szCs w:val="22"/>
        </w:rPr>
      </w:pPr>
      <w:r w:rsidRPr="003A43F2">
        <w:rPr>
          <w:rFonts w:ascii="Sylfaen" w:hAnsi="Sylfaen"/>
          <w:sz w:val="22"/>
          <w:szCs w:val="22"/>
        </w:rPr>
        <w:t>Vozila preuzeta od Doma zdravlja Otočac</w:t>
      </w:r>
    </w:p>
    <w:tbl>
      <w:tblPr>
        <w:tblW w:w="3950" w:type="pct"/>
        <w:shd w:val="clear" w:color="auto" w:fill="FFFFFF"/>
        <w:tblCellMar>
          <w:left w:w="0" w:type="dxa"/>
          <w:right w:w="0" w:type="dxa"/>
        </w:tblCellMar>
        <w:tblLook w:val="04A0" w:firstRow="1" w:lastRow="0" w:firstColumn="1" w:lastColumn="0" w:noHBand="0" w:noVBand="1"/>
      </w:tblPr>
      <w:tblGrid>
        <w:gridCol w:w="803"/>
        <w:gridCol w:w="6076"/>
        <w:gridCol w:w="2063"/>
        <w:gridCol w:w="2292"/>
      </w:tblGrid>
      <w:tr w:rsidR="003748C0" w:rsidRPr="003A43F2" w14:paraId="59B507ED" w14:textId="77777777">
        <w:trPr>
          <w:trHeight w:val="480"/>
        </w:trPr>
        <w:tc>
          <w:tcPr>
            <w:tcW w:w="350" w:type="pct"/>
            <w:tcBorders>
              <w:top w:val="single" w:sz="8" w:space="0" w:color="auto"/>
              <w:left w:val="single" w:sz="8" w:space="0" w:color="auto"/>
              <w:bottom w:val="double" w:sz="4" w:space="0" w:color="auto"/>
              <w:right w:val="dotted" w:sz="8" w:space="0" w:color="auto"/>
            </w:tcBorders>
            <w:shd w:val="clear" w:color="auto" w:fill="FFFFFF"/>
            <w:tcMar>
              <w:top w:w="0" w:type="dxa"/>
              <w:left w:w="108" w:type="dxa"/>
              <w:bottom w:w="0" w:type="dxa"/>
              <w:right w:w="108" w:type="dxa"/>
            </w:tcMar>
            <w:vAlign w:val="center"/>
            <w:hideMark/>
          </w:tcPr>
          <w:p w14:paraId="0968A5EA" w14:textId="77777777" w:rsidR="003748C0" w:rsidRPr="003A43F2" w:rsidRDefault="003748C0">
            <w:pPr>
              <w:jc w:val="center"/>
              <w:rPr>
                <w:rFonts w:ascii="Sylfaen" w:hAnsi="Sylfaen"/>
              </w:rPr>
            </w:pPr>
            <w:r w:rsidRPr="003A43F2">
              <w:rPr>
                <w:rFonts w:ascii="Sylfaen" w:hAnsi="Sylfaen"/>
                <w:b/>
                <w:bCs/>
                <w:sz w:val="22"/>
                <w:szCs w:val="22"/>
              </w:rPr>
              <w:t>Red</w:t>
            </w:r>
          </w:p>
          <w:p w14:paraId="0EB1BBC8" w14:textId="77777777" w:rsidR="003748C0" w:rsidRPr="003A43F2" w:rsidRDefault="003748C0">
            <w:pPr>
              <w:jc w:val="center"/>
              <w:rPr>
                <w:rFonts w:ascii="Sylfaen" w:hAnsi="Sylfaen"/>
              </w:rPr>
            </w:pPr>
            <w:r w:rsidRPr="003A43F2">
              <w:rPr>
                <w:rFonts w:ascii="Sylfaen" w:hAnsi="Sylfaen"/>
                <w:b/>
                <w:bCs/>
                <w:sz w:val="22"/>
                <w:szCs w:val="22"/>
              </w:rPr>
              <w:t>br.</w:t>
            </w:r>
          </w:p>
        </w:tc>
        <w:tc>
          <w:tcPr>
            <w:tcW w:w="265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537D9CDB" w14:textId="77777777" w:rsidR="003748C0" w:rsidRPr="003A43F2" w:rsidRDefault="003748C0">
            <w:pPr>
              <w:jc w:val="center"/>
              <w:rPr>
                <w:rFonts w:ascii="Sylfaen" w:hAnsi="Sylfaen"/>
              </w:rPr>
            </w:pPr>
            <w:r w:rsidRPr="003A43F2">
              <w:rPr>
                <w:rFonts w:ascii="Sylfaen" w:hAnsi="Sylfaen"/>
                <w:b/>
                <w:bCs/>
                <w:sz w:val="22"/>
                <w:szCs w:val="22"/>
              </w:rPr>
              <w:t>Vozilo (naziv - proizvođač)</w:t>
            </w:r>
          </w:p>
        </w:tc>
        <w:tc>
          <w:tcPr>
            <w:tcW w:w="90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14F7560D" w14:textId="77777777" w:rsidR="003748C0" w:rsidRPr="003A43F2" w:rsidRDefault="003748C0">
            <w:pPr>
              <w:jc w:val="center"/>
              <w:rPr>
                <w:rFonts w:ascii="Sylfaen" w:hAnsi="Sylfaen"/>
              </w:rPr>
            </w:pPr>
            <w:r w:rsidRPr="003A43F2">
              <w:rPr>
                <w:rFonts w:ascii="Sylfaen" w:hAnsi="Sylfaen"/>
                <w:b/>
                <w:bCs/>
                <w:sz w:val="22"/>
                <w:szCs w:val="22"/>
              </w:rPr>
              <w:t>Godina proizvodnje</w:t>
            </w:r>
          </w:p>
        </w:tc>
        <w:tc>
          <w:tcPr>
            <w:tcW w:w="1000" w:type="pct"/>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vAlign w:val="center"/>
            <w:hideMark/>
          </w:tcPr>
          <w:p w14:paraId="6FACF80D" w14:textId="77777777" w:rsidR="003748C0" w:rsidRPr="003A43F2" w:rsidRDefault="003748C0">
            <w:pPr>
              <w:jc w:val="center"/>
              <w:rPr>
                <w:rFonts w:ascii="Sylfaen" w:hAnsi="Sylfaen"/>
              </w:rPr>
            </w:pPr>
            <w:r w:rsidRPr="003A43F2">
              <w:rPr>
                <w:rFonts w:ascii="Sylfaen" w:hAnsi="Sylfaen"/>
                <w:b/>
                <w:bCs/>
                <w:sz w:val="22"/>
                <w:szCs w:val="22"/>
              </w:rPr>
              <w:t>Stanje brojila prijeđenih km na dan 15. 1. 2025.</w:t>
            </w:r>
          </w:p>
        </w:tc>
      </w:tr>
      <w:tr w:rsidR="003748C0" w:rsidRPr="003A43F2" w14:paraId="0BF15003" w14:textId="77777777" w:rsidTr="003748C0">
        <w:trPr>
          <w:trHeight w:val="255"/>
        </w:trPr>
        <w:tc>
          <w:tcPr>
            <w:tcW w:w="350" w:type="pct"/>
            <w:tcBorders>
              <w:top w:val="nil"/>
              <w:left w:val="single" w:sz="8" w:space="0" w:color="auto"/>
              <w:bottom w:val="dotted" w:sz="8" w:space="0" w:color="auto"/>
              <w:right w:val="dotted" w:sz="8" w:space="0" w:color="auto"/>
            </w:tcBorders>
            <w:tcMar>
              <w:top w:w="0" w:type="dxa"/>
              <w:left w:w="108" w:type="dxa"/>
              <w:bottom w:w="0" w:type="dxa"/>
              <w:right w:w="108" w:type="dxa"/>
            </w:tcMar>
            <w:vAlign w:val="center"/>
            <w:hideMark/>
          </w:tcPr>
          <w:p w14:paraId="10FDFD05" w14:textId="77777777" w:rsidR="003748C0" w:rsidRPr="003A43F2" w:rsidRDefault="003748C0">
            <w:pPr>
              <w:jc w:val="center"/>
              <w:rPr>
                <w:rFonts w:ascii="Sylfaen" w:hAnsi="Sylfaen"/>
              </w:rPr>
            </w:pPr>
            <w:r w:rsidRPr="003A43F2">
              <w:rPr>
                <w:rFonts w:ascii="Sylfaen" w:hAnsi="Sylfaen"/>
                <w:sz w:val="22"/>
                <w:szCs w:val="22"/>
              </w:rPr>
              <w:t>1.</w:t>
            </w:r>
          </w:p>
        </w:tc>
        <w:tc>
          <w:tcPr>
            <w:tcW w:w="2650" w:type="pct"/>
            <w:tcBorders>
              <w:top w:val="nil"/>
              <w:left w:val="nil"/>
              <w:bottom w:val="dotted" w:sz="8" w:space="0" w:color="auto"/>
              <w:right w:val="dotted" w:sz="8" w:space="0" w:color="auto"/>
            </w:tcBorders>
            <w:tcMar>
              <w:top w:w="0" w:type="dxa"/>
              <w:left w:w="108" w:type="dxa"/>
              <w:bottom w:w="0" w:type="dxa"/>
              <w:right w:w="108" w:type="dxa"/>
            </w:tcMar>
            <w:vAlign w:val="center"/>
            <w:hideMark/>
          </w:tcPr>
          <w:p w14:paraId="38F4E9E9" w14:textId="77777777" w:rsidR="003748C0" w:rsidRPr="003A43F2" w:rsidRDefault="003748C0" w:rsidP="003748C0">
            <w:pPr>
              <w:rPr>
                <w:rFonts w:ascii="Sylfaen" w:hAnsi="Sylfaen"/>
              </w:rPr>
            </w:pPr>
            <w:r w:rsidRPr="003A43F2">
              <w:rPr>
                <w:rFonts w:ascii="Sylfaen" w:hAnsi="Sylfaen"/>
                <w:sz w:val="22"/>
                <w:szCs w:val="22"/>
              </w:rPr>
              <w:t xml:space="preserve">WV – Transporter C-247493, 2,5 TDI, GS 594 BV </w:t>
            </w:r>
          </w:p>
          <w:p w14:paraId="0EF07C03" w14:textId="2A3E7400" w:rsidR="003748C0" w:rsidRPr="003A43F2" w:rsidRDefault="003748C0" w:rsidP="003748C0">
            <w:pPr>
              <w:rPr>
                <w:rFonts w:ascii="Sylfaen" w:hAnsi="Sylfaen"/>
                <w:b/>
                <w:bCs/>
              </w:rPr>
            </w:pPr>
            <w:r w:rsidRPr="003A43F2">
              <w:rPr>
                <w:rFonts w:ascii="Sylfaen" w:hAnsi="Sylfaen"/>
                <w:b/>
                <w:bCs/>
                <w:sz w:val="22"/>
                <w:szCs w:val="22"/>
              </w:rPr>
              <w:t>(vozilo odjavljeno)</w:t>
            </w:r>
          </w:p>
        </w:tc>
        <w:tc>
          <w:tcPr>
            <w:tcW w:w="900" w:type="pct"/>
            <w:tcBorders>
              <w:top w:val="nil"/>
              <w:left w:val="nil"/>
              <w:bottom w:val="dotted" w:sz="8" w:space="0" w:color="auto"/>
              <w:right w:val="dotted" w:sz="8" w:space="0" w:color="auto"/>
            </w:tcBorders>
            <w:tcMar>
              <w:top w:w="0" w:type="dxa"/>
              <w:left w:w="108" w:type="dxa"/>
              <w:bottom w:w="0" w:type="dxa"/>
              <w:right w:w="108" w:type="dxa"/>
            </w:tcMar>
            <w:vAlign w:val="center"/>
            <w:hideMark/>
          </w:tcPr>
          <w:p w14:paraId="3AD23EB4" w14:textId="77777777" w:rsidR="003748C0" w:rsidRPr="003A43F2" w:rsidRDefault="003748C0">
            <w:pPr>
              <w:jc w:val="center"/>
              <w:rPr>
                <w:rFonts w:ascii="Sylfaen" w:hAnsi="Sylfaen"/>
              </w:rPr>
            </w:pPr>
            <w:r w:rsidRPr="003A43F2">
              <w:rPr>
                <w:rFonts w:ascii="Sylfaen" w:hAnsi="Sylfaen"/>
                <w:sz w:val="22"/>
                <w:szCs w:val="22"/>
              </w:rPr>
              <w:t>2009.</w:t>
            </w:r>
          </w:p>
        </w:tc>
        <w:tc>
          <w:tcPr>
            <w:tcW w:w="1000" w:type="pct"/>
            <w:tcBorders>
              <w:top w:val="nil"/>
              <w:left w:val="nil"/>
              <w:bottom w:val="dotted" w:sz="8" w:space="0" w:color="auto"/>
              <w:right w:val="single" w:sz="8" w:space="0" w:color="auto"/>
            </w:tcBorders>
            <w:tcMar>
              <w:top w:w="0" w:type="dxa"/>
              <w:left w:w="108" w:type="dxa"/>
              <w:bottom w:w="0" w:type="dxa"/>
              <w:right w:w="108" w:type="dxa"/>
            </w:tcMar>
            <w:vAlign w:val="center"/>
            <w:hideMark/>
          </w:tcPr>
          <w:p w14:paraId="2EBC6166" w14:textId="77777777" w:rsidR="003748C0" w:rsidRPr="003A43F2" w:rsidRDefault="003748C0">
            <w:pPr>
              <w:jc w:val="center"/>
              <w:rPr>
                <w:rFonts w:ascii="Sylfaen" w:hAnsi="Sylfaen"/>
              </w:rPr>
            </w:pPr>
            <w:r w:rsidRPr="003A43F2">
              <w:rPr>
                <w:rFonts w:ascii="Sylfaen" w:hAnsi="Sylfaen"/>
                <w:sz w:val="22"/>
                <w:szCs w:val="22"/>
              </w:rPr>
              <w:t>398 504</w:t>
            </w:r>
          </w:p>
        </w:tc>
      </w:tr>
      <w:tr w:rsidR="003748C0" w:rsidRPr="003A43F2" w14:paraId="551954DD" w14:textId="77777777" w:rsidTr="003748C0">
        <w:trPr>
          <w:trHeight w:val="255"/>
        </w:trPr>
        <w:tc>
          <w:tcPr>
            <w:tcW w:w="350" w:type="pct"/>
            <w:tcBorders>
              <w:top w:val="nil"/>
              <w:left w:val="single" w:sz="8" w:space="0" w:color="auto"/>
              <w:bottom w:val="dotted" w:sz="8" w:space="0" w:color="auto"/>
              <w:right w:val="dotted" w:sz="8" w:space="0" w:color="auto"/>
            </w:tcBorders>
            <w:tcMar>
              <w:top w:w="0" w:type="dxa"/>
              <w:left w:w="108" w:type="dxa"/>
              <w:bottom w:w="0" w:type="dxa"/>
              <w:right w:w="108" w:type="dxa"/>
            </w:tcMar>
            <w:vAlign w:val="center"/>
            <w:hideMark/>
          </w:tcPr>
          <w:p w14:paraId="43974148" w14:textId="77777777" w:rsidR="003748C0" w:rsidRPr="003A43F2" w:rsidRDefault="003748C0">
            <w:pPr>
              <w:jc w:val="center"/>
              <w:rPr>
                <w:rFonts w:ascii="Sylfaen" w:hAnsi="Sylfaen"/>
              </w:rPr>
            </w:pPr>
            <w:r w:rsidRPr="003A43F2">
              <w:rPr>
                <w:rFonts w:ascii="Sylfaen" w:hAnsi="Sylfaen"/>
                <w:sz w:val="22"/>
                <w:szCs w:val="22"/>
              </w:rPr>
              <w:t>2.</w:t>
            </w:r>
          </w:p>
        </w:tc>
        <w:tc>
          <w:tcPr>
            <w:tcW w:w="2650" w:type="pct"/>
            <w:tcBorders>
              <w:top w:val="nil"/>
              <w:left w:val="nil"/>
              <w:bottom w:val="dotted" w:sz="8" w:space="0" w:color="auto"/>
              <w:right w:val="dotted" w:sz="8" w:space="0" w:color="auto"/>
            </w:tcBorders>
            <w:tcMar>
              <w:top w:w="0" w:type="dxa"/>
              <w:left w:w="108" w:type="dxa"/>
              <w:bottom w:w="0" w:type="dxa"/>
              <w:right w:w="108" w:type="dxa"/>
            </w:tcMar>
            <w:vAlign w:val="center"/>
            <w:hideMark/>
          </w:tcPr>
          <w:p w14:paraId="2F5B9816" w14:textId="26BE552E" w:rsidR="003748C0" w:rsidRPr="003A43F2" w:rsidRDefault="003748C0">
            <w:pPr>
              <w:rPr>
                <w:rFonts w:ascii="Sylfaen" w:hAnsi="Sylfaen"/>
              </w:rPr>
            </w:pPr>
            <w:r w:rsidRPr="003A43F2">
              <w:rPr>
                <w:rFonts w:ascii="Sylfaen" w:hAnsi="Sylfaen"/>
                <w:sz w:val="22"/>
                <w:szCs w:val="22"/>
              </w:rPr>
              <w:t xml:space="preserve">Renault </w:t>
            </w:r>
            <w:proofErr w:type="spellStart"/>
            <w:r w:rsidRPr="003A43F2">
              <w:rPr>
                <w:rFonts w:ascii="Sylfaen" w:hAnsi="Sylfaen"/>
                <w:sz w:val="22"/>
                <w:szCs w:val="22"/>
              </w:rPr>
              <w:t>Trafic</w:t>
            </w:r>
            <w:proofErr w:type="spellEnd"/>
            <w:r w:rsidRPr="003A43F2">
              <w:rPr>
                <w:rFonts w:ascii="Sylfaen" w:hAnsi="Sylfaen"/>
                <w:sz w:val="22"/>
                <w:szCs w:val="22"/>
              </w:rPr>
              <w:t xml:space="preserve"> C-278057, 2-0 DCI, GS 584 CC</w:t>
            </w:r>
          </w:p>
        </w:tc>
        <w:tc>
          <w:tcPr>
            <w:tcW w:w="900" w:type="pct"/>
            <w:tcBorders>
              <w:top w:val="nil"/>
              <w:left w:val="nil"/>
              <w:bottom w:val="dotted" w:sz="8" w:space="0" w:color="auto"/>
              <w:right w:val="dotted" w:sz="8" w:space="0" w:color="auto"/>
            </w:tcBorders>
            <w:tcMar>
              <w:top w:w="0" w:type="dxa"/>
              <w:left w:w="108" w:type="dxa"/>
              <w:bottom w:w="0" w:type="dxa"/>
              <w:right w:w="108" w:type="dxa"/>
            </w:tcMar>
            <w:vAlign w:val="center"/>
            <w:hideMark/>
          </w:tcPr>
          <w:p w14:paraId="67E6616D" w14:textId="77777777" w:rsidR="003748C0" w:rsidRPr="003A43F2" w:rsidRDefault="003748C0">
            <w:pPr>
              <w:jc w:val="center"/>
              <w:rPr>
                <w:rFonts w:ascii="Sylfaen" w:hAnsi="Sylfaen"/>
              </w:rPr>
            </w:pPr>
            <w:r w:rsidRPr="003A43F2">
              <w:rPr>
                <w:rFonts w:ascii="Sylfaen" w:hAnsi="Sylfaen"/>
                <w:sz w:val="22"/>
                <w:szCs w:val="22"/>
              </w:rPr>
              <w:t>2012.</w:t>
            </w:r>
          </w:p>
        </w:tc>
        <w:tc>
          <w:tcPr>
            <w:tcW w:w="1000" w:type="pct"/>
            <w:tcBorders>
              <w:top w:val="nil"/>
              <w:left w:val="nil"/>
              <w:bottom w:val="dotted" w:sz="8" w:space="0" w:color="auto"/>
              <w:right w:val="single" w:sz="8" w:space="0" w:color="auto"/>
            </w:tcBorders>
            <w:tcMar>
              <w:top w:w="0" w:type="dxa"/>
              <w:left w:w="108" w:type="dxa"/>
              <w:bottom w:w="0" w:type="dxa"/>
              <w:right w:w="108" w:type="dxa"/>
            </w:tcMar>
            <w:vAlign w:val="center"/>
            <w:hideMark/>
          </w:tcPr>
          <w:p w14:paraId="0C347FD9" w14:textId="77777777" w:rsidR="003748C0" w:rsidRPr="003A43F2" w:rsidRDefault="003748C0">
            <w:pPr>
              <w:jc w:val="center"/>
              <w:rPr>
                <w:rFonts w:ascii="Sylfaen" w:hAnsi="Sylfaen"/>
              </w:rPr>
            </w:pPr>
            <w:r w:rsidRPr="003A43F2">
              <w:rPr>
                <w:rFonts w:ascii="Sylfaen" w:hAnsi="Sylfaen"/>
                <w:sz w:val="22"/>
                <w:szCs w:val="22"/>
              </w:rPr>
              <w:t>751 179</w:t>
            </w:r>
          </w:p>
        </w:tc>
      </w:tr>
      <w:tr w:rsidR="003748C0" w:rsidRPr="003A43F2" w14:paraId="7D1C6974" w14:textId="77777777" w:rsidTr="003748C0">
        <w:trPr>
          <w:trHeight w:val="255"/>
        </w:trPr>
        <w:tc>
          <w:tcPr>
            <w:tcW w:w="350" w:type="pct"/>
            <w:tcBorders>
              <w:top w:val="nil"/>
              <w:left w:val="single" w:sz="8" w:space="0" w:color="auto"/>
              <w:bottom w:val="dotted" w:sz="8" w:space="0" w:color="auto"/>
              <w:right w:val="dotted" w:sz="8" w:space="0" w:color="auto"/>
            </w:tcBorders>
            <w:tcMar>
              <w:top w:w="0" w:type="dxa"/>
              <w:left w:w="108" w:type="dxa"/>
              <w:bottom w:w="0" w:type="dxa"/>
              <w:right w:w="108" w:type="dxa"/>
            </w:tcMar>
            <w:vAlign w:val="center"/>
            <w:hideMark/>
          </w:tcPr>
          <w:p w14:paraId="47D9827E" w14:textId="77777777" w:rsidR="003748C0" w:rsidRPr="003A43F2" w:rsidRDefault="003748C0">
            <w:pPr>
              <w:jc w:val="center"/>
              <w:rPr>
                <w:rFonts w:ascii="Sylfaen" w:hAnsi="Sylfaen"/>
                <w:b/>
                <w:bCs/>
              </w:rPr>
            </w:pPr>
            <w:r w:rsidRPr="003A43F2">
              <w:rPr>
                <w:rFonts w:ascii="Sylfaen" w:hAnsi="Sylfaen"/>
                <w:sz w:val="22"/>
                <w:szCs w:val="22"/>
              </w:rPr>
              <w:t>3</w:t>
            </w:r>
            <w:r w:rsidRPr="003A43F2">
              <w:rPr>
                <w:rFonts w:ascii="Sylfaen" w:hAnsi="Sylfaen"/>
                <w:b/>
                <w:bCs/>
                <w:sz w:val="22"/>
                <w:szCs w:val="22"/>
              </w:rPr>
              <w:t>.</w:t>
            </w:r>
          </w:p>
        </w:tc>
        <w:tc>
          <w:tcPr>
            <w:tcW w:w="2650" w:type="pct"/>
            <w:tcBorders>
              <w:top w:val="nil"/>
              <w:left w:val="nil"/>
              <w:bottom w:val="dotted" w:sz="8" w:space="0" w:color="auto"/>
              <w:right w:val="dotted" w:sz="8" w:space="0" w:color="auto"/>
            </w:tcBorders>
            <w:tcMar>
              <w:top w:w="0" w:type="dxa"/>
              <w:left w:w="108" w:type="dxa"/>
              <w:bottom w:w="0" w:type="dxa"/>
              <w:right w:w="108" w:type="dxa"/>
            </w:tcMar>
            <w:hideMark/>
          </w:tcPr>
          <w:p w14:paraId="24480441" w14:textId="6ED68EC3" w:rsidR="003748C0" w:rsidRPr="003A43F2" w:rsidRDefault="003748C0" w:rsidP="003748C0">
            <w:pPr>
              <w:rPr>
                <w:rFonts w:ascii="Sylfaen" w:hAnsi="Sylfaen"/>
              </w:rPr>
            </w:pPr>
            <w:r w:rsidRPr="003A43F2">
              <w:rPr>
                <w:rFonts w:ascii="Sylfaen" w:hAnsi="Sylfaen"/>
                <w:sz w:val="22"/>
                <w:szCs w:val="22"/>
              </w:rPr>
              <w:t xml:space="preserve">WV – Transporter C-217647, 4 MOTION, GS 790 DJ </w:t>
            </w:r>
          </w:p>
          <w:p w14:paraId="297BCAB5" w14:textId="6FDA49A4" w:rsidR="003748C0" w:rsidRPr="003A43F2" w:rsidRDefault="003748C0" w:rsidP="003748C0">
            <w:pPr>
              <w:rPr>
                <w:rFonts w:ascii="Sylfaen" w:hAnsi="Sylfaen"/>
                <w:b/>
                <w:bCs/>
              </w:rPr>
            </w:pPr>
            <w:r w:rsidRPr="003A43F2">
              <w:rPr>
                <w:rFonts w:ascii="Sylfaen" w:hAnsi="Sylfaen"/>
                <w:b/>
                <w:bCs/>
                <w:sz w:val="22"/>
                <w:szCs w:val="22"/>
              </w:rPr>
              <w:t>(vozilo odjavljeno)</w:t>
            </w:r>
          </w:p>
        </w:tc>
        <w:tc>
          <w:tcPr>
            <w:tcW w:w="900" w:type="pct"/>
            <w:tcBorders>
              <w:top w:val="nil"/>
              <w:left w:val="nil"/>
              <w:bottom w:val="dotted" w:sz="8" w:space="0" w:color="auto"/>
              <w:right w:val="dotted" w:sz="8" w:space="0" w:color="auto"/>
            </w:tcBorders>
            <w:tcMar>
              <w:top w:w="0" w:type="dxa"/>
              <w:left w:w="108" w:type="dxa"/>
              <w:bottom w:w="0" w:type="dxa"/>
              <w:right w:w="108" w:type="dxa"/>
            </w:tcMar>
            <w:vAlign w:val="center"/>
            <w:hideMark/>
          </w:tcPr>
          <w:p w14:paraId="0D1C499D" w14:textId="77777777" w:rsidR="003748C0" w:rsidRPr="003A43F2" w:rsidRDefault="003748C0">
            <w:pPr>
              <w:jc w:val="center"/>
              <w:rPr>
                <w:rFonts w:ascii="Sylfaen" w:hAnsi="Sylfaen"/>
              </w:rPr>
            </w:pPr>
            <w:r w:rsidRPr="003A43F2">
              <w:rPr>
                <w:rFonts w:ascii="Sylfaen" w:hAnsi="Sylfaen"/>
                <w:sz w:val="22"/>
                <w:szCs w:val="22"/>
              </w:rPr>
              <w:t>2007.</w:t>
            </w:r>
          </w:p>
        </w:tc>
        <w:tc>
          <w:tcPr>
            <w:tcW w:w="1000" w:type="pct"/>
            <w:tcBorders>
              <w:top w:val="nil"/>
              <w:left w:val="nil"/>
              <w:bottom w:val="dotted" w:sz="8" w:space="0" w:color="auto"/>
              <w:right w:val="single" w:sz="8" w:space="0" w:color="auto"/>
            </w:tcBorders>
            <w:tcMar>
              <w:top w:w="0" w:type="dxa"/>
              <w:left w:w="108" w:type="dxa"/>
              <w:bottom w:w="0" w:type="dxa"/>
              <w:right w:w="108" w:type="dxa"/>
            </w:tcMar>
            <w:vAlign w:val="center"/>
            <w:hideMark/>
          </w:tcPr>
          <w:p w14:paraId="1140C6EF" w14:textId="77777777" w:rsidR="003748C0" w:rsidRPr="003A43F2" w:rsidRDefault="003748C0">
            <w:pPr>
              <w:jc w:val="center"/>
              <w:rPr>
                <w:rFonts w:ascii="Sylfaen" w:hAnsi="Sylfaen"/>
              </w:rPr>
            </w:pPr>
            <w:r w:rsidRPr="003A43F2">
              <w:rPr>
                <w:rFonts w:ascii="Sylfaen" w:hAnsi="Sylfaen"/>
                <w:sz w:val="22"/>
                <w:szCs w:val="22"/>
              </w:rPr>
              <w:t>942 862</w:t>
            </w:r>
          </w:p>
        </w:tc>
      </w:tr>
      <w:tr w:rsidR="003748C0" w:rsidRPr="003A43F2" w14:paraId="72D57B54"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460694E8" w14:textId="77777777" w:rsidR="003748C0" w:rsidRPr="003A43F2" w:rsidRDefault="003748C0">
            <w:pPr>
              <w:jc w:val="center"/>
              <w:rPr>
                <w:rFonts w:ascii="Sylfaen" w:hAnsi="Sylfaen"/>
              </w:rPr>
            </w:pPr>
            <w:r w:rsidRPr="003A43F2">
              <w:rPr>
                <w:rFonts w:ascii="Sylfaen" w:hAnsi="Sylfaen"/>
                <w:sz w:val="22"/>
                <w:szCs w:val="22"/>
              </w:rPr>
              <w:t>4.</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058B553D" w14:textId="77777777" w:rsidR="003748C0" w:rsidRPr="003A43F2" w:rsidRDefault="003748C0">
            <w:pPr>
              <w:rPr>
                <w:rFonts w:ascii="Sylfaen" w:hAnsi="Sylfaen"/>
              </w:rPr>
            </w:pPr>
            <w:r w:rsidRPr="003A43F2">
              <w:rPr>
                <w:rFonts w:ascii="Sylfaen" w:hAnsi="Sylfaen"/>
                <w:sz w:val="22"/>
                <w:szCs w:val="22"/>
              </w:rPr>
              <w:t>WV – Transporter C - 447982, 2.0 TDI, GS 109 DE</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4D51A72D" w14:textId="77777777" w:rsidR="003748C0" w:rsidRPr="003A43F2" w:rsidRDefault="003748C0">
            <w:pPr>
              <w:jc w:val="center"/>
              <w:rPr>
                <w:rFonts w:ascii="Sylfaen" w:hAnsi="Sylfaen"/>
              </w:rPr>
            </w:pPr>
            <w:r w:rsidRPr="003A43F2">
              <w:rPr>
                <w:rFonts w:ascii="Sylfaen" w:hAnsi="Sylfaen"/>
                <w:sz w:val="22"/>
                <w:szCs w:val="22"/>
              </w:rPr>
              <w:t>2018.</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50875505" w14:textId="77777777" w:rsidR="003748C0" w:rsidRPr="003A43F2" w:rsidRDefault="003748C0">
            <w:pPr>
              <w:jc w:val="center"/>
              <w:rPr>
                <w:rFonts w:ascii="Sylfaen" w:hAnsi="Sylfaen"/>
              </w:rPr>
            </w:pPr>
            <w:r w:rsidRPr="003A43F2">
              <w:rPr>
                <w:rFonts w:ascii="Sylfaen" w:hAnsi="Sylfaen"/>
                <w:sz w:val="22"/>
                <w:szCs w:val="22"/>
              </w:rPr>
              <w:t>493 461</w:t>
            </w:r>
          </w:p>
        </w:tc>
      </w:tr>
      <w:tr w:rsidR="003748C0" w:rsidRPr="003A43F2" w14:paraId="086917D9"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02E92F8B" w14:textId="77777777" w:rsidR="003748C0" w:rsidRPr="003A43F2" w:rsidRDefault="003748C0">
            <w:pPr>
              <w:jc w:val="center"/>
              <w:rPr>
                <w:rFonts w:ascii="Sylfaen" w:hAnsi="Sylfaen"/>
              </w:rPr>
            </w:pPr>
            <w:r w:rsidRPr="003A43F2">
              <w:rPr>
                <w:rFonts w:ascii="Sylfaen" w:hAnsi="Sylfaen"/>
                <w:sz w:val="22"/>
                <w:szCs w:val="22"/>
              </w:rPr>
              <w:t>5.</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72559294" w14:textId="382FD2DD" w:rsidR="003748C0" w:rsidRPr="003A43F2" w:rsidRDefault="003748C0">
            <w:pPr>
              <w:rPr>
                <w:rFonts w:ascii="Sylfaen" w:hAnsi="Sylfaen"/>
              </w:rPr>
            </w:pPr>
            <w:r w:rsidRPr="003A43F2">
              <w:rPr>
                <w:rFonts w:ascii="Sylfaen" w:hAnsi="Sylfaen"/>
                <w:sz w:val="22"/>
                <w:szCs w:val="22"/>
              </w:rPr>
              <w:t xml:space="preserve">Renault </w:t>
            </w:r>
            <w:proofErr w:type="spellStart"/>
            <w:r w:rsidRPr="003A43F2">
              <w:rPr>
                <w:rFonts w:ascii="Sylfaen" w:hAnsi="Sylfaen"/>
                <w:sz w:val="22"/>
                <w:szCs w:val="22"/>
              </w:rPr>
              <w:t>Trafic</w:t>
            </w:r>
            <w:proofErr w:type="spellEnd"/>
            <w:r w:rsidRPr="003A43F2">
              <w:rPr>
                <w:rFonts w:ascii="Sylfaen" w:hAnsi="Sylfaen"/>
                <w:sz w:val="22"/>
                <w:szCs w:val="22"/>
              </w:rPr>
              <w:t xml:space="preserve"> C-252495, 2.0 DCI, GS 287 BN</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57E51D11" w14:textId="77777777" w:rsidR="003748C0" w:rsidRPr="003A43F2" w:rsidRDefault="003748C0">
            <w:pPr>
              <w:jc w:val="center"/>
              <w:rPr>
                <w:rFonts w:ascii="Sylfaen" w:hAnsi="Sylfaen"/>
              </w:rPr>
            </w:pPr>
            <w:r w:rsidRPr="003A43F2">
              <w:rPr>
                <w:rFonts w:ascii="Sylfaen" w:hAnsi="Sylfaen"/>
                <w:sz w:val="22"/>
                <w:szCs w:val="22"/>
              </w:rPr>
              <w:t>2009.</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0B990532" w14:textId="77777777" w:rsidR="003748C0" w:rsidRPr="003A43F2" w:rsidRDefault="003748C0">
            <w:pPr>
              <w:jc w:val="center"/>
              <w:rPr>
                <w:rFonts w:ascii="Sylfaen" w:hAnsi="Sylfaen"/>
              </w:rPr>
            </w:pPr>
            <w:r w:rsidRPr="003A43F2">
              <w:rPr>
                <w:rFonts w:ascii="Sylfaen" w:hAnsi="Sylfaen"/>
                <w:sz w:val="22"/>
                <w:szCs w:val="22"/>
              </w:rPr>
              <w:t>911 171</w:t>
            </w:r>
          </w:p>
        </w:tc>
      </w:tr>
      <w:tr w:rsidR="003748C0" w:rsidRPr="003A43F2" w14:paraId="6F5DF5F8"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42C49AA7" w14:textId="77777777" w:rsidR="003748C0" w:rsidRPr="003A43F2" w:rsidRDefault="003748C0">
            <w:pPr>
              <w:jc w:val="center"/>
              <w:rPr>
                <w:rFonts w:ascii="Sylfaen" w:hAnsi="Sylfaen"/>
              </w:rPr>
            </w:pPr>
            <w:r w:rsidRPr="003A43F2">
              <w:rPr>
                <w:rFonts w:ascii="Sylfaen" w:hAnsi="Sylfaen"/>
                <w:sz w:val="22"/>
                <w:szCs w:val="22"/>
              </w:rPr>
              <w:t>6.</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0CD31231" w14:textId="1DB94439" w:rsidR="003748C0" w:rsidRPr="003A43F2" w:rsidRDefault="003748C0">
            <w:pPr>
              <w:rPr>
                <w:rFonts w:ascii="Sylfaen" w:hAnsi="Sylfaen"/>
              </w:rPr>
            </w:pPr>
            <w:r w:rsidRPr="003A43F2">
              <w:rPr>
                <w:rFonts w:ascii="Sylfaen" w:hAnsi="Sylfaen"/>
                <w:sz w:val="22"/>
                <w:szCs w:val="22"/>
              </w:rPr>
              <w:t xml:space="preserve">Peugeot </w:t>
            </w:r>
            <w:proofErr w:type="spellStart"/>
            <w:r w:rsidRPr="003A43F2">
              <w:rPr>
                <w:rFonts w:ascii="Sylfaen" w:hAnsi="Sylfaen"/>
                <w:sz w:val="22"/>
                <w:szCs w:val="22"/>
              </w:rPr>
              <w:t>Boxter</w:t>
            </w:r>
            <w:proofErr w:type="spellEnd"/>
            <w:r w:rsidRPr="003A43F2">
              <w:rPr>
                <w:rFonts w:ascii="Sylfaen" w:hAnsi="Sylfaen"/>
                <w:sz w:val="22"/>
                <w:szCs w:val="22"/>
              </w:rPr>
              <w:t xml:space="preserve"> C-479558, HDI, GS 821 DL</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186D8804" w14:textId="77777777" w:rsidR="003748C0" w:rsidRPr="003A43F2" w:rsidRDefault="003748C0">
            <w:pPr>
              <w:jc w:val="center"/>
              <w:rPr>
                <w:rFonts w:ascii="Sylfaen" w:hAnsi="Sylfaen"/>
              </w:rPr>
            </w:pPr>
            <w:r w:rsidRPr="003A43F2">
              <w:rPr>
                <w:rFonts w:ascii="Sylfaen" w:hAnsi="Sylfaen"/>
                <w:sz w:val="22"/>
                <w:szCs w:val="22"/>
              </w:rPr>
              <w:t>2019.</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3D07CD5B" w14:textId="77777777" w:rsidR="003748C0" w:rsidRPr="003A43F2" w:rsidRDefault="003748C0">
            <w:pPr>
              <w:jc w:val="center"/>
              <w:rPr>
                <w:rFonts w:ascii="Sylfaen" w:hAnsi="Sylfaen"/>
              </w:rPr>
            </w:pPr>
            <w:r w:rsidRPr="003A43F2">
              <w:rPr>
                <w:rFonts w:ascii="Sylfaen" w:hAnsi="Sylfaen"/>
                <w:sz w:val="22"/>
                <w:szCs w:val="22"/>
              </w:rPr>
              <w:t>330 007</w:t>
            </w:r>
          </w:p>
        </w:tc>
      </w:tr>
      <w:tr w:rsidR="003748C0" w:rsidRPr="003748C0" w14:paraId="1EA59E7A"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02B22A1A" w14:textId="77777777" w:rsidR="003748C0" w:rsidRPr="003748C0" w:rsidRDefault="003748C0">
            <w:pPr>
              <w:jc w:val="center"/>
            </w:pPr>
            <w:r w:rsidRPr="003748C0">
              <w:rPr>
                <w:rFonts w:ascii="Sylfaen" w:hAnsi="Sylfaen"/>
                <w:sz w:val="22"/>
                <w:szCs w:val="22"/>
              </w:rPr>
              <w:lastRenderedPageBreak/>
              <w:t>7.</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62FFE92B" w14:textId="677B13AC" w:rsidR="003748C0" w:rsidRPr="003748C0" w:rsidRDefault="003748C0">
            <w:r w:rsidRPr="003748C0">
              <w:rPr>
                <w:rFonts w:ascii="Sylfaen" w:hAnsi="Sylfaen"/>
                <w:sz w:val="22"/>
                <w:szCs w:val="22"/>
              </w:rPr>
              <w:t xml:space="preserve">Peugeot </w:t>
            </w:r>
            <w:proofErr w:type="spellStart"/>
            <w:r w:rsidRPr="003748C0">
              <w:rPr>
                <w:rFonts w:ascii="Sylfaen" w:hAnsi="Sylfaen"/>
                <w:sz w:val="22"/>
                <w:szCs w:val="22"/>
              </w:rPr>
              <w:t>Boxter</w:t>
            </w:r>
            <w:proofErr w:type="spellEnd"/>
            <w:r w:rsidRPr="003748C0">
              <w:rPr>
                <w:rFonts w:ascii="Sylfaen" w:hAnsi="Sylfaen"/>
                <w:sz w:val="22"/>
                <w:szCs w:val="22"/>
              </w:rPr>
              <w:t xml:space="preserve"> C-479559, 2.0 BLUE </w:t>
            </w:r>
            <w:proofErr w:type="spellStart"/>
            <w:r w:rsidRPr="003748C0">
              <w:rPr>
                <w:rFonts w:ascii="Sylfaen" w:hAnsi="Sylfaen"/>
                <w:sz w:val="22"/>
                <w:szCs w:val="22"/>
              </w:rPr>
              <w:t>HDi</w:t>
            </w:r>
            <w:proofErr w:type="spellEnd"/>
            <w:r>
              <w:rPr>
                <w:rFonts w:ascii="Sylfaen" w:hAnsi="Sylfaen"/>
                <w:sz w:val="22"/>
                <w:szCs w:val="22"/>
              </w:rPr>
              <w:t>,</w:t>
            </w:r>
            <w:r>
              <w:t xml:space="preserve"> </w:t>
            </w:r>
            <w:r w:rsidRPr="003748C0">
              <w:rPr>
                <w:rFonts w:ascii="Sylfaen" w:hAnsi="Sylfaen"/>
                <w:sz w:val="22"/>
                <w:szCs w:val="22"/>
              </w:rPr>
              <w:t>GS 823 DL</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0EA0F1BA" w14:textId="77777777" w:rsidR="003748C0" w:rsidRPr="003748C0" w:rsidRDefault="003748C0">
            <w:pPr>
              <w:jc w:val="center"/>
            </w:pPr>
            <w:r w:rsidRPr="003748C0">
              <w:rPr>
                <w:rFonts w:ascii="Sylfaen" w:hAnsi="Sylfaen"/>
                <w:sz w:val="22"/>
                <w:szCs w:val="22"/>
              </w:rPr>
              <w:t>2019.</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4F663254" w14:textId="77777777" w:rsidR="003748C0" w:rsidRPr="003748C0" w:rsidRDefault="003748C0">
            <w:pPr>
              <w:jc w:val="center"/>
            </w:pPr>
            <w:r w:rsidRPr="003748C0">
              <w:rPr>
                <w:rFonts w:ascii="Sylfaen" w:hAnsi="Sylfaen"/>
              </w:rPr>
              <w:t>386 488</w:t>
            </w:r>
          </w:p>
        </w:tc>
      </w:tr>
      <w:tr w:rsidR="003748C0" w:rsidRPr="003A43F2" w14:paraId="5E256AA1"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52BD7F9E" w14:textId="77777777" w:rsidR="003748C0" w:rsidRPr="003A43F2" w:rsidRDefault="003748C0">
            <w:pPr>
              <w:jc w:val="center"/>
              <w:rPr>
                <w:rFonts w:ascii="Sylfaen" w:hAnsi="Sylfaen"/>
              </w:rPr>
            </w:pPr>
            <w:r w:rsidRPr="003A43F2">
              <w:rPr>
                <w:rFonts w:ascii="Sylfaen" w:hAnsi="Sylfaen"/>
                <w:sz w:val="22"/>
                <w:szCs w:val="22"/>
              </w:rPr>
              <w:t>8.</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02669289" w14:textId="77AEACEF" w:rsidR="003748C0" w:rsidRPr="003A43F2" w:rsidRDefault="003748C0">
            <w:pPr>
              <w:rPr>
                <w:rFonts w:ascii="Sylfaen" w:hAnsi="Sylfaen"/>
              </w:rPr>
            </w:pPr>
            <w:r w:rsidRPr="003A43F2">
              <w:rPr>
                <w:rFonts w:ascii="Sylfaen" w:hAnsi="Sylfaen"/>
                <w:sz w:val="22"/>
                <w:szCs w:val="22"/>
              </w:rPr>
              <w:t>WV – Transporter C-455528, 2.0 TDI, GS 841 DF</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34103549" w14:textId="77777777" w:rsidR="003748C0" w:rsidRPr="003A43F2" w:rsidRDefault="003748C0">
            <w:pPr>
              <w:jc w:val="center"/>
              <w:rPr>
                <w:rFonts w:ascii="Sylfaen" w:hAnsi="Sylfaen"/>
              </w:rPr>
            </w:pPr>
            <w:r w:rsidRPr="003A43F2">
              <w:rPr>
                <w:rFonts w:ascii="Sylfaen" w:hAnsi="Sylfaen"/>
                <w:sz w:val="22"/>
                <w:szCs w:val="22"/>
              </w:rPr>
              <w:t>2018.</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6CD90F1B" w14:textId="77777777" w:rsidR="003748C0" w:rsidRPr="003A43F2" w:rsidRDefault="003748C0">
            <w:pPr>
              <w:jc w:val="center"/>
              <w:rPr>
                <w:rFonts w:ascii="Sylfaen" w:hAnsi="Sylfaen"/>
              </w:rPr>
            </w:pPr>
            <w:r w:rsidRPr="003A43F2">
              <w:rPr>
                <w:rFonts w:ascii="Sylfaen" w:hAnsi="Sylfaen"/>
                <w:sz w:val="22"/>
                <w:szCs w:val="22"/>
              </w:rPr>
              <w:t>452 088</w:t>
            </w:r>
          </w:p>
        </w:tc>
      </w:tr>
      <w:tr w:rsidR="003748C0" w:rsidRPr="003A43F2" w14:paraId="405C7F99"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5C788B03" w14:textId="77777777" w:rsidR="003748C0" w:rsidRPr="003A43F2" w:rsidRDefault="003748C0">
            <w:pPr>
              <w:jc w:val="center"/>
              <w:rPr>
                <w:rFonts w:ascii="Sylfaen" w:hAnsi="Sylfaen"/>
              </w:rPr>
            </w:pPr>
            <w:r w:rsidRPr="003A43F2">
              <w:rPr>
                <w:rFonts w:ascii="Sylfaen" w:hAnsi="Sylfaen"/>
                <w:sz w:val="22"/>
                <w:szCs w:val="22"/>
              </w:rPr>
              <w:t>9.</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1779DAD8" w14:textId="77777777" w:rsidR="003748C0" w:rsidRPr="003A43F2" w:rsidRDefault="003748C0">
            <w:pPr>
              <w:rPr>
                <w:rFonts w:ascii="Sylfaen" w:hAnsi="Sylfaen"/>
              </w:rPr>
            </w:pPr>
            <w:r w:rsidRPr="003A43F2">
              <w:rPr>
                <w:rFonts w:ascii="Sylfaen" w:hAnsi="Sylfaen"/>
                <w:sz w:val="22"/>
                <w:szCs w:val="22"/>
              </w:rPr>
              <w:t xml:space="preserve">Peugeot </w:t>
            </w:r>
            <w:proofErr w:type="spellStart"/>
            <w:r w:rsidRPr="003A43F2">
              <w:rPr>
                <w:rFonts w:ascii="Sylfaen" w:hAnsi="Sylfaen"/>
                <w:sz w:val="22"/>
                <w:szCs w:val="22"/>
              </w:rPr>
              <w:t>Boxter</w:t>
            </w:r>
            <w:proofErr w:type="spellEnd"/>
            <w:r w:rsidRPr="003A43F2">
              <w:rPr>
                <w:rFonts w:ascii="Sylfaen" w:hAnsi="Sylfaen"/>
                <w:sz w:val="22"/>
                <w:szCs w:val="22"/>
              </w:rPr>
              <w:t>, GS 603 HL</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38CD4166" w14:textId="77777777" w:rsidR="003748C0" w:rsidRPr="003A43F2" w:rsidRDefault="003748C0">
            <w:pPr>
              <w:jc w:val="center"/>
              <w:rPr>
                <w:rFonts w:ascii="Sylfaen" w:hAnsi="Sylfaen"/>
              </w:rPr>
            </w:pPr>
            <w:r w:rsidRPr="003A43F2">
              <w:rPr>
                <w:rFonts w:ascii="Sylfaen" w:hAnsi="Sylfaen"/>
                <w:sz w:val="22"/>
                <w:szCs w:val="22"/>
              </w:rPr>
              <w:t>2015.</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3552B0FC" w14:textId="77777777" w:rsidR="003748C0" w:rsidRPr="003A43F2" w:rsidRDefault="003748C0">
            <w:pPr>
              <w:jc w:val="center"/>
              <w:rPr>
                <w:rFonts w:ascii="Sylfaen" w:hAnsi="Sylfaen"/>
              </w:rPr>
            </w:pPr>
            <w:r w:rsidRPr="003A43F2">
              <w:rPr>
                <w:rFonts w:ascii="Sylfaen" w:hAnsi="Sylfaen"/>
                <w:sz w:val="22"/>
                <w:szCs w:val="22"/>
              </w:rPr>
              <w:t>640 446</w:t>
            </w:r>
          </w:p>
        </w:tc>
      </w:tr>
      <w:tr w:rsidR="003748C0" w:rsidRPr="003A43F2" w14:paraId="1DA976E0" w14:textId="77777777">
        <w:trPr>
          <w:trHeight w:val="255"/>
        </w:trPr>
        <w:tc>
          <w:tcPr>
            <w:tcW w:w="350" w:type="pct"/>
            <w:tcBorders>
              <w:top w:val="nil"/>
              <w:left w:val="single" w:sz="8" w:space="0" w:color="auto"/>
              <w:bottom w:val="single" w:sz="8" w:space="0" w:color="auto"/>
              <w:right w:val="dotted" w:sz="8" w:space="0" w:color="auto"/>
            </w:tcBorders>
            <w:shd w:val="clear" w:color="auto" w:fill="FFFFFF"/>
            <w:tcMar>
              <w:top w:w="0" w:type="dxa"/>
              <w:left w:w="108" w:type="dxa"/>
              <w:bottom w:w="0" w:type="dxa"/>
              <w:right w:w="108" w:type="dxa"/>
            </w:tcMar>
            <w:vAlign w:val="center"/>
            <w:hideMark/>
          </w:tcPr>
          <w:p w14:paraId="3797F86F" w14:textId="77777777" w:rsidR="003748C0" w:rsidRPr="003A43F2" w:rsidRDefault="003748C0">
            <w:pPr>
              <w:jc w:val="center"/>
              <w:rPr>
                <w:rFonts w:ascii="Sylfaen" w:hAnsi="Sylfaen"/>
              </w:rPr>
            </w:pPr>
            <w:r w:rsidRPr="003A43F2">
              <w:rPr>
                <w:rFonts w:ascii="Sylfaen" w:hAnsi="Sylfaen"/>
                <w:sz w:val="22"/>
                <w:szCs w:val="22"/>
              </w:rPr>
              <w:t>10.</w:t>
            </w:r>
          </w:p>
        </w:tc>
        <w:tc>
          <w:tcPr>
            <w:tcW w:w="265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hideMark/>
          </w:tcPr>
          <w:p w14:paraId="5C228AB9" w14:textId="37B4E764" w:rsidR="003748C0" w:rsidRPr="003A43F2" w:rsidRDefault="003748C0">
            <w:pPr>
              <w:rPr>
                <w:rFonts w:ascii="Sylfaen" w:hAnsi="Sylfaen"/>
              </w:rPr>
            </w:pPr>
            <w:r w:rsidRPr="003A43F2">
              <w:rPr>
                <w:rFonts w:ascii="Sylfaen" w:hAnsi="Sylfaen"/>
                <w:sz w:val="22"/>
                <w:szCs w:val="22"/>
              </w:rPr>
              <w:t xml:space="preserve">Citroen </w:t>
            </w:r>
            <w:proofErr w:type="spellStart"/>
            <w:r w:rsidRPr="003A43F2">
              <w:rPr>
                <w:rFonts w:ascii="Sylfaen" w:hAnsi="Sylfaen"/>
                <w:sz w:val="22"/>
                <w:szCs w:val="22"/>
              </w:rPr>
              <w:t>Jumper</w:t>
            </w:r>
            <w:proofErr w:type="spellEnd"/>
            <w:r w:rsidRPr="003A43F2">
              <w:rPr>
                <w:rFonts w:ascii="Sylfaen" w:hAnsi="Sylfaen"/>
                <w:sz w:val="22"/>
                <w:szCs w:val="22"/>
              </w:rPr>
              <w:t xml:space="preserve">, GS 406 HU </w:t>
            </w:r>
          </w:p>
        </w:tc>
        <w:tc>
          <w:tcPr>
            <w:tcW w:w="90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vAlign w:val="center"/>
            <w:hideMark/>
          </w:tcPr>
          <w:p w14:paraId="3430B13A" w14:textId="77777777" w:rsidR="003748C0" w:rsidRPr="003A43F2" w:rsidRDefault="003748C0">
            <w:pPr>
              <w:jc w:val="center"/>
              <w:rPr>
                <w:rFonts w:ascii="Sylfaen" w:hAnsi="Sylfaen"/>
              </w:rPr>
            </w:pPr>
            <w:r w:rsidRPr="003A43F2">
              <w:rPr>
                <w:rFonts w:ascii="Sylfaen" w:hAnsi="Sylfaen"/>
                <w:sz w:val="22"/>
                <w:szCs w:val="22"/>
              </w:rPr>
              <w:t>2008.</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0BC5A0" w14:textId="3F6D61F1" w:rsidR="003748C0" w:rsidRPr="003A43F2" w:rsidRDefault="003748C0">
            <w:pPr>
              <w:jc w:val="center"/>
              <w:rPr>
                <w:rFonts w:ascii="Sylfaen" w:hAnsi="Sylfaen"/>
              </w:rPr>
            </w:pPr>
            <w:r w:rsidRPr="003A43F2">
              <w:rPr>
                <w:rFonts w:ascii="Sylfaen" w:hAnsi="Sylfaen"/>
                <w:sz w:val="22"/>
                <w:szCs w:val="22"/>
              </w:rPr>
              <w:t>800 000</w:t>
            </w:r>
          </w:p>
        </w:tc>
      </w:tr>
    </w:tbl>
    <w:p w14:paraId="09422A7F" w14:textId="77777777" w:rsidR="003748C0" w:rsidRPr="003A43F2" w:rsidRDefault="003748C0" w:rsidP="003748C0">
      <w:pPr>
        <w:pStyle w:val="tb-na16"/>
        <w:shd w:val="clear" w:color="auto" w:fill="FFFFFF"/>
        <w:spacing w:before="0" w:beforeAutospacing="0" w:after="0" w:afterAutospacing="0"/>
        <w:jc w:val="both"/>
        <w:textAlignment w:val="baseline"/>
        <w:rPr>
          <w:rFonts w:ascii="Sylfaen" w:hAnsi="Sylfaen"/>
          <w:sz w:val="22"/>
          <w:szCs w:val="22"/>
        </w:rPr>
      </w:pPr>
      <w:r w:rsidRPr="003A43F2">
        <w:rPr>
          <w:rFonts w:ascii="Sylfaen" w:hAnsi="Sylfaen"/>
          <w:sz w:val="22"/>
          <w:szCs w:val="22"/>
        </w:rPr>
        <w:t> </w:t>
      </w:r>
    </w:p>
    <w:p w14:paraId="4A6509AD" w14:textId="77777777" w:rsidR="003748C0" w:rsidRPr="003A43F2" w:rsidRDefault="003748C0" w:rsidP="003748C0">
      <w:pPr>
        <w:pStyle w:val="tb-na16"/>
        <w:shd w:val="clear" w:color="auto" w:fill="FFFFFF"/>
        <w:spacing w:before="0" w:beforeAutospacing="0" w:after="0" w:afterAutospacing="0"/>
        <w:jc w:val="both"/>
        <w:textAlignment w:val="baseline"/>
        <w:rPr>
          <w:rFonts w:ascii="Sylfaen" w:hAnsi="Sylfaen"/>
          <w:sz w:val="22"/>
          <w:szCs w:val="22"/>
        </w:rPr>
      </w:pPr>
      <w:r w:rsidRPr="003A43F2">
        <w:rPr>
          <w:rFonts w:ascii="Sylfaen" w:hAnsi="Sylfaen"/>
          <w:sz w:val="22"/>
          <w:szCs w:val="22"/>
        </w:rPr>
        <w:t>Vozila preuzeta od Doma zdravlja Korenica</w:t>
      </w:r>
    </w:p>
    <w:tbl>
      <w:tblPr>
        <w:tblW w:w="3950" w:type="pct"/>
        <w:shd w:val="clear" w:color="auto" w:fill="FFFFFF"/>
        <w:tblCellMar>
          <w:left w:w="0" w:type="dxa"/>
          <w:right w:w="0" w:type="dxa"/>
        </w:tblCellMar>
        <w:tblLook w:val="04A0" w:firstRow="1" w:lastRow="0" w:firstColumn="1" w:lastColumn="0" w:noHBand="0" w:noVBand="1"/>
      </w:tblPr>
      <w:tblGrid>
        <w:gridCol w:w="803"/>
        <w:gridCol w:w="6076"/>
        <w:gridCol w:w="2063"/>
        <w:gridCol w:w="2292"/>
      </w:tblGrid>
      <w:tr w:rsidR="003748C0" w:rsidRPr="003A43F2" w14:paraId="32A39F56" w14:textId="77777777">
        <w:trPr>
          <w:trHeight w:val="480"/>
        </w:trPr>
        <w:tc>
          <w:tcPr>
            <w:tcW w:w="350" w:type="pct"/>
            <w:tcBorders>
              <w:top w:val="single" w:sz="8" w:space="0" w:color="auto"/>
              <w:left w:val="single" w:sz="8" w:space="0" w:color="auto"/>
              <w:bottom w:val="double" w:sz="4" w:space="0" w:color="auto"/>
              <w:right w:val="dotted" w:sz="8" w:space="0" w:color="auto"/>
            </w:tcBorders>
            <w:shd w:val="clear" w:color="auto" w:fill="FFFFFF"/>
            <w:tcMar>
              <w:top w:w="0" w:type="dxa"/>
              <w:left w:w="108" w:type="dxa"/>
              <w:bottom w:w="0" w:type="dxa"/>
              <w:right w:w="108" w:type="dxa"/>
            </w:tcMar>
            <w:vAlign w:val="center"/>
            <w:hideMark/>
          </w:tcPr>
          <w:p w14:paraId="21310CE3" w14:textId="77777777" w:rsidR="003748C0" w:rsidRPr="003A43F2" w:rsidRDefault="003748C0">
            <w:pPr>
              <w:jc w:val="center"/>
              <w:rPr>
                <w:rFonts w:ascii="Sylfaen" w:hAnsi="Sylfaen"/>
              </w:rPr>
            </w:pPr>
            <w:r w:rsidRPr="003A43F2">
              <w:rPr>
                <w:rFonts w:ascii="Sylfaen" w:hAnsi="Sylfaen"/>
                <w:b/>
                <w:bCs/>
                <w:sz w:val="22"/>
                <w:szCs w:val="22"/>
              </w:rPr>
              <w:t>Red</w:t>
            </w:r>
          </w:p>
          <w:p w14:paraId="71C82E8A" w14:textId="77777777" w:rsidR="003748C0" w:rsidRPr="003A43F2" w:rsidRDefault="003748C0">
            <w:pPr>
              <w:jc w:val="center"/>
              <w:rPr>
                <w:rFonts w:ascii="Sylfaen" w:hAnsi="Sylfaen"/>
              </w:rPr>
            </w:pPr>
            <w:r w:rsidRPr="003A43F2">
              <w:rPr>
                <w:rFonts w:ascii="Sylfaen" w:hAnsi="Sylfaen"/>
                <w:b/>
                <w:bCs/>
                <w:sz w:val="22"/>
                <w:szCs w:val="22"/>
              </w:rPr>
              <w:t>br.</w:t>
            </w:r>
          </w:p>
        </w:tc>
        <w:tc>
          <w:tcPr>
            <w:tcW w:w="265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27AE4850" w14:textId="77777777" w:rsidR="003748C0" w:rsidRPr="003A43F2" w:rsidRDefault="003748C0">
            <w:pPr>
              <w:jc w:val="center"/>
              <w:rPr>
                <w:rFonts w:ascii="Sylfaen" w:hAnsi="Sylfaen"/>
              </w:rPr>
            </w:pPr>
            <w:r w:rsidRPr="003A43F2">
              <w:rPr>
                <w:rFonts w:ascii="Sylfaen" w:hAnsi="Sylfaen"/>
                <w:b/>
                <w:bCs/>
                <w:sz w:val="22"/>
                <w:szCs w:val="22"/>
              </w:rPr>
              <w:t>Vozilo (naziv - proizvođač)</w:t>
            </w:r>
          </w:p>
        </w:tc>
        <w:tc>
          <w:tcPr>
            <w:tcW w:w="90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6418F95B" w14:textId="77777777" w:rsidR="003748C0" w:rsidRPr="003A43F2" w:rsidRDefault="003748C0">
            <w:pPr>
              <w:jc w:val="center"/>
              <w:rPr>
                <w:rFonts w:ascii="Sylfaen" w:hAnsi="Sylfaen"/>
              </w:rPr>
            </w:pPr>
            <w:r w:rsidRPr="003A43F2">
              <w:rPr>
                <w:rFonts w:ascii="Sylfaen" w:hAnsi="Sylfaen"/>
                <w:b/>
                <w:bCs/>
                <w:sz w:val="22"/>
                <w:szCs w:val="22"/>
              </w:rPr>
              <w:t>Godina proizvodnje</w:t>
            </w:r>
          </w:p>
        </w:tc>
        <w:tc>
          <w:tcPr>
            <w:tcW w:w="1000" w:type="pct"/>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vAlign w:val="center"/>
            <w:hideMark/>
          </w:tcPr>
          <w:p w14:paraId="2D22FF29" w14:textId="77777777" w:rsidR="003748C0" w:rsidRPr="003A43F2" w:rsidRDefault="003748C0">
            <w:pPr>
              <w:jc w:val="center"/>
              <w:rPr>
                <w:rFonts w:ascii="Sylfaen" w:hAnsi="Sylfaen"/>
              </w:rPr>
            </w:pPr>
            <w:r w:rsidRPr="003A43F2">
              <w:rPr>
                <w:rFonts w:ascii="Sylfaen" w:hAnsi="Sylfaen"/>
                <w:b/>
                <w:bCs/>
                <w:sz w:val="22"/>
                <w:szCs w:val="22"/>
              </w:rPr>
              <w:t>Stanje brojila prijeđenih km na dan 15. 1. 2025.</w:t>
            </w:r>
          </w:p>
        </w:tc>
      </w:tr>
      <w:tr w:rsidR="003748C0" w:rsidRPr="003A43F2" w14:paraId="054A8EAB"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4A247F1B" w14:textId="77777777" w:rsidR="003748C0" w:rsidRPr="003A43F2" w:rsidRDefault="003748C0">
            <w:pPr>
              <w:jc w:val="center"/>
              <w:rPr>
                <w:rFonts w:ascii="Sylfaen" w:hAnsi="Sylfaen"/>
              </w:rPr>
            </w:pPr>
            <w:r w:rsidRPr="003A43F2">
              <w:rPr>
                <w:rFonts w:ascii="Sylfaen" w:hAnsi="Sylfaen"/>
                <w:sz w:val="22"/>
                <w:szCs w:val="22"/>
              </w:rPr>
              <w:t>1.</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5E243DC8" w14:textId="47AEED68" w:rsidR="003748C0" w:rsidRPr="003A43F2" w:rsidRDefault="005B6D48">
            <w:pPr>
              <w:rPr>
                <w:rFonts w:ascii="Sylfaen" w:hAnsi="Sylfaen"/>
              </w:rPr>
            </w:pPr>
            <w:r>
              <w:rPr>
                <w:rFonts w:ascii="Sylfaen" w:hAnsi="Sylfaen"/>
                <w:sz w:val="22"/>
                <w:szCs w:val="22"/>
              </w:rPr>
              <w:t>C</w:t>
            </w:r>
            <w:r w:rsidRPr="003A43F2">
              <w:rPr>
                <w:rFonts w:ascii="Sylfaen" w:hAnsi="Sylfaen"/>
                <w:sz w:val="22"/>
                <w:szCs w:val="22"/>
              </w:rPr>
              <w:t xml:space="preserve">itroen </w:t>
            </w:r>
            <w:proofErr w:type="spellStart"/>
            <w:r>
              <w:rPr>
                <w:rFonts w:ascii="Sylfaen" w:hAnsi="Sylfaen"/>
                <w:sz w:val="22"/>
                <w:szCs w:val="22"/>
              </w:rPr>
              <w:t>J</w:t>
            </w:r>
            <w:r w:rsidRPr="003A43F2">
              <w:rPr>
                <w:rFonts w:ascii="Sylfaen" w:hAnsi="Sylfaen"/>
                <w:sz w:val="22"/>
                <w:szCs w:val="22"/>
              </w:rPr>
              <w:t>umper</w:t>
            </w:r>
            <w:proofErr w:type="spellEnd"/>
            <w:r w:rsidRPr="003A43F2">
              <w:rPr>
                <w:rFonts w:ascii="Sylfaen" w:hAnsi="Sylfaen"/>
                <w:sz w:val="22"/>
                <w:szCs w:val="22"/>
              </w:rPr>
              <w:t xml:space="preserve"> </w:t>
            </w:r>
            <w:r w:rsidR="003748C0" w:rsidRPr="003A43F2">
              <w:rPr>
                <w:rFonts w:ascii="Sylfaen" w:hAnsi="Sylfaen"/>
                <w:sz w:val="22"/>
                <w:szCs w:val="22"/>
              </w:rPr>
              <w:t>2.2., GS 781 DN</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2F631160" w14:textId="77777777" w:rsidR="003748C0" w:rsidRPr="003A43F2" w:rsidRDefault="003748C0">
            <w:pPr>
              <w:jc w:val="center"/>
              <w:rPr>
                <w:rFonts w:ascii="Sylfaen" w:hAnsi="Sylfaen"/>
              </w:rPr>
            </w:pPr>
            <w:r w:rsidRPr="003A43F2">
              <w:rPr>
                <w:rFonts w:ascii="Sylfaen" w:hAnsi="Sylfaen"/>
                <w:sz w:val="22"/>
                <w:szCs w:val="22"/>
              </w:rPr>
              <w:t>2019</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069E630D" w14:textId="77777777" w:rsidR="003748C0" w:rsidRPr="003A43F2" w:rsidRDefault="003748C0">
            <w:pPr>
              <w:rPr>
                <w:rFonts w:ascii="Sylfaen" w:hAnsi="Sylfaen"/>
              </w:rPr>
            </w:pPr>
            <w:r w:rsidRPr="003A43F2">
              <w:rPr>
                <w:rFonts w:ascii="Sylfaen" w:hAnsi="Sylfaen"/>
                <w:sz w:val="22"/>
                <w:szCs w:val="22"/>
              </w:rPr>
              <w:t>      299 996</w:t>
            </w:r>
          </w:p>
        </w:tc>
      </w:tr>
      <w:tr w:rsidR="003748C0" w:rsidRPr="003A43F2" w14:paraId="599B3443"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184FD84B" w14:textId="77777777" w:rsidR="003748C0" w:rsidRPr="003A43F2" w:rsidRDefault="003748C0">
            <w:pPr>
              <w:jc w:val="center"/>
              <w:rPr>
                <w:rFonts w:ascii="Sylfaen" w:hAnsi="Sylfaen"/>
              </w:rPr>
            </w:pPr>
            <w:r w:rsidRPr="003A43F2">
              <w:rPr>
                <w:rFonts w:ascii="Sylfaen" w:hAnsi="Sylfaen"/>
                <w:sz w:val="22"/>
                <w:szCs w:val="22"/>
              </w:rPr>
              <w:t>2.</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30A65E43" w14:textId="46F553A7" w:rsidR="003748C0" w:rsidRPr="003A43F2" w:rsidRDefault="005B6D48">
            <w:pPr>
              <w:rPr>
                <w:rFonts w:ascii="Sylfaen" w:hAnsi="Sylfaen"/>
              </w:rPr>
            </w:pPr>
            <w:r>
              <w:rPr>
                <w:rFonts w:ascii="Sylfaen" w:hAnsi="Sylfaen"/>
                <w:sz w:val="22"/>
                <w:szCs w:val="22"/>
              </w:rPr>
              <w:t>V</w:t>
            </w:r>
            <w:r w:rsidRPr="003A43F2">
              <w:rPr>
                <w:rFonts w:ascii="Sylfaen" w:hAnsi="Sylfaen"/>
                <w:sz w:val="22"/>
                <w:szCs w:val="22"/>
              </w:rPr>
              <w:t xml:space="preserve">olkswagen </w:t>
            </w:r>
            <w:r>
              <w:rPr>
                <w:rFonts w:ascii="Sylfaen" w:hAnsi="Sylfaen"/>
                <w:sz w:val="22"/>
                <w:szCs w:val="22"/>
              </w:rPr>
              <w:t>T</w:t>
            </w:r>
            <w:r w:rsidRPr="003A43F2">
              <w:rPr>
                <w:rFonts w:ascii="Sylfaen" w:hAnsi="Sylfaen"/>
                <w:sz w:val="22"/>
                <w:szCs w:val="22"/>
              </w:rPr>
              <w:t xml:space="preserve">ransporter </w:t>
            </w:r>
            <w:r>
              <w:rPr>
                <w:rFonts w:ascii="Sylfaen" w:hAnsi="Sylfaen"/>
                <w:sz w:val="22"/>
                <w:szCs w:val="22"/>
              </w:rPr>
              <w:t>F</w:t>
            </w:r>
            <w:r w:rsidRPr="003A43F2">
              <w:rPr>
                <w:rFonts w:ascii="Sylfaen" w:hAnsi="Sylfaen"/>
                <w:sz w:val="22"/>
                <w:szCs w:val="22"/>
              </w:rPr>
              <w:t>urgon</w:t>
            </w:r>
            <w:r w:rsidR="003748C0" w:rsidRPr="003A43F2">
              <w:rPr>
                <w:rFonts w:ascii="Sylfaen" w:hAnsi="Sylfaen"/>
                <w:sz w:val="22"/>
                <w:szCs w:val="22"/>
              </w:rPr>
              <w:t>, GS 643 HA</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797AF4BF" w14:textId="77777777" w:rsidR="003748C0" w:rsidRPr="003A43F2" w:rsidRDefault="003748C0">
            <w:pPr>
              <w:jc w:val="center"/>
              <w:rPr>
                <w:rFonts w:ascii="Sylfaen" w:hAnsi="Sylfaen"/>
              </w:rPr>
            </w:pPr>
            <w:r w:rsidRPr="003A43F2">
              <w:rPr>
                <w:rFonts w:ascii="Sylfaen" w:hAnsi="Sylfaen"/>
                <w:sz w:val="22"/>
                <w:szCs w:val="22"/>
              </w:rPr>
              <w:t>2021</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7D0C3D5E" w14:textId="77777777" w:rsidR="003748C0" w:rsidRPr="003A43F2" w:rsidRDefault="003748C0">
            <w:pPr>
              <w:rPr>
                <w:rFonts w:ascii="Sylfaen" w:hAnsi="Sylfaen"/>
              </w:rPr>
            </w:pPr>
            <w:r w:rsidRPr="003A43F2">
              <w:rPr>
                <w:rFonts w:ascii="Sylfaen" w:hAnsi="Sylfaen"/>
                <w:sz w:val="22"/>
                <w:szCs w:val="22"/>
              </w:rPr>
              <w:t>      302 461</w:t>
            </w:r>
          </w:p>
        </w:tc>
      </w:tr>
      <w:tr w:rsidR="003748C0" w:rsidRPr="003A43F2" w14:paraId="519E8428" w14:textId="77777777">
        <w:trPr>
          <w:trHeight w:val="255"/>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3230C495" w14:textId="77777777" w:rsidR="003748C0" w:rsidRPr="003A43F2" w:rsidRDefault="003748C0">
            <w:pPr>
              <w:jc w:val="center"/>
              <w:rPr>
                <w:rFonts w:ascii="Sylfaen" w:hAnsi="Sylfaen"/>
              </w:rPr>
            </w:pPr>
            <w:r w:rsidRPr="003A43F2">
              <w:rPr>
                <w:rFonts w:ascii="Sylfaen" w:hAnsi="Sylfaen"/>
                <w:sz w:val="22"/>
                <w:szCs w:val="22"/>
              </w:rPr>
              <w:t>3.</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5509D43D" w14:textId="0825807F" w:rsidR="003748C0" w:rsidRPr="003A43F2" w:rsidRDefault="005B6D48">
            <w:pPr>
              <w:rPr>
                <w:rFonts w:ascii="Sylfaen" w:hAnsi="Sylfaen"/>
              </w:rPr>
            </w:pPr>
            <w:r>
              <w:rPr>
                <w:rFonts w:ascii="Sylfaen" w:hAnsi="Sylfaen"/>
                <w:sz w:val="22"/>
                <w:szCs w:val="22"/>
              </w:rPr>
              <w:t>R</w:t>
            </w:r>
            <w:r w:rsidRPr="003A43F2">
              <w:rPr>
                <w:rFonts w:ascii="Sylfaen" w:hAnsi="Sylfaen"/>
                <w:sz w:val="22"/>
                <w:szCs w:val="22"/>
              </w:rPr>
              <w:t xml:space="preserve">enault </w:t>
            </w:r>
            <w:proofErr w:type="spellStart"/>
            <w:r>
              <w:rPr>
                <w:rFonts w:ascii="Sylfaen" w:hAnsi="Sylfaen"/>
                <w:sz w:val="22"/>
                <w:szCs w:val="22"/>
              </w:rPr>
              <w:t>T</w:t>
            </w:r>
            <w:r w:rsidRPr="003A43F2">
              <w:rPr>
                <w:rFonts w:ascii="Sylfaen" w:hAnsi="Sylfaen"/>
                <w:sz w:val="22"/>
                <w:szCs w:val="22"/>
              </w:rPr>
              <w:t>rafic</w:t>
            </w:r>
            <w:proofErr w:type="spellEnd"/>
            <w:r w:rsidR="003748C0" w:rsidRPr="003A43F2">
              <w:rPr>
                <w:rFonts w:ascii="Sylfaen" w:hAnsi="Sylfaen"/>
                <w:sz w:val="22"/>
                <w:szCs w:val="22"/>
              </w:rPr>
              <w:t>, GS 500 DA</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75200AC3" w14:textId="77777777" w:rsidR="003748C0" w:rsidRPr="003A43F2" w:rsidRDefault="003748C0">
            <w:pPr>
              <w:jc w:val="center"/>
              <w:rPr>
                <w:rFonts w:ascii="Sylfaen" w:hAnsi="Sylfaen"/>
              </w:rPr>
            </w:pPr>
            <w:r w:rsidRPr="003A43F2">
              <w:rPr>
                <w:rFonts w:ascii="Sylfaen" w:hAnsi="Sylfaen"/>
                <w:sz w:val="22"/>
                <w:szCs w:val="22"/>
              </w:rPr>
              <w:t>2017</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6949DC8A" w14:textId="77777777" w:rsidR="003748C0" w:rsidRPr="003A43F2" w:rsidRDefault="003748C0">
            <w:pPr>
              <w:rPr>
                <w:rFonts w:ascii="Sylfaen" w:hAnsi="Sylfaen"/>
              </w:rPr>
            </w:pPr>
            <w:r w:rsidRPr="003A43F2">
              <w:rPr>
                <w:rFonts w:ascii="Sylfaen" w:hAnsi="Sylfaen"/>
                <w:sz w:val="22"/>
                <w:szCs w:val="22"/>
              </w:rPr>
              <w:t>      434 765</w:t>
            </w:r>
          </w:p>
        </w:tc>
      </w:tr>
      <w:tr w:rsidR="003748C0" w:rsidRPr="003A43F2" w14:paraId="6865CD13" w14:textId="77777777">
        <w:trPr>
          <w:trHeight w:val="255"/>
        </w:trPr>
        <w:tc>
          <w:tcPr>
            <w:tcW w:w="350" w:type="pct"/>
            <w:tcBorders>
              <w:top w:val="nil"/>
              <w:left w:val="single" w:sz="8" w:space="0" w:color="auto"/>
              <w:bottom w:val="single" w:sz="8" w:space="0" w:color="auto"/>
              <w:right w:val="dotted" w:sz="8" w:space="0" w:color="auto"/>
            </w:tcBorders>
            <w:shd w:val="clear" w:color="auto" w:fill="FFFFFF"/>
            <w:tcMar>
              <w:top w:w="0" w:type="dxa"/>
              <w:left w:w="108" w:type="dxa"/>
              <w:bottom w:w="0" w:type="dxa"/>
              <w:right w:w="108" w:type="dxa"/>
            </w:tcMar>
            <w:vAlign w:val="center"/>
            <w:hideMark/>
          </w:tcPr>
          <w:p w14:paraId="4940CD32" w14:textId="77777777" w:rsidR="003748C0" w:rsidRPr="003A43F2" w:rsidRDefault="003748C0">
            <w:pPr>
              <w:jc w:val="center"/>
              <w:rPr>
                <w:rFonts w:ascii="Sylfaen" w:hAnsi="Sylfaen"/>
              </w:rPr>
            </w:pPr>
            <w:r w:rsidRPr="003A43F2">
              <w:rPr>
                <w:rFonts w:ascii="Sylfaen" w:hAnsi="Sylfaen"/>
                <w:sz w:val="22"/>
                <w:szCs w:val="22"/>
              </w:rPr>
              <w:t>4.</w:t>
            </w:r>
          </w:p>
        </w:tc>
        <w:tc>
          <w:tcPr>
            <w:tcW w:w="265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hideMark/>
          </w:tcPr>
          <w:p w14:paraId="437EB343" w14:textId="192F767C" w:rsidR="003748C0" w:rsidRPr="003A43F2" w:rsidRDefault="005B6D48">
            <w:pPr>
              <w:rPr>
                <w:rFonts w:ascii="Sylfaen" w:hAnsi="Sylfaen"/>
              </w:rPr>
            </w:pPr>
            <w:r>
              <w:rPr>
                <w:rFonts w:ascii="Sylfaen" w:hAnsi="Sylfaen"/>
                <w:sz w:val="22"/>
                <w:szCs w:val="22"/>
              </w:rPr>
              <w:t>R</w:t>
            </w:r>
            <w:r w:rsidRPr="003A43F2">
              <w:rPr>
                <w:rFonts w:ascii="Sylfaen" w:hAnsi="Sylfaen"/>
                <w:sz w:val="22"/>
                <w:szCs w:val="22"/>
              </w:rPr>
              <w:t xml:space="preserve">enault </w:t>
            </w:r>
            <w:proofErr w:type="spellStart"/>
            <w:r>
              <w:rPr>
                <w:rFonts w:ascii="Sylfaen" w:hAnsi="Sylfaen"/>
                <w:sz w:val="22"/>
                <w:szCs w:val="22"/>
              </w:rPr>
              <w:t>T</w:t>
            </w:r>
            <w:r w:rsidRPr="003A43F2">
              <w:rPr>
                <w:rFonts w:ascii="Sylfaen" w:hAnsi="Sylfaen"/>
                <w:sz w:val="22"/>
                <w:szCs w:val="22"/>
              </w:rPr>
              <w:t>rafic</w:t>
            </w:r>
            <w:proofErr w:type="spellEnd"/>
            <w:r w:rsidRPr="003A43F2">
              <w:rPr>
                <w:rFonts w:ascii="Sylfaen" w:hAnsi="Sylfaen"/>
                <w:sz w:val="22"/>
                <w:szCs w:val="22"/>
              </w:rPr>
              <w:t xml:space="preserve"> </w:t>
            </w:r>
            <w:r>
              <w:rPr>
                <w:rFonts w:ascii="Sylfaen" w:hAnsi="Sylfaen"/>
                <w:sz w:val="22"/>
                <w:szCs w:val="22"/>
              </w:rPr>
              <w:t>F</w:t>
            </w:r>
            <w:r w:rsidRPr="003A43F2">
              <w:rPr>
                <w:rFonts w:ascii="Sylfaen" w:hAnsi="Sylfaen"/>
                <w:sz w:val="22"/>
                <w:szCs w:val="22"/>
              </w:rPr>
              <w:t>urgon</w:t>
            </w:r>
            <w:r w:rsidR="003748C0" w:rsidRPr="003A43F2">
              <w:rPr>
                <w:rFonts w:ascii="Sylfaen" w:hAnsi="Sylfaen"/>
                <w:sz w:val="22"/>
                <w:szCs w:val="22"/>
              </w:rPr>
              <w:t>, GS 807 DG</w:t>
            </w:r>
          </w:p>
        </w:tc>
        <w:tc>
          <w:tcPr>
            <w:tcW w:w="90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vAlign w:val="center"/>
            <w:hideMark/>
          </w:tcPr>
          <w:p w14:paraId="6EAFE3AF" w14:textId="77777777" w:rsidR="003748C0" w:rsidRPr="003A43F2" w:rsidRDefault="003748C0">
            <w:pPr>
              <w:jc w:val="center"/>
              <w:rPr>
                <w:rFonts w:ascii="Sylfaen" w:hAnsi="Sylfaen"/>
              </w:rPr>
            </w:pPr>
            <w:r w:rsidRPr="003A43F2">
              <w:rPr>
                <w:rFonts w:ascii="Sylfaen" w:hAnsi="Sylfaen"/>
                <w:sz w:val="22"/>
                <w:szCs w:val="22"/>
              </w:rPr>
              <w:t>2018</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BEA250" w14:textId="2C1F1CBC" w:rsidR="003748C0" w:rsidRPr="003A43F2" w:rsidRDefault="003748C0">
            <w:pPr>
              <w:rPr>
                <w:rFonts w:ascii="Sylfaen" w:hAnsi="Sylfaen"/>
              </w:rPr>
            </w:pPr>
            <w:r w:rsidRPr="003A43F2">
              <w:rPr>
                <w:rFonts w:ascii="Sylfaen" w:hAnsi="Sylfaen"/>
                <w:sz w:val="22"/>
                <w:szCs w:val="22"/>
              </w:rPr>
              <w:t>      474 432</w:t>
            </w:r>
          </w:p>
        </w:tc>
      </w:tr>
    </w:tbl>
    <w:p w14:paraId="5E5AFE0B" w14:textId="236D8630" w:rsidR="00FC61B1" w:rsidRDefault="003748C0" w:rsidP="003748C0">
      <w:pPr>
        <w:pStyle w:val="tb-na16"/>
        <w:shd w:val="clear" w:color="auto" w:fill="FFFFFF"/>
        <w:spacing w:before="0" w:beforeAutospacing="0" w:after="0" w:afterAutospacing="0"/>
        <w:jc w:val="both"/>
        <w:textAlignment w:val="baseline"/>
        <w:rPr>
          <w:rFonts w:ascii="Sylfaen" w:hAnsi="Sylfaen"/>
          <w:sz w:val="22"/>
          <w:szCs w:val="22"/>
        </w:rPr>
      </w:pPr>
      <w:r w:rsidRPr="003A43F2">
        <w:rPr>
          <w:rFonts w:ascii="Sylfaen" w:hAnsi="Sylfaen"/>
          <w:sz w:val="22"/>
          <w:szCs w:val="22"/>
        </w:rPr>
        <w:t> </w:t>
      </w:r>
    </w:p>
    <w:p w14:paraId="580E6401" w14:textId="69AAF3E1" w:rsidR="003748C0" w:rsidRPr="003A43F2" w:rsidRDefault="003748C0" w:rsidP="003748C0">
      <w:pPr>
        <w:pStyle w:val="tb-na16"/>
        <w:shd w:val="clear" w:color="auto" w:fill="FFFFFF"/>
        <w:spacing w:before="0" w:beforeAutospacing="0" w:after="0" w:afterAutospacing="0"/>
        <w:jc w:val="both"/>
        <w:textAlignment w:val="baseline"/>
        <w:rPr>
          <w:rFonts w:ascii="Sylfaen" w:hAnsi="Sylfaen"/>
          <w:sz w:val="22"/>
          <w:szCs w:val="22"/>
        </w:rPr>
      </w:pPr>
      <w:r w:rsidRPr="003A43F2">
        <w:rPr>
          <w:rFonts w:ascii="Sylfaen" w:hAnsi="Sylfaen"/>
          <w:sz w:val="22"/>
          <w:szCs w:val="22"/>
        </w:rPr>
        <w:t>Vozila preuzeta od Doma zdravlja Novalja</w:t>
      </w:r>
    </w:p>
    <w:tbl>
      <w:tblPr>
        <w:tblW w:w="3950" w:type="pct"/>
        <w:shd w:val="clear" w:color="auto" w:fill="FFFFFF"/>
        <w:tblCellMar>
          <w:left w:w="0" w:type="dxa"/>
          <w:right w:w="0" w:type="dxa"/>
        </w:tblCellMar>
        <w:tblLook w:val="04A0" w:firstRow="1" w:lastRow="0" w:firstColumn="1" w:lastColumn="0" w:noHBand="0" w:noVBand="1"/>
      </w:tblPr>
      <w:tblGrid>
        <w:gridCol w:w="803"/>
        <w:gridCol w:w="6076"/>
        <w:gridCol w:w="2063"/>
        <w:gridCol w:w="2292"/>
      </w:tblGrid>
      <w:tr w:rsidR="003748C0" w:rsidRPr="003A43F2" w14:paraId="7017DE59" w14:textId="77777777">
        <w:trPr>
          <w:trHeight w:val="643"/>
        </w:trPr>
        <w:tc>
          <w:tcPr>
            <w:tcW w:w="350" w:type="pct"/>
            <w:tcBorders>
              <w:top w:val="single" w:sz="8" w:space="0" w:color="auto"/>
              <w:left w:val="single" w:sz="8" w:space="0" w:color="auto"/>
              <w:bottom w:val="double" w:sz="4" w:space="0" w:color="auto"/>
              <w:right w:val="dotted" w:sz="8" w:space="0" w:color="auto"/>
            </w:tcBorders>
            <w:shd w:val="clear" w:color="auto" w:fill="FFFFFF"/>
            <w:tcMar>
              <w:top w:w="0" w:type="dxa"/>
              <w:left w:w="108" w:type="dxa"/>
              <w:bottom w:w="0" w:type="dxa"/>
              <w:right w:w="108" w:type="dxa"/>
            </w:tcMar>
            <w:vAlign w:val="center"/>
            <w:hideMark/>
          </w:tcPr>
          <w:p w14:paraId="3B1F5E3E" w14:textId="77777777" w:rsidR="003748C0" w:rsidRPr="003A43F2" w:rsidRDefault="003748C0">
            <w:pPr>
              <w:jc w:val="center"/>
              <w:rPr>
                <w:rFonts w:ascii="Sylfaen" w:hAnsi="Sylfaen"/>
              </w:rPr>
            </w:pPr>
            <w:r w:rsidRPr="003A43F2">
              <w:rPr>
                <w:rFonts w:ascii="Sylfaen" w:hAnsi="Sylfaen"/>
                <w:b/>
                <w:bCs/>
                <w:sz w:val="22"/>
                <w:szCs w:val="22"/>
              </w:rPr>
              <w:t>Red</w:t>
            </w:r>
          </w:p>
          <w:p w14:paraId="3D6F4F3C" w14:textId="77777777" w:rsidR="003748C0" w:rsidRPr="003A43F2" w:rsidRDefault="003748C0">
            <w:pPr>
              <w:jc w:val="center"/>
              <w:rPr>
                <w:rFonts w:ascii="Sylfaen" w:hAnsi="Sylfaen"/>
              </w:rPr>
            </w:pPr>
            <w:r w:rsidRPr="003A43F2">
              <w:rPr>
                <w:rFonts w:ascii="Sylfaen" w:hAnsi="Sylfaen"/>
                <w:b/>
                <w:bCs/>
                <w:sz w:val="22"/>
                <w:szCs w:val="22"/>
              </w:rPr>
              <w:t>br.</w:t>
            </w:r>
          </w:p>
        </w:tc>
        <w:tc>
          <w:tcPr>
            <w:tcW w:w="265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723F7B0C" w14:textId="77777777" w:rsidR="003748C0" w:rsidRPr="003A43F2" w:rsidRDefault="003748C0">
            <w:pPr>
              <w:jc w:val="center"/>
              <w:rPr>
                <w:rFonts w:ascii="Sylfaen" w:hAnsi="Sylfaen"/>
              </w:rPr>
            </w:pPr>
            <w:r w:rsidRPr="003A43F2">
              <w:rPr>
                <w:rFonts w:ascii="Sylfaen" w:hAnsi="Sylfaen"/>
                <w:b/>
                <w:bCs/>
                <w:sz w:val="22"/>
                <w:szCs w:val="22"/>
              </w:rPr>
              <w:t>Vozilo (naziv - proizvođač)</w:t>
            </w:r>
          </w:p>
        </w:tc>
        <w:tc>
          <w:tcPr>
            <w:tcW w:w="90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08607BCA" w14:textId="77777777" w:rsidR="003748C0" w:rsidRPr="003A43F2" w:rsidRDefault="003748C0">
            <w:pPr>
              <w:jc w:val="center"/>
              <w:rPr>
                <w:rFonts w:ascii="Sylfaen" w:hAnsi="Sylfaen"/>
              </w:rPr>
            </w:pPr>
            <w:r w:rsidRPr="003A43F2">
              <w:rPr>
                <w:rFonts w:ascii="Sylfaen" w:hAnsi="Sylfaen"/>
                <w:b/>
                <w:bCs/>
                <w:sz w:val="22"/>
                <w:szCs w:val="22"/>
              </w:rPr>
              <w:t>Godina proizvodnje</w:t>
            </w:r>
          </w:p>
        </w:tc>
        <w:tc>
          <w:tcPr>
            <w:tcW w:w="1000" w:type="pct"/>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vAlign w:val="center"/>
            <w:hideMark/>
          </w:tcPr>
          <w:p w14:paraId="7879B4BE" w14:textId="77777777" w:rsidR="003748C0" w:rsidRPr="003A43F2" w:rsidRDefault="003748C0">
            <w:pPr>
              <w:jc w:val="center"/>
              <w:rPr>
                <w:rFonts w:ascii="Sylfaen" w:hAnsi="Sylfaen"/>
              </w:rPr>
            </w:pPr>
            <w:r w:rsidRPr="003A43F2">
              <w:rPr>
                <w:rFonts w:ascii="Sylfaen" w:hAnsi="Sylfaen"/>
                <w:b/>
                <w:bCs/>
                <w:sz w:val="22"/>
                <w:szCs w:val="22"/>
              </w:rPr>
              <w:t>Stanje brojila prijeđenih km na dan 15. 1. 2025.</w:t>
            </w:r>
          </w:p>
        </w:tc>
      </w:tr>
      <w:tr w:rsidR="003748C0" w:rsidRPr="003A43F2" w14:paraId="76AD6268" w14:textId="77777777">
        <w:trPr>
          <w:trHeight w:val="348"/>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5EB9E9F3" w14:textId="77777777" w:rsidR="003748C0" w:rsidRPr="003A43F2" w:rsidRDefault="003748C0">
            <w:pPr>
              <w:jc w:val="center"/>
              <w:rPr>
                <w:rFonts w:ascii="Sylfaen" w:hAnsi="Sylfaen"/>
              </w:rPr>
            </w:pPr>
            <w:r w:rsidRPr="003A43F2">
              <w:rPr>
                <w:rFonts w:ascii="Sylfaen" w:hAnsi="Sylfaen"/>
                <w:sz w:val="22"/>
                <w:szCs w:val="22"/>
              </w:rPr>
              <w:t>1.</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4850446D" w14:textId="71321A3A" w:rsidR="003748C0" w:rsidRPr="003A43F2" w:rsidRDefault="005B6D48">
            <w:pPr>
              <w:rPr>
                <w:rFonts w:ascii="Sylfaen" w:hAnsi="Sylfaen"/>
              </w:rPr>
            </w:pPr>
            <w:r>
              <w:rPr>
                <w:rFonts w:ascii="Sylfaen" w:hAnsi="Sylfaen"/>
                <w:sz w:val="22"/>
                <w:szCs w:val="22"/>
              </w:rPr>
              <w:t>C</w:t>
            </w:r>
            <w:r w:rsidRPr="003A43F2">
              <w:rPr>
                <w:rFonts w:ascii="Sylfaen" w:hAnsi="Sylfaen"/>
                <w:sz w:val="22"/>
                <w:szCs w:val="22"/>
              </w:rPr>
              <w:t xml:space="preserve">itroen </w:t>
            </w:r>
            <w:proofErr w:type="spellStart"/>
            <w:r>
              <w:rPr>
                <w:rFonts w:ascii="Sylfaen" w:hAnsi="Sylfaen"/>
                <w:sz w:val="22"/>
                <w:szCs w:val="22"/>
              </w:rPr>
              <w:t>J</w:t>
            </w:r>
            <w:r w:rsidRPr="003A43F2">
              <w:rPr>
                <w:rFonts w:ascii="Sylfaen" w:hAnsi="Sylfaen"/>
                <w:sz w:val="22"/>
                <w:szCs w:val="22"/>
              </w:rPr>
              <w:t>umper</w:t>
            </w:r>
            <w:proofErr w:type="spellEnd"/>
            <w:r w:rsidRPr="003A43F2">
              <w:rPr>
                <w:rFonts w:ascii="Sylfaen" w:hAnsi="Sylfaen"/>
                <w:sz w:val="22"/>
                <w:szCs w:val="22"/>
              </w:rPr>
              <w:t xml:space="preserve"> </w:t>
            </w:r>
            <w:r w:rsidR="003748C0" w:rsidRPr="003A43F2">
              <w:rPr>
                <w:rFonts w:ascii="Sylfaen" w:hAnsi="Sylfaen"/>
                <w:sz w:val="22"/>
                <w:szCs w:val="22"/>
              </w:rPr>
              <w:t>2.2, GS 388 CI</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4A5DE9E1" w14:textId="77777777" w:rsidR="003748C0" w:rsidRPr="003A43F2" w:rsidRDefault="003748C0">
            <w:pPr>
              <w:jc w:val="center"/>
              <w:rPr>
                <w:rFonts w:ascii="Sylfaen" w:hAnsi="Sylfaen"/>
              </w:rPr>
            </w:pPr>
            <w:r w:rsidRPr="003A43F2">
              <w:rPr>
                <w:rFonts w:ascii="Sylfaen" w:hAnsi="Sylfaen"/>
                <w:sz w:val="22"/>
                <w:szCs w:val="22"/>
              </w:rPr>
              <w:t>2015.</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0FE2463E" w14:textId="77777777" w:rsidR="003748C0" w:rsidRPr="003A43F2" w:rsidRDefault="003748C0">
            <w:pPr>
              <w:jc w:val="center"/>
              <w:rPr>
                <w:rFonts w:ascii="Sylfaen" w:hAnsi="Sylfaen"/>
              </w:rPr>
            </w:pPr>
            <w:r w:rsidRPr="003A43F2">
              <w:rPr>
                <w:rFonts w:ascii="Sylfaen" w:hAnsi="Sylfaen"/>
                <w:sz w:val="22"/>
                <w:szCs w:val="22"/>
              </w:rPr>
              <w:t>382 013</w:t>
            </w:r>
          </w:p>
        </w:tc>
      </w:tr>
      <w:tr w:rsidR="003748C0" w:rsidRPr="003A43F2" w14:paraId="3AF7004F" w14:textId="77777777">
        <w:trPr>
          <w:trHeight w:val="348"/>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74A51E39" w14:textId="77777777" w:rsidR="003748C0" w:rsidRPr="003A43F2" w:rsidRDefault="003748C0">
            <w:pPr>
              <w:jc w:val="center"/>
              <w:rPr>
                <w:rFonts w:ascii="Sylfaen" w:hAnsi="Sylfaen"/>
              </w:rPr>
            </w:pPr>
            <w:r w:rsidRPr="003A43F2">
              <w:rPr>
                <w:rFonts w:ascii="Sylfaen" w:hAnsi="Sylfaen"/>
                <w:sz w:val="22"/>
                <w:szCs w:val="22"/>
              </w:rPr>
              <w:t>2.</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01CDFD77" w14:textId="3698001E" w:rsidR="003748C0" w:rsidRPr="003A43F2" w:rsidRDefault="005B6D48">
            <w:pPr>
              <w:rPr>
                <w:rFonts w:ascii="Sylfaen" w:hAnsi="Sylfaen"/>
              </w:rPr>
            </w:pPr>
            <w:r>
              <w:rPr>
                <w:rFonts w:ascii="Sylfaen" w:hAnsi="Sylfaen"/>
                <w:sz w:val="22"/>
                <w:szCs w:val="22"/>
              </w:rPr>
              <w:t>O</w:t>
            </w:r>
            <w:r w:rsidRPr="003A43F2">
              <w:rPr>
                <w:rFonts w:ascii="Sylfaen" w:hAnsi="Sylfaen"/>
                <w:sz w:val="22"/>
                <w:szCs w:val="22"/>
              </w:rPr>
              <w:t xml:space="preserve">pel </w:t>
            </w:r>
            <w:proofErr w:type="spellStart"/>
            <w:r>
              <w:rPr>
                <w:rFonts w:ascii="Sylfaen" w:hAnsi="Sylfaen"/>
                <w:sz w:val="22"/>
                <w:szCs w:val="22"/>
              </w:rPr>
              <w:t>M</w:t>
            </w:r>
            <w:r w:rsidRPr="003A43F2">
              <w:rPr>
                <w:rFonts w:ascii="Sylfaen" w:hAnsi="Sylfaen"/>
                <w:sz w:val="22"/>
                <w:szCs w:val="22"/>
              </w:rPr>
              <w:t>ovano</w:t>
            </w:r>
            <w:proofErr w:type="spellEnd"/>
            <w:r w:rsidRPr="003A43F2">
              <w:rPr>
                <w:rFonts w:ascii="Sylfaen" w:hAnsi="Sylfaen"/>
                <w:sz w:val="22"/>
                <w:szCs w:val="22"/>
              </w:rPr>
              <w:t xml:space="preserve"> </w:t>
            </w:r>
            <w:r w:rsidR="003748C0" w:rsidRPr="003A43F2">
              <w:rPr>
                <w:rFonts w:ascii="Sylfaen" w:hAnsi="Sylfaen"/>
                <w:sz w:val="22"/>
                <w:szCs w:val="22"/>
              </w:rPr>
              <w:t>2.3 CDTI, GS 400 CA</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56817F31" w14:textId="77777777" w:rsidR="003748C0" w:rsidRPr="003A43F2" w:rsidRDefault="003748C0">
            <w:pPr>
              <w:jc w:val="center"/>
              <w:rPr>
                <w:rFonts w:ascii="Sylfaen" w:hAnsi="Sylfaen"/>
              </w:rPr>
            </w:pPr>
            <w:r w:rsidRPr="003A43F2">
              <w:rPr>
                <w:rFonts w:ascii="Sylfaen" w:hAnsi="Sylfaen"/>
                <w:sz w:val="22"/>
                <w:szCs w:val="22"/>
              </w:rPr>
              <w:t>2013.</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40F96726" w14:textId="77777777" w:rsidR="003748C0" w:rsidRPr="003A43F2" w:rsidRDefault="003748C0">
            <w:pPr>
              <w:jc w:val="center"/>
              <w:rPr>
                <w:rFonts w:ascii="Sylfaen" w:hAnsi="Sylfaen"/>
              </w:rPr>
            </w:pPr>
            <w:r w:rsidRPr="003A43F2">
              <w:rPr>
                <w:rFonts w:ascii="Sylfaen" w:hAnsi="Sylfaen"/>
                <w:sz w:val="22"/>
                <w:szCs w:val="22"/>
              </w:rPr>
              <w:t>399 452</w:t>
            </w:r>
          </w:p>
        </w:tc>
      </w:tr>
      <w:tr w:rsidR="003748C0" w:rsidRPr="003A43F2" w14:paraId="3B850249" w14:textId="77777777">
        <w:trPr>
          <w:trHeight w:val="348"/>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30D3B8EE" w14:textId="77777777" w:rsidR="003748C0" w:rsidRPr="003A43F2" w:rsidRDefault="003748C0">
            <w:pPr>
              <w:jc w:val="center"/>
              <w:rPr>
                <w:rFonts w:ascii="Sylfaen" w:hAnsi="Sylfaen"/>
              </w:rPr>
            </w:pPr>
            <w:r w:rsidRPr="003A43F2">
              <w:rPr>
                <w:rFonts w:ascii="Sylfaen" w:hAnsi="Sylfaen"/>
                <w:sz w:val="22"/>
                <w:szCs w:val="22"/>
              </w:rPr>
              <w:t>3.</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1D245EFB" w14:textId="62F024CC" w:rsidR="003748C0" w:rsidRPr="003A43F2" w:rsidRDefault="003748C0" w:rsidP="003748C0">
            <w:pPr>
              <w:rPr>
                <w:rFonts w:ascii="Sylfaen" w:hAnsi="Sylfaen"/>
              </w:rPr>
            </w:pPr>
            <w:r w:rsidRPr="003A43F2">
              <w:rPr>
                <w:rFonts w:ascii="Sylfaen" w:hAnsi="Sylfaen"/>
                <w:sz w:val="22"/>
                <w:szCs w:val="22"/>
              </w:rPr>
              <w:t>R</w:t>
            </w:r>
            <w:r w:rsidR="005B6D48" w:rsidRPr="003A43F2">
              <w:rPr>
                <w:rFonts w:ascii="Sylfaen" w:hAnsi="Sylfaen"/>
                <w:sz w:val="22"/>
                <w:szCs w:val="22"/>
              </w:rPr>
              <w:t>enault</w:t>
            </w:r>
            <w:r w:rsidRPr="003A43F2">
              <w:rPr>
                <w:rFonts w:ascii="Sylfaen" w:hAnsi="Sylfaen"/>
                <w:sz w:val="22"/>
                <w:szCs w:val="22"/>
              </w:rPr>
              <w:t xml:space="preserve"> L - GS 390 CO </w:t>
            </w:r>
            <w:r w:rsidRPr="003A43F2">
              <w:rPr>
                <w:rFonts w:ascii="Sylfaen" w:hAnsi="Sylfaen"/>
                <w:b/>
                <w:bCs/>
                <w:sz w:val="22"/>
                <w:szCs w:val="22"/>
              </w:rPr>
              <w:t>(vozilo odjavljeno)</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175C9502" w14:textId="77777777" w:rsidR="003748C0" w:rsidRPr="003A43F2" w:rsidRDefault="003748C0">
            <w:pPr>
              <w:jc w:val="center"/>
              <w:rPr>
                <w:rFonts w:ascii="Sylfaen" w:hAnsi="Sylfaen"/>
              </w:rPr>
            </w:pPr>
            <w:r w:rsidRPr="003A43F2">
              <w:rPr>
                <w:rFonts w:ascii="Sylfaen" w:hAnsi="Sylfaen"/>
                <w:sz w:val="22"/>
                <w:szCs w:val="22"/>
              </w:rPr>
              <w:t>2015.</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55CD2EB0" w14:textId="77777777" w:rsidR="003748C0" w:rsidRPr="003A43F2" w:rsidRDefault="003748C0">
            <w:pPr>
              <w:jc w:val="center"/>
              <w:rPr>
                <w:rFonts w:ascii="Sylfaen" w:hAnsi="Sylfaen"/>
              </w:rPr>
            </w:pPr>
            <w:r w:rsidRPr="003A43F2">
              <w:rPr>
                <w:rFonts w:ascii="Sylfaen" w:hAnsi="Sylfaen"/>
                <w:sz w:val="22"/>
                <w:szCs w:val="22"/>
              </w:rPr>
              <w:t>410 693</w:t>
            </w:r>
          </w:p>
        </w:tc>
      </w:tr>
      <w:tr w:rsidR="003748C0" w:rsidRPr="003A43F2" w14:paraId="660E4892" w14:textId="77777777">
        <w:trPr>
          <w:trHeight w:val="348"/>
        </w:trPr>
        <w:tc>
          <w:tcPr>
            <w:tcW w:w="350" w:type="pct"/>
            <w:tcBorders>
              <w:top w:val="nil"/>
              <w:left w:val="single" w:sz="8" w:space="0" w:color="auto"/>
              <w:bottom w:val="single" w:sz="8" w:space="0" w:color="auto"/>
              <w:right w:val="dotted" w:sz="8" w:space="0" w:color="auto"/>
            </w:tcBorders>
            <w:shd w:val="clear" w:color="auto" w:fill="FFFFFF"/>
            <w:tcMar>
              <w:top w:w="0" w:type="dxa"/>
              <w:left w:w="108" w:type="dxa"/>
              <w:bottom w:w="0" w:type="dxa"/>
              <w:right w:w="108" w:type="dxa"/>
            </w:tcMar>
            <w:vAlign w:val="center"/>
            <w:hideMark/>
          </w:tcPr>
          <w:p w14:paraId="78B57705" w14:textId="77777777" w:rsidR="003748C0" w:rsidRPr="003A43F2" w:rsidRDefault="003748C0">
            <w:pPr>
              <w:jc w:val="center"/>
              <w:rPr>
                <w:rFonts w:ascii="Sylfaen" w:hAnsi="Sylfaen"/>
              </w:rPr>
            </w:pPr>
            <w:r w:rsidRPr="003A43F2">
              <w:rPr>
                <w:rFonts w:ascii="Sylfaen" w:hAnsi="Sylfaen"/>
                <w:sz w:val="22"/>
                <w:szCs w:val="22"/>
              </w:rPr>
              <w:t>4.</w:t>
            </w:r>
          </w:p>
        </w:tc>
        <w:tc>
          <w:tcPr>
            <w:tcW w:w="265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hideMark/>
          </w:tcPr>
          <w:p w14:paraId="7EBFC491" w14:textId="70D5687D" w:rsidR="003748C0" w:rsidRPr="003A43F2" w:rsidRDefault="003748C0">
            <w:pPr>
              <w:rPr>
                <w:rFonts w:ascii="Sylfaen" w:hAnsi="Sylfaen"/>
              </w:rPr>
            </w:pPr>
            <w:r w:rsidRPr="003A43F2">
              <w:rPr>
                <w:rFonts w:ascii="Sylfaen" w:hAnsi="Sylfaen"/>
                <w:sz w:val="22"/>
                <w:szCs w:val="22"/>
              </w:rPr>
              <w:t>V</w:t>
            </w:r>
            <w:r w:rsidR="005B6D48" w:rsidRPr="003A43F2">
              <w:rPr>
                <w:rFonts w:ascii="Sylfaen" w:hAnsi="Sylfaen"/>
                <w:sz w:val="22"/>
                <w:szCs w:val="22"/>
              </w:rPr>
              <w:t>olkswagen</w:t>
            </w:r>
            <w:r w:rsidRPr="003A43F2">
              <w:rPr>
                <w:rFonts w:ascii="Sylfaen" w:hAnsi="Sylfaen"/>
                <w:sz w:val="22"/>
                <w:szCs w:val="22"/>
              </w:rPr>
              <w:t xml:space="preserve"> T</w:t>
            </w:r>
            <w:r w:rsidR="005B6D48" w:rsidRPr="003A43F2">
              <w:rPr>
                <w:rFonts w:ascii="Sylfaen" w:hAnsi="Sylfaen"/>
                <w:sz w:val="22"/>
                <w:szCs w:val="22"/>
              </w:rPr>
              <w:t>ransporter</w:t>
            </w:r>
            <w:r w:rsidRPr="003A43F2">
              <w:rPr>
                <w:rFonts w:ascii="Sylfaen" w:hAnsi="Sylfaen"/>
                <w:sz w:val="22"/>
                <w:szCs w:val="22"/>
              </w:rPr>
              <w:t xml:space="preserve"> 2.0 TDI, GS 430 DH</w:t>
            </w:r>
          </w:p>
        </w:tc>
        <w:tc>
          <w:tcPr>
            <w:tcW w:w="90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vAlign w:val="center"/>
            <w:hideMark/>
          </w:tcPr>
          <w:p w14:paraId="1DE4ED4F" w14:textId="77777777" w:rsidR="003748C0" w:rsidRPr="003A43F2" w:rsidRDefault="003748C0">
            <w:pPr>
              <w:jc w:val="center"/>
              <w:rPr>
                <w:rFonts w:ascii="Sylfaen" w:hAnsi="Sylfaen"/>
              </w:rPr>
            </w:pPr>
            <w:r w:rsidRPr="003A43F2">
              <w:rPr>
                <w:rFonts w:ascii="Sylfaen" w:hAnsi="Sylfaen"/>
                <w:sz w:val="22"/>
                <w:szCs w:val="22"/>
              </w:rPr>
              <w:t>2018.</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70A246" w14:textId="77777777" w:rsidR="003748C0" w:rsidRPr="003A43F2" w:rsidRDefault="003748C0">
            <w:pPr>
              <w:jc w:val="center"/>
              <w:rPr>
                <w:rFonts w:ascii="Sylfaen" w:hAnsi="Sylfaen"/>
              </w:rPr>
            </w:pPr>
            <w:r w:rsidRPr="003A43F2">
              <w:rPr>
                <w:rFonts w:ascii="Sylfaen" w:hAnsi="Sylfaen"/>
                <w:sz w:val="22"/>
                <w:szCs w:val="22"/>
              </w:rPr>
              <w:t>245 802</w:t>
            </w:r>
          </w:p>
        </w:tc>
      </w:tr>
    </w:tbl>
    <w:p w14:paraId="046490CB" w14:textId="78C00FCF" w:rsidR="003748C0" w:rsidRPr="003A43F2" w:rsidRDefault="003748C0" w:rsidP="003748C0">
      <w:pPr>
        <w:pStyle w:val="tb-na16"/>
        <w:shd w:val="clear" w:color="auto" w:fill="FFFFFF"/>
        <w:spacing w:before="0" w:beforeAutospacing="0" w:after="0" w:afterAutospacing="0"/>
        <w:jc w:val="both"/>
        <w:textAlignment w:val="baseline"/>
        <w:rPr>
          <w:rFonts w:ascii="Sylfaen" w:hAnsi="Sylfaen"/>
          <w:sz w:val="22"/>
          <w:szCs w:val="22"/>
        </w:rPr>
      </w:pPr>
      <w:r w:rsidRPr="003A43F2">
        <w:rPr>
          <w:rFonts w:ascii="Sylfaen" w:hAnsi="Sylfaen"/>
          <w:sz w:val="22"/>
          <w:szCs w:val="22"/>
        </w:rPr>
        <w:t> </w:t>
      </w:r>
    </w:p>
    <w:p w14:paraId="21135CCB" w14:textId="77777777" w:rsidR="003748C0" w:rsidRPr="003A43F2" w:rsidRDefault="003748C0" w:rsidP="003748C0">
      <w:pPr>
        <w:pStyle w:val="tb-na16"/>
        <w:shd w:val="clear" w:color="auto" w:fill="FFFFFF"/>
        <w:spacing w:before="0" w:beforeAutospacing="0" w:after="0" w:afterAutospacing="0"/>
        <w:jc w:val="both"/>
        <w:textAlignment w:val="baseline"/>
        <w:rPr>
          <w:rFonts w:ascii="Sylfaen" w:hAnsi="Sylfaen"/>
          <w:sz w:val="22"/>
          <w:szCs w:val="22"/>
        </w:rPr>
      </w:pPr>
      <w:r w:rsidRPr="003A43F2">
        <w:rPr>
          <w:rFonts w:ascii="Sylfaen" w:hAnsi="Sylfaen"/>
          <w:sz w:val="22"/>
          <w:szCs w:val="22"/>
        </w:rPr>
        <w:t>Vozila preuzeta od Doma zdravlja Senj</w:t>
      </w:r>
    </w:p>
    <w:tbl>
      <w:tblPr>
        <w:tblW w:w="3950" w:type="pct"/>
        <w:shd w:val="clear" w:color="auto" w:fill="FFFFFF"/>
        <w:tblCellMar>
          <w:left w:w="0" w:type="dxa"/>
          <w:right w:w="0" w:type="dxa"/>
        </w:tblCellMar>
        <w:tblLook w:val="04A0" w:firstRow="1" w:lastRow="0" w:firstColumn="1" w:lastColumn="0" w:noHBand="0" w:noVBand="1"/>
      </w:tblPr>
      <w:tblGrid>
        <w:gridCol w:w="803"/>
        <w:gridCol w:w="6076"/>
        <w:gridCol w:w="2063"/>
        <w:gridCol w:w="2292"/>
      </w:tblGrid>
      <w:tr w:rsidR="003748C0" w:rsidRPr="003A43F2" w14:paraId="230FDF18" w14:textId="77777777">
        <w:trPr>
          <w:trHeight w:val="643"/>
        </w:trPr>
        <w:tc>
          <w:tcPr>
            <w:tcW w:w="350" w:type="pct"/>
            <w:tcBorders>
              <w:top w:val="single" w:sz="8" w:space="0" w:color="auto"/>
              <w:left w:val="single" w:sz="8" w:space="0" w:color="auto"/>
              <w:bottom w:val="double" w:sz="4" w:space="0" w:color="auto"/>
              <w:right w:val="dotted" w:sz="8" w:space="0" w:color="auto"/>
            </w:tcBorders>
            <w:shd w:val="clear" w:color="auto" w:fill="FFFFFF"/>
            <w:tcMar>
              <w:top w:w="0" w:type="dxa"/>
              <w:left w:w="108" w:type="dxa"/>
              <w:bottom w:w="0" w:type="dxa"/>
              <w:right w:w="108" w:type="dxa"/>
            </w:tcMar>
            <w:vAlign w:val="center"/>
            <w:hideMark/>
          </w:tcPr>
          <w:p w14:paraId="7EDB8F31" w14:textId="77777777" w:rsidR="003748C0" w:rsidRPr="003A43F2" w:rsidRDefault="003748C0">
            <w:pPr>
              <w:jc w:val="center"/>
              <w:rPr>
                <w:rFonts w:ascii="Sylfaen" w:hAnsi="Sylfaen"/>
              </w:rPr>
            </w:pPr>
            <w:r w:rsidRPr="003A43F2">
              <w:rPr>
                <w:rFonts w:ascii="Sylfaen" w:hAnsi="Sylfaen"/>
                <w:b/>
                <w:bCs/>
                <w:sz w:val="22"/>
                <w:szCs w:val="22"/>
              </w:rPr>
              <w:t>Red</w:t>
            </w:r>
          </w:p>
          <w:p w14:paraId="48113486" w14:textId="77777777" w:rsidR="003748C0" w:rsidRPr="003A43F2" w:rsidRDefault="003748C0">
            <w:pPr>
              <w:jc w:val="center"/>
              <w:rPr>
                <w:rFonts w:ascii="Sylfaen" w:hAnsi="Sylfaen"/>
              </w:rPr>
            </w:pPr>
            <w:r w:rsidRPr="003A43F2">
              <w:rPr>
                <w:rFonts w:ascii="Sylfaen" w:hAnsi="Sylfaen"/>
                <w:b/>
                <w:bCs/>
                <w:sz w:val="22"/>
                <w:szCs w:val="22"/>
              </w:rPr>
              <w:t>br.</w:t>
            </w:r>
          </w:p>
        </w:tc>
        <w:tc>
          <w:tcPr>
            <w:tcW w:w="265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5718DDE8" w14:textId="77777777" w:rsidR="003748C0" w:rsidRPr="003A43F2" w:rsidRDefault="003748C0">
            <w:pPr>
              <w:jc w:val="center"/>
              <w:rPr>
                <w:rFonts w:ascii="Sylfaen" w:hAnsi="Sylfaen"/>
              </w:rPr>
            </w:pPr>
            <w:r w:rsidRPr="003A43F2">
              <w:rPr>
                <w:rFonts w:ascii="Sylfaen" w:hAnsi="Sylfaen"/>
                <w:b/>
                <w:bCs/>
                <w:sz w:val="22"/>
                <w:szCs w:val="22"/>
              </w:rPr>
              <w:t>Vozilo (naziv - proizvođač)</w:t>
            </w:r>
          </w:p>
        </w:tc>
        <w:tc>
          <w:tcPr>
            <w:tcW w:w="900" w:type="pct"/>
            <w:tcBorders>
              <w:top w:val="single" w:sz="8" w:space="0" w:color="auto"/>
              <w:left w:val="nil"/>
              <w:bottom w:val="double" w:sz="4" w:space="0" w:color="auto"/>
              <w:right w:val="dotted" w:sz="8" w:space="0" w:color="auto"/>
            </w:tcBorders>
            <w:shd w:val="clear" w:color="auto" w:fill="FFFFFF"/>
            <w:tcMar>
              <w:top w:w="0" w:type="dxa"/>
              <w:left w:w="108" w:type="dxa"/>
              <w:bottom w:w="0" w:type="dxa"/>
              <w:right w:w="108" w:type="dxa"/>
            </w:tcMar>
            <w:vAlign w:val="center"/>
            <w:hideMark/>
          </w:tcPr>
          <w:p w14:paraId="7005F654" w14:textId="77777777" w:rsidR="003748C0" w:rsidRPr="003A43F2" w:rsidRDefault="003748C0">
            <w:pPr>
              <w:jc w:val="center"/>
              <w:rPr>
                <w:rFonts w:ascii="Sylfaen" w:hAnsi="Sylfaen"/>
              </w:rPr>
            </w:pPr>
            <w:r w:rsidRPr="003A43F2">
              <w:rPr>
                <w:rFonts w:ascii="Sylfaen" w:hAnsi="Sylfaen"/>
                <w:b/>
                <w:bCs/>
                <w:sz w:val="22"/>
                <w:szCs w:val="22"/>
              </w:rPr>
              <w:t>Godina proizvodnje</w:t>
            </w:r>
          </w:p>
        </w:tc>
        <w:tc>
          <w:tcPr>
            <w:tcW w:w="1000" w:type="pct"/>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vAlign w:val="center"/>
            <w:hideMark/>
          </w:tcPr>
          <w:p w14:paraId="2FC7E7AF" w14:textId="77777777" w:rsidR="003748C0" w:rsidRPr="003A43F2" w:rsidRDefault="003748C0">
            <w:pPr>
              <w:jc w:val="center"/>
              <w:rPr>
                <w:rFonts w:ascii="Sylfaen" w:hAnsi="Sylfaen"/>
              </w:rPr>
            </w:pPr>
            <w:r w:rsidRPr="003A43F2">
              <w:rPr>
                <w:rFonts w:ascii="Sylfaen" w:hAnsi="Sylfaen"/>
                <w:b/>
                <w:bCs/>
                <w:sz w:val="22"/>
                <w:szCs w:val="22"/>
              </w:rPr>
              <w:t>Stanje brojila prijeđenih km na dan 15. 1. 2025.</w:t>
            </w:r>
          </w:p>
        </w:tc>
      </w:tr>
      <w:tr w:rsidR="003748C0" w:rsidRPr="003A43F2" w14:paraId="46712734" w14:textId="77777777">
        <w:trPr>
          <w:trHeight w:val="348"/>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32EE703D" w14:textId="77777777" w:rsidR="003748C0" w:rsidRPr="003A43F2" w:rsidRDefault="003748C0">
            <w:pPr>
              <w:jc w:val="center"/>
              <w:rPr>
                <w:rFonts w:ascii="Sylfaen" w:hAnsi="Sylfaen"/>
              </w:rPr>
            </w:pPr>
            <w:r w:rsidRPr="003A43F2">
              <w:rPr>
                <w:rFonts w:ascii="Sylfaen" w:hAnsi="Sylfaen"/>
                <w:sz w:val="22"/>
                <w:szCs w:val="22"/>
              </w:rPr>
              <w:t>1.</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4B030EEA" w14:textId="6D6C674C" w:rsidR="003748C0" w:rsidRPr="003A43F2" w:rsidRDefault="003748C0">
            <w:pPr>
              <w:rPr>
                <w:rFonts w:ascii="Sylfaen" w:hAnsi="Sylfaen"/>
              </w:rPr>
            </w:pPr>
            <w:r w:rsidRPr="003A43F2">
              <w:rPr>
                <w:rFonts w:ascii="Sylfaen" w:hAnsi="Sylfaen"/>
                <w:sz w:val="22"/>
                <w:szCs w:val="22"/>
              </w:rPr>
              <w:t>M</w:t>
            </w:r>
            <w:r w:rsidR="005B6D48" w:rsidRPr="003A43F2">
              <w:rPr>
                <w:rFonts w:ascii="Sylfaen" w:hAnsi="Sylfaen"/>
                <w:sz w:val="22"/>
                <w:szCs w:val="22"/>
              </w:rPr>
              <w:t xml:space="preserve">ercedes </w:t>
            </w:r>
            <w:r w:rsidRPr="003A43F2">
              <w:rPr>
                <w:rFonts w:ascii="Sylfaen" w:hAnsi="Sylfaen"/>
                <w:sz w:val="22"/>
                <w:szCs w:val="22"/>
              </w:rPr>
              <w:t>– B</w:t>
            </w:r>
            <w:r w:rsidR="005B6D48" w:rsidRPr="003A43F2">
              <w:rPr>
                <w:rFonts w:ascii="Sylfaen" w:hAnsi="Sylfaen"/>
                <w:sz w:val="22"/>
                <w:szCs w:val="22"/>
              </w:rPr>
              <w:t>enz</w:t>
            </w:r>
            <w:r w:rsidRPr="003A43F2">
              <w:rPr>
                <w:rFonts w:ascii="Sylfaen" w:hAnsi="Sylfaen"/>
                <w:sz w:val="22"/>
                <w:szCs w:val="22"/>
              </w:rPr>
              <w:t xml:space="preserve"> V</w:t>
            </w:r>
            <w:r w:rsidR="005B6D48" w:rsidRPr="003A43F2">
              <w:rPr>
                <w:rFonts w:ascii="Sylfaen" w:hAnsi="Sylfaen"/>
                <w:sz w:val="22"/>
                <w:szCs w:val="22"/>
              </w:rPr>
              <w:t>ito</w:t>
            </w:r>
            <w:r w:rsidRPr="003A43F2">
              <w:rPr>
                <w:rFonts w:ascii="Sylfaen" w:hAnsi="Sylfaen"/>
                <w:sz w:val="22"/>
                <w:szCs w:val="22"/>
              </w:rPr>
              <w:t>, GS 249 GP</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4F6000FF" w14:textId="77777777" w:rsidR="003748C0" w:rsidRPr="003A43F2" w:rsidRDefault="003748C0">
            <w:pPr>
              <w:jc w:val="center"/>
              <w:rPr>
                <w:rFonts w:ascii="Sylfaen" w:hAnsi="Sylfaen"/>
              </w:rPr>
            </w:pPr>
            <w:r w:rsidRPr="003A43F2">
              <w:rPr>
                <w:rFonts w:ascii="Sylfaen" w:hAnsi="Sylfaen"/>
                <w:sz w:val="22"/>
                <w:szCs w:val="22"/>
              </w:rPr>
              <w:t>2020.</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311324A2" w14:textId="77777777" w:rsidR="003748C0" w:rsidRPr="003A43F2" w:rsidRDefault="003748C0">
            <w:pPr>
              <w:jc w:val="center"/>
              <w:rPr>
                <w:rFonts w:ascii="Sylfaen" w:hAnsi="Sylfaen"/>
              </w:rPr>
            </w:pPr>
            <w:r w:rsidRPr="003A43F2">
              <w:rPr>
                <w:rFonts w:ascii="Sylfaen" w:hAnsi="Sylfaen"/>
                <w:sz w:val="22"/>
                <w:szCs w:val="22"/>
              </w:rPr>
              <w:t>224 943</w:t>
            </w:r>
          </w:p>
        </w:tc>
      </w:tr>
      <w:tr w:rsidR="003748C0" w:rsidRPr="003A43F2" w14:paraId="5AA19BD2" w14:textId="77777777">
        <w:trPr>
          <w:trHeight w:val="348"/>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7DF9D33F" w14:textId="77777777" w:rsidR="003748C0" w:rsidRPr="003A43F2" w:rsidRDefault="003748C0">
            <w:pPr>
              <w:jc w:val="center"/>
              <w:rPr>
                <w:rFonts w:ascii="Sylfaen" w:hAnsi="Sylfaen"/>
              </w:rPr>
            </w:pPr>
            <w:r w:rsidRPr="003A43F2">
              <w:rPr>
                <w:rFonts w:ascii="Sylfaen" w:hAnsi="Sylfaen"/>
                <w:sz w:val="22"/>
                <w:szCs w:val="22"/>
              </w:rPr>
              <w:lastRenderedPageBreak/>
              <w:t>2.</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0FC826A3" w14:textId="0F0C12DD" w:rsidR="003748C0" w:rsidRPr="003A43F2" w:rsidRDefault="003748C0">
            <w:pPr>
              <w:rPr>
                <w:rFonts w:ascii="Sylfaen" w:hAnsi="Sylfaen"/>
              </w:rPr>
            </w:pPr>
            <w:r w:rsidRPr="003A43F2">
              <w:rPr>
                <w:rFonts w:ascii="Sylfaen" w:hAnsi="Sylfaen"/>
                <w:sz w:val="22"/>
                <w:szCs w:val="22"/>
              </w:rPr>
              <w:t>C</w:t>
            </w:r>
            <w:r w:rsidR="005B6D48" w:rsidRPr="003A43F2">
              <w:rPr>
                <w:rFonts w:ascii="Sylfaen" w:hAnsi="Sylfaen"/>
                <w:sz w:val="22"/>
                <w:szCs w:val="22"/>
              </w:rPr>
              <w:t>itroen</w:t>
            </w:r>
            <w:r w:rsidRPr="003A43F2">
              <w:rPr>
                <w:rFonts w:ascii="Sylfaen" w:hAnsi="Sylfaen"/>
                <w:sz w:val="22"/>
                <w:szCs w:val="22"/>
              </w:rPr>
              <w:t xml:space="preserve"> </w:t>
            </w:r>
            <w:proofErr w:type="spellStart"/>
            <w:r w:rsidRPr="003A43F2">
              <w:rPr>
                <w:rFonts w:ascii="Sylfaen" w:hAnsi="Sylfaen"/>
                <w:sz w:val="22"/>
                <w:szCs w:val="22"/>
              </w:rPr>
              <w:t>J</w:t>
            </w:r>
            <w:r w:rsidR="005B6D48" w:rsidRPr="003A43F2">
              <w:rPr>
                <w:rFonts w:ascii="Sylfaen" w:hAnsi="Sylfaen"/>
                <w:sz w:val="22"/>
                <w:szCs w:val="22"/>
              </w:rPr>
              <w:t>umper</w:t>
            </w:r>
            <w:proofErr w:type="spellEnd"/>
            <w:r w:rsidRPr="003A43F2">
              <w:rPr>
                <w:rFonts w:ascii="Sylfaen" w:hAnsi="Sylfaen"/>
                <w:sz w:val="22"/>
                <w:szCs w:val="22"/>
              </w:rPr>
              <w:t>, GS 546 DM</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0C7EFBBB" w14:textId="77777777" w:rsidR="003748C0" w:rsidRPr="003A43F2" w:rsidRDefault="003748C0">
            <w:pPr>
              <w:jc w:val="center"/>
              <w:rPr>
                <w:rFonts w:ascii="Sylfaen" w:hAnsi="Sylfaen"/>
              </w:rPr>
            </w:pPr>
            <w:r w:rsidRPr="003A43F2">
              <w:rPr>
                <w:rFonts w:ascii="Sylfaen" w:hAnsi="Sylfaen"/>
                <w:sz w:val="22"/>
                <w:szCs w:val="22"/>
              </w:rPr>
              <w:t>2020.</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7E8BF777" w14:textId="77777777" w:rsidR="003748C0" w:rsidRPr="003A43F2" w:rsidRDefault="003748C0">
            <w:pPr>
              <w:jc w:val="center"/>
              <w:rPr>
                <w:rFonts w:ascii="Sylfaen" w:hAnsi="Sylfaen"/>
              </w:rPr>
            </w:pPr>
            <w:r w:rsidRPr="003A43F2">
              <w:rPr>
                <w:rFonts w:ascii="Sylfaen" w:hAnsi="Sylfaen"/>
                <w:sz w:val="22"/>
                <w:szCs w:val="22"/>
              </w:rPr>
              <w:t>274 280</w:t>
            </w:r>
          </w:p>
        </w:tc>
      </w:tr>
      <w:tr w:rsidR="003748C0" w:rsidRPr="003A43F2" w14:paraId="2557AD79" w14:textId="77777777">
        <w:trPr>
          <w:trHeight w:val="348"/>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04E3B06B" w14:textId="77777777" w:rsidR="003748C0" w:rsidRPr="003A43F2" w:rsidRDefault="003748C0">
            <w:pPr>
              <w:jc w:val="center"/>
              <w:rPr>
                <w:rFonts w:ascii="Sylfaen" w:hAnsi="Sylfaen"/>
              </w:rPr>
            </w:pPr>
            <w:r w:rsidRPr="003A43F2">
              <w:rPr>
                <w:rFonts w:ascii="Sylfaen" w:hAnsi="Sylfaen"/>
                <w:sz w:val="22"/>
                <w:szCs w:val="22"/>
              </w:rPr>
              <w:t>3.</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773ECE7A" w14:textId="339D0A35" w:rsidR="003748C0" w:rsidRPr="003A43F2" w:rsidRDefault="003748C0">
            <w:pPr>
              <w:rPr>
                <w:rFonts w:ascii="Sylfaen" w:hAnsi="Sylfaen"/>
              </w:rPr>
            </w:pPr>
            <w:r w:rsidRPr="003A43F2">
              <w:rPr>
                <w:rFonts w:ascii="Sylfaen" w:hAnsi="Sylfaen"/>
                <w:sz w:val="22"/>
                <w:szCs w:val="22"/>
              </w:rPr>
              <w:t>C</w:t>
            </w:r>
            <w:r w:rsidR="005B6D48" w:rsidRPr="003A43F2">
              <w:rPr>
                <w:rFonts w:ascii="Sylfaen" w:hAnsi="Sylfaen"/>
                <w:sz w:val="22"/>
                <w:szCs w:val="22"/>
              </w:rPr>
              <w:t>itroen</w:t>
            </w:r>
            <w:r w:rsidRPr="003A43F2">
              <w:rPr>
                <w:rFonts w:ascii="Sylfaen" w:hAnsi="Sylfaen"/>
                <w:sz w:val="22"/>
                <w:szCs w:val="22"/>
              </w:rPr>
              <w:t xml:space="preserve"> </w:t>
            </w:r>
            <w:proofErr w:type="spellStart"/>
            <w:r w:rsidRPr="003A43F2">
              <w:rPr>
                <w:rFonts w:ascii="Sylfaen" w:hAnsi="Sylfaen"/>
                <w:sz w:val="22"/>
                <w:szCs w:val="22"/>
              </w:rPr>
              <w:t>J</w:t>
            </w:r>
            <w:r w:rsidR="005B6D48" w:rsidRPr="003A43F2">
              <w:rPr>
                <w:rFonts w:ascii="Sylfaen" w:hAnsi="Sylfaen"/>
                <w:sz w:val="22"/>
                <w:szCs w:val="22"/>
              </w:rPr>
              <w:t>umper</w:t>
            </w:r>
            <w:proofErr w:type="spellEnd"/>
            <w:r w:rsidRPr="003A43F2">
              <w:rPr>
                <w:rFonts w:ascii="Sylfaen" w:hAnsi="Sylfaen"/>
                <w:sz w:val="22"/>
                <w:szCs w:val="22"/>
              </w:rPr>
              <w:t>, GS 962 DD</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3F84129C" w14:textId="77777777" w:rsidR="003748C0" w:rsidRPr="003A43F2" w:rsidRDefault="003748C0">
            <w:pPr>
              <w:jc w:val="center"/>
              <w:rPr>
                <w:rFonts w:ascii="Sylfaen" w:hAnsi="Sylfaen"/>
              </w:rPr>
            </w:pPr>
            <w:r w:rsidRPr="003A43F2">
              <w:rPr>
                <w:rFonts w:ascii="Sylfaen" w:hAnsi="Sylfaen"/>
                <w:sz w:val="22"/>
                <w:szCs w:val="22"/>
              </w:rPr>
              <w:t>2018.</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48CAC0EA" w14:textId="77777777" w:rsidR="003748C0" w:rsidRPr="003A43F2" w:rsidRDefault="003748C0">
            <w:pPr>
              <w:jc w:val="center"/>
              <w:rPr>
                <w:rFonts w:ascii="Sylfaen" w:hAnsi="Sylfaen"/>
              </w:rPr>
            </w:pPr>
            <w:r w:rsidRPr="003A43F2">
              <w:rPr>
                <w:rFonts w:ascii="Sylfaen" w:hAnsi="Sylfaen"/>
                <w:sz w:val="22"/>
                <w:szCs w:val="22"/>
              </w:rPr>
              <w:t>386 177</w:t>
            </w:r>
          </w:p>
        </w:tc>
      </w:tr>
      <w:tr w:rsidR="003748C0" w:rsidRPr="003A43F2" w14:paraId="0ECC0C96" w14:textId="77777777">
        <w:trPr>
          <w:trHeight w:val="348"/>
        </w:trPr>
        <w:tc>
          <w:tcPr>
            <w:tcW w:w="350" w:type="pct"/>
            <w:tcBorders>
              <w:top w:val="nil"/>
              <w:left w:val="single"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2FA6B3FB" w14:textId="77777777" w:rsidR="003748C0" w:rsidRPr="003A43F2" w:rsidRDefault="003748C0">
            <w:pPr>
              <w:jc w:val="center"/>
              <w:rPr>
                <w:rFonts w:ascii="Sylfaen" w:hAnsi="Sylfaen"/>
              </w:rPr>
            </w:pPr>
            <w:r w:rsidRPr="003A43F2">
              <w:rPr>
                <w:rFonts w:ascii="Sylfaen" w:hAnsi="Sylfaen"/>
                <w:sz w:val="22"/>
                <w:szCs w:val="22"/>
              </w:rPr>
              <w:t>4.</w:t>
            </w:r>
          </w:p>
        </w:tc>
        <w:tc>
          <w:tcPr>
            <w:tcW w:w="265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hideMark/>
          </w:tcPr>
          <w:p w14:paraId="7EA710EF" w14:textId="0EFD31A2" w:rsidR="003748C0" w:rsidRPr="003A43F2" w:rsidRDefault="003748C0">
            <w:pPr>
              <w:rPr>
                <w:rFonts w:ascii="Sylfaen" w:hAnsi="Sylfaen"/>
              </w:rPr>
            </w:pPr>
            <w:r w:rsidRPr="003A43F2">
              <w:rPr>
                <w:rFonts w:ascii="Sylfaen" w:hAnsi="Sylfaen"/>
                <w:sz w:val="22"/>
                <w:szCs w:val="22"/>
              </w:rPr>
              <w:t>C</w:t>
            </w:r>
            <w:r w:rsidR="005B6D48" w:rsidRPr="003A43F2">
              <w:rPr>
                <w:rFonts w:ascii="Sylfaen" w:hAnsi="Sylfaen"/>
                <w:sz w:val="22"/>
                <w:szCs w:val="22"/>
              </w:rPr>
              <w:t xml:space="preserve">itroen </w:t>
            </w:r>
            <w:proofErr w:type="spellStart"/>
            <w:r w:rsidRPr="003A43F2">
              <w:rPr>
                <w:rFonts w:ascii="Sylfaen" w:hAnsi="Sylfaen"/>
                <w:sz w:val="22"/>
                <w:szCs w:val="22"/>
              </w:rPr>
              <w:t>J</w:t>
            </w:r>
            <w:r w:rsidR="005B6D48" w:rsidRPr="003A43F2">
              <w:rPr>
                <w:rFonts w:ascii="Sylfaen" w:hAnsi="Sylfaen"/>
                <w:sz w:val="22"/>
                <w:szCs w:val="22"/>
              </w:rPr>
              <w:t>umpy</w:t>
            </w:r>
            <w:proofErr w:type="spellEnd"/>
            <w:r w:rsidRPr="003A43F2">
              <w:rPr>
                <w:rFonts w:ascii="Sylfaen" w:hAnsi="Sylfaen"/>
                <w:sz w:val="22"/>
                <w:szCs w:val="22"/>
              </w:rPr>
              <w:t>, GS 374 CL</w:t>
            </w:r>
          </w:p>
        </w:tc>
        <w:tc>
          <w:tcPr>
            <w:tcW w:w="900"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6A418AC5" w14:textId="77777777" w:rsidR="003748C0" w:rsidRPr="003A43F2" w:rsidRDefault="003748C0">
            <w:pPr>
              <w:jc w:val="center"/>
              <w:rPr>
                <w:rFonts w:ascii="Sylfaen" w:hAnsi="Sylfaen"/>
              </w:rPr>
            </w:pPr>
            <w:r w:rsidRPr="003A43F2">
              <w:rPr>
                <w:rFonts w:ascii="Sylfaen" w:hAnsi="Sylfaen"/>
                <w:sz w:val="22"/>
                <w:szCs w:val="22"/>
              </w:rPr>
              <w:t>2015.</w:t>
            </w:r>
          </w:p>
        </w:tc>
        <w:tc>
          <w:tcPr>
            <w:tcW w:w="1000" w:type="pct"/>
            <w:tcBorders>
              <w:top w:val="nil"/>
              <w:left w:val="nil"/>
              <w:bottom w:val="dotted" w:sz="8" w:space="0" w:color="auto"/>
              <w:right w:val="single" w:sz="8" w:space="0" w:color="auto"/>
            </w:tcBorders>
            <w:shd w:val="clear" w:color="auto" w:fill="FFFFFF"/>
            <w:tcMar>
              <w:top w:w="0" w:type="dxa"/>
              <w:left w:w="108" w:type="dxa"/>
              <w:bottom w:w="0" w:type="dxa"/>
              <w:right w:w="108" w:type="dxa"/>
            </w:tcMar>
            <w:vAlign w:val="center"/>
            <w:hideMark/>
          </w:tcPr>
          <w:p w14:paraId="6F75A1C6" w14:textId="77777777" w:rsidR="003748C0" w:rsidRPr="003A43F2" w:rsidRDefault="003748C0">
            <w:pPr>
              <w:jc w:val="center"/>
              <w:rPr>
                <w:rFonts w:ascii="Sylfaen" w:hAnsi="Sylfaen"/>
              </w:rPr>
            </w:pPr>
            <w:r w:rsidRPr="003A43F2">
              <w:rPr>
                <w:rFonts w:ascii="Sylfaen" w:hAnsi="Sylfaen"/>
                <w:sz w:val="22"/>
                <w:szCs w:val="22"/>
              </w:rPr>
              <w:t>355 234</w:t>
            </w:r>
          </w:p>
        </w:tc>
      </w:tr>
      <w:tr w:rsidR="003748C0" w:rsidRPr="003A43F2" w14:paraId="58C33788" w14:textId="77777777">
        <w:trPr>
          <w:trHeight w:val="348"/>
        </w:trPr>
        <w:tc>
          <w:tcPr>
            <w:tcW w:w="350" w:type="pct"/>
            <w:tcBorders>
              <w:top w:val="nil"/>
              <w:left w:val="single" w:sz="8" w:space="0" w:color="auto"/>
              <w:bottom w:val="single" w:sz="8" w:space="0" w:color="auto"/>
              <w:right w:val="dotted" w:sz="8" w:space="0" w:color="auto"/>
            </w:tcBorders>
            <w:shd w:val="clear" w:color="auto" w:fill="FFFFFF"/>
            <w:tcMar>
              <w:top w:w="0" w:type="dxa"/>
              <w:left w:w="108" w:type="dxa"/>
              <w:bottom w:w="0" w:type="dxa"/>
              <w:right w:w="108" w:type="dxa"/>
            </w:tcMar>
            <w:vAlign w:val="center"/>
            <w:hideMark/>
          </w:tcPr>
          <w:p w14:paraId="450BA072" w14:textId="77777777" w:rsidR="003748C0" w:rsidRPr="003A43F2" w:rsidRDefault="003748C0">
            <w:pPr>
              <w:jc w:val="center"/>
              <w:rPr>
                <w:rFonts w:ascii="Sylfaen" w:hAnsi="Sylfaen"/>
              </w:rPr>
            </w:pPr>
            <w:r w:rsidRPr="003A43F2">
              <w:rPr>
                <w:rFonts w:ascii="Sylfaen" w:hAnsi="Sylfaen"/>
                <w:sz w:val="22"/>
                <w:szCs w:val="22"/>
              </w:rPr>
              <w:t>5.</w:t>
            </w:r>
          </w:p>
        </w:tc>
        <w:tc>
          <w:tcPr>
            <w:tcW w:w="265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hideMark/>
          </w:tcPr>
          <w:p w14:paraId="134C0FCB" w14:textId="6BF4A87F" w:rsidR="003748C0" w:rsidRPr="003A43F2" w:rsidRDefault="003748C0" w:rsidP="003748C0">
            <w:pPr>
              <w:rPr>
                <w:rFonts w:ascii="Sylfaen" w:hAnsi="Sylfaen"/>
              </w:rPr>
            </w:pPr>
            <w:r w:rsidRPr="003A43F2">
              <w:rPr>
                <w:rFonts w:ascii="Sylfaen" w:hAnsi="Sylfaen"/>
                <w:sz w:val="22"/>
                <w:szCs w:val="22"/>
              </w:rPr>
              <w:t>C</w:t>
            </w:r>
            <w:r w:rsidR="005B6D48" w:rsidRPr="003A43F2">
              <w:rPr>
                <w:rFonts w:ascii="Sylfaen" w:hAnsi="Sylfaen"/>
                <w:sz w:val="22"/>
                <w:szCs w:val="22"/>
              </w:rPr>
              <w:t>itroen</w:t>
            </w:r>
            <w:r w:rsidRPr="003A43F2">
              <w:rPr>
                <w:rFonts w:ascii="Sylfaen" w:hAnsi="Sylfaen"/>
                <w:sz w:val="22"/>
                <w:szCs w:val="22"/>
              </w:rPr>
              <w:t xml:space="preserve"> </w:t>
            </w:r>
            <w:proofErr w:type="spellStart"/>
            <w:r w:rsidRPr="003A43F2">
              <w:rPr>
                <w:rFonts w:ascii="Sylfaen" w:hAnsi="Sylfaen"/>
                <w:sz w:val="22"/>
                <w:szCs w:val="22"/>
              </w:rPr>
              <w:t>J</w:t>
            </w:r>
            <w:r w:rsidR="005B6D48" w:rsidRPr="003A43F2">
              <w:rPr>
                <w:rFonts w:ascii="Sylfaen" w:hAnsi="Sylfaen"/>
                <w:sz w:val="22"/>
                <w:szCs w:val="22"/>
              </w:rPr>
              <w:t>umper</w:t>
            </w:r>
            <w:proofErr w:type="spellEnd"/>
            <w:r w:rsidRPr="003A43F2">
              <w:rPr>
                <w:rFonts w:ascii="Sylfaen" w:hAnsi="Sylfaen"/>
                <w:sz w:val="22"/>
                <w:szCs w:val="22"/>
              </w:rPr>
              <w:t xml:space="preserve">, GS 813 CA </w:t>
            </w:r>
            <w:r w:rsidRPr="003A43F2">
              <w:rPr>
                <w:rFonts w:ascii="Sylfaen" w:hAnsi="Sylfaen"/>
                <w:b/>
                <w:bCs/>
                <w:sz w:val="22"/>
                <w:szCs w:val="22"/>
              </w:rPr>
              <w:t>(vozilo odjavljeno)</w:t>
            </w:r>
          </w:p>
        </w:tc>
        <w:tc>
          <w:tcPr>
            <w:tcW w:w="900" w:type="pct"/>
            <w:tcBorders>
              <w:top w:val="nil"/>
              <w:left w:val="nil"/>
              <w:bottom w:val="single" w:sz="8" w:space="0" w:color="auto"/>
              <w:right w:val="dotted" w:sz="8" w:space="0" w:color="auto"/>
            </w:tcBorders>
            <w:shd w:val="clear" w:color="auto" w:fill="FFFFFF"/>
            <w:tcMar>
              <w:top w:w="0" w:type="dxa"/>
              <w:left w:w="108" w:type="dxa"/>
              <w:bottom w:w="0" w:type="dxa"/>
              <w:right w:w="108" w:type="dxa"/>
            </w:tcMar>
            <w:vAlign w:val="center"/>
            <w:hideMark/>
          </w:tcPr>
          <w:p w14:paraId="6806AA46" w14:textId="77777777" w:rsidR="003748C0" w:rsidRPr="003A43F2" w:rsidRDefault="003748C0">
            <w:pPr>
              <w:jc w:val="center"/>
              <w:rPr>
                <w:rFonts w:ascii="Sylfaen" w:hAnsi="Sylfaen"/>
              </w:rPr>
            </w:pPr>
            <w:r w:rsidRPr="003A43F2">
              <w:rPr>
                <w:rFonts w:ascii="Sylfaen" w:hAnsi="Sylfaen"/>
                <w:sz w:val="22"/>
                <w:szCs w:val="22"/>
              </w:rPr>
              <w:t>2013.</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BF1CDD" w14:textId="77777777" w:rsidR="003748C0" w:rsidRPr="003A43F2" w:rsidRDefault="003748C0">
            <w:pPr>
              <w:jc w:val="center"/>
              <w:rPr>
                <w:rFonts w:ascii="Sylfaen" w:hAnsi="Sylfaen"/>
              </w:rPr>
            </w:pPr>
            <w:r w:rsidRPr="003A43F2">
              <w:rPr>
                <w:rFonts w:ascii="Sylfaen" w:hAnsi="Sylfaen"/>
                <w:sz w:val="22"/>
                <w:szCs w:val="22"/>
              </w:rPr>
              <w:t>odjavljen</w:t>
            </w:r>
          </w:p>
        </w:tc>
      </w:tr>
    </w:tbl>
    <w:p w14:paraId="5AB87A9F" w14:textId="1562773A" w:rsidR="00FC61B1" w:rsidRPr="0025224E" w:rsidRDefault="003748C0" w:rsidP="0025224E">
      <w:pPr>
        <w:pStyle w:val="tb-na16"/>
        <w:shd w:val="clear" w:color="auto" w:fill="FFFFFF"/>
        <w:spacing w:before="0" w:beforeAutospacing="0" w:after="0" w:afterAutospacing="0"/>
        <w:jc w:val="both"/>
        <w:textAlignment w:val="baseline"/>
        <w:rPr>
          <w:rFonts w:ascii="Sylfaen" w:hAnsi="Sylfaen"/>
          <w:sz w:val="22"/>
          <w:szCs w:val="22"/>
        </w:rPr>
      </w:pPr>
      <w:r w:rsidRPr="003A43F2">
        <w:rPr>
          <w:rFonts w:ascii="Sylfaen" w:hAnsi="Sylfaen"/>
          <w:sz w:val="22"/>
          <w:szCs w:val="22"/>
        </w:rPr>
        <w:t> </w:t>
      </w:r>
    </w:p>
    <w:p w14:paraId="60D94762" w14:textId="63D0C23D" w:rsidR="000953EC" w:rsidRPr="003A43F2" w:rsidRDefault="00675D7C" w:rsidP="00D411A8">
      <w:pPr>
        <w:pStyle w:val="tb-na16"/>
        <w:spacing w:before="0" w:beforeAutospacing="0" w:after="204" w:afterAutospacing="0"/>
        <w:jc w:val="both"/>
        <w:textAlignment w:val="baseline"/>
        <w:rPr>
          <w:rFonts w:ascii="Sylfaen" w:hAnsi="Sylfaen" w:cs="Calibri"/>
          <w:sz w:val="22"/>
          <w:szCs w:val="22"/>
        </w:rPr>
      </w:pPr>
      <w:r w:rsidRPr="003A43F2">
        <w:rPr>
          <w:rFonts w:ascii="Sylfaen" w:hAnsi="Sylfaen" w:cs="Calibri"/>
          <w:sz w:val="22"/>
          <w:szCs w:val="22"/>
        </w:rPr>
        <w:t>Na te</w:t>
      </w:r>
      <w:r w:rsidR="000E79F3" w:rsidRPr="003A43F2">
        <w:rPr>
          <w:rFonts w:ascii="Sylfaen" w:hAnsi="Sylfaen" w:cs="Calibri"/>
          <w:sz w:val="22"/>
          <w:szCs w:val="22"/>
        </w:rPr>
        <w:t>melj</w:t>
      </w:r>
      <w:r w:rsidRPr="003A43F2">
        <w:rPr>
          <w:rFonts w:ascii="Sylfaen" w:hAnsi="Sylfaen" w:cs="Calibri"/>
          <w:sz w:val="22"/>
          <w:szCs w:val="22"/>
        </w:rPr>
        <w:t>u</w:t>
      </w:r>
      <w:r w:rsidR="000E79F3" w:rsidRPr="003A43F2">
        <w:rPr>
          <w:rFonts w:ascii="Sylfaen" w:hAnsi="Sylfaen" w:cs="Calibri"/>
          <w:sz w:val="22"/>
          <w:szCs w:val="22"/>
        </w:rPr>
        <w:t xml:space="preserve"> javne nabave provedene 2025. godine, u veljači 2026. godine se očekuje isporuka 7 vozila sanitetskog prijevoza od kojih se 6 vozila financira iz vlastitih sredstava Zavoda, a jedno vozilo će financirati Grad Novalja</w:t>
      </w:r>
      <w:r w:rsidR="00D552AC" w:rsidRPr="003A43F2">
        <w:rPr>
          <w:rFonts w:ascii="Sylfaen" w:hAnsi="Sylfaen" w:cs="Calibri"/>
          <w:sz w:val="22"/>
          <w:szCs w:val="22"/>
        </w:rPr>
        <w:t xml:space="preserve">. </w:t>
      </w:r>
      <w:r w:rsidR="000E79F3" w:rsidRPr="003A43F2">
        <w:rPr>
          <w:rFonts w:ascii="Sylfaen" w:hAnsi="Sylfaen" w:cs="Calibri"/>
          <w:sz w:val="22"/>
          <w:szCs w:val="22"/>
        </w:rPr>
        <w:t xml:space="preserve">S obzirom na stanje voznog parka, </w:t>
      </w:r>
      <w:r w:rsidR="00D411A8" w:rsidRPr="003A43F2">
        <w:rPr>
          <w:rFonts w:ascii="Sylfaen" w:hAnsi="Sylfaen" w:cs="Calibri"/>
          <w:sz w:val="22"/>
          <w:szCs w:val="22"/>
        </w:rPr>
        <w:t>tijekom 202</w:t>
      </w:r>
      <w:r w:rsidR="000953EC" w:rsidRPr="003A43F2">
        <w:rPr>
          <w:rFonts w:ascii="Sylfaen" w:hAnsi="Sylfaen" w:cs="Calibri"/>
          <w:sz w:val="22"/>
          <w:szCs w:val="22"/>
        </w:rPr>
        <w:t>6</w:t>
      </w:r>
      <w:r w:rsidR="00D411A8" w:rsidRPr="003A43F2">
        <w:rPr>
          <w:rFonts w:ascii="Sylfaen" w:hAnsi="Sylfaen" w:cs="Calibri"/>
          <w:sz w:val="22"/>
          <w:szCs w:val="22"/>
        </w:rPr>
        <w:t xml:space="preserve">. godine se planira </w:t>
      </w:r>
      <w:r w:rsidR="00A0785B" w:rsidRPr="003A43F2">
        <w:rPr>
          <w:rFonts w:ascii="Sylfaen" w:hAnsi="Sylfaen" w:cs="Calibri"/>
          <w:sz w:val="22"/>
          <w:szCs w:val="22"/>
        </w:rPr>
        <w:t xml:space="preserve">iz vlastitih </w:t>
      </w:r>
      <w:r w:rsidR="000953EC" w:rsidRPr="003A43F2">
        <w:rPr>
          <w:rFonts w:ascii="Sylfaen" w:hAnsi="Sylfaen" w:cs="Calibri"/>
          <w:sz w:val="22"/>
          <w:szCs w:val="22"/>
        </w:rPr>
        <w:t xml:space="preserve">sredstava </w:t>
      </w:r>
      <w:r w:rsidR="00D411A8" w:rsidRPr="003A43F2">
        <w:rPr>
          <w:rFonts w:ascii="Sylfaen" w:hAnsi="Sylfaen" w:cs="Calibri"/>
          <w:sz w:val="22"/>
          <w:szCs w:val="22"/>
        </w:rPr>
        <w:t xml:space="preserve">nabaviti </w:t>
      </w:r>
      <w:r w:rsidR="000953EC" w:rsidRPr="003A43F2">
        <w:rPr>
          <w:rFonts w:ascii="Sylfaen" w:hAnsi="Sylfaen" w:cs="Calibri"/>
          <w:sz w:val="22"/>
          <w:szCs w:val="22"/>
        </w:rPr>
        <w:t>još šest</w:t>
      </w:r>
      <w:r w:rsidR="00A0785B" w:rsidRPr="003A43F2">
        <w:rPr>
          <w:rFonts w:ascii="Sylfaen" w:hAnsi="Sylfaen" w:cs="Calibri"/>
          <w:sz w:val="22"/>
          <w:szCs w:val="22"/>
        </w:rPr>
        <w:t xml:space="preserve"> </w:t>
      </w:r>
      <w:r w:rsidR="00D411A8" w:rsidRPr="003A43F2">
        <w:rPr>
          <w:rFonts w:ascii="Sylfaen" w:hAnsi="Sylfaen" w:cs="Calibri"/>
          <w:sz w:val="22"/>
          <w:szCs w:val="22"/>
        </w:rPr>
        <w:t>vozila za obavljanje djelatnosti sanitetskog prijevoza</w:t>
      </w:r>
      <w:r w:rsidR="000953EC" w:rsidRPr="003A43F2">
        <w:rPr>
          <w:rFonts w:ascii="Sylfaen" w:hAnsi="Sylfaen" w:cs="Calibri"/>
          <w:sz w:val="22"/>
          <w:szCs w:val="22"/>
        </w:rPr>
        <w:t>.</w:t>
      </w:r>
    </w:p>
    <w:p w14:paraId="522991B4" w14:textId="0FFF798B" w:rsidR="005E194C" w:rsidRPr="003A43F2" w:rsidRDefault="00D411A8" w:rsidP="00D411A8">
      <w:pPr>
        <w:pStyle w:val="tb-na16"/>
        <w:spacing w:before="0" w:beforeAutospacing="0" w:after="204" w:afterAutospacing="0"/>
        <w:jc w:val="both"/>
        <w:textAlignment w:val="baseline"/>
        <w:rPr>
          <w:rFonts w:ascii="Sylfaen" w:hAnsi="Sylfaen" w:cs="Calibri"/>
          <w:bCs/>
          <w:sz w:val="22"/>
          <w:szCs w:val="22"/>
        </w:rPr>
      </w:pPr>
      <w:r w:rsidRPr="003A43F2">
        <w:rPr>
          <w:rFonts w:ascii="Sylfaen" w:hAnsi="Sylfaen" w:cs="Calibri"/>
          <w:bCs/>
          <w:sz w:val="22"/>
          <w:szCs w:val="22"/>
        </w:rPr>
        <w:t xml:space="preserve">U pogledu ispunjavanja uvjeta </w:t>
      </w:r>
      <w:r w:rsidR="00143241" w:rsidRPr="003A43F2">
        <w:rPr>
          <w:rFonts w:ascii="Sylfaen" w:hAnsi="Sylfaen" w:cs="Calibri"/>
          <w:bCs/>
          <w:sz w:val="22"/>
          <w:szCs w:val="22"/>
        </w:rPr>
        <w:t>s</w:t>
      </w:r>
      <w:r w:rsidRPr="003A43F2">
        <w:rPr>
          <w:rFonts w:ascii="Sylfaen" w:hAnsi="Sylfaen" w:cs="Calibri"/>
          <w:bCs/>
          <w:sz w:val="22"/>
          <w:szCs w:val="22"/>
        </w:rPr>
        <w:t xml:space="preserve">tandarda </w:t>
      </w:r>
      <w:r w:rsidRPr="003A43F2">
        <w:rPr>
          <w:rFonts w:ascii="Sylfaen" w:hAnsi="Sylfaen" w:cs="Calibri"/>
          <w:b/>
          <w:bCs/>
          <w:sz w:val="22"/>
          <w:szCs w:val="22"/>
        </w:rPr>
        <w:t>zaštitne radne odjeće, obuće i zaštitne opreme</w:t>
      </w:r>
      <w:r w:rsidRPr="003A43F2">
        <w:rPr>
          <w:rFonts w:ascii="Sylfaen" w:hAnsi="Sylfaen" w:cs="Calibri"/>
          <w:bCs/>
          <w:sz w:val="22"/>
          <w:szCs w:val="22"/>
        </w:rPr>
        <w:t xml:space="preserve"> radnika u djelatnosti izvanbolničke hitne medicine</w:t>
      </w:r>
      <w:r w:rsidR="00143241" w:rsidRPr="003A43F2">
        <w:rPr>
          <w:rFonts w:ascii="Sylfaen" w:hAnsi="Sylfaen" w:cs="Calibri"/>
          <w:bCs/>
          <w:sz w:val="22"/>
          <w:szCs w:val="22"/>
        </w:rPr>
        <w:t xml:space="preserve">, svi radnici u timovima hitne medicinske službe su opremljeni sukladno propisanim standardima. Početkom 2025. godine doneseni su novi standardi za timove hitne medicinske službe i sanitetskog prijevoza te </w:t>
      </w:r>
      <w:r w:rsidR="00EA4CAA" w:rsidRPr="003A43F2">
        <w:rPr>
          <w:rFonts w:ascii="Sylfaen" w:hAnsi="Sylfaen" w:cs="Calibri"/>
          <w:bCs/>
          <w:sz w:val="22"/>
          <w:szCs w:val="22"/>
        </w:rPr>
        <w:t>je</w:t>
      </w:r>
      <w:r w:rsidR="00143241" w:rsidRPr="003A43F2">
        <w:rPr>
          <w:rFonts w:ascii="Sylfaen" w:hAnsi="Sylfaen" w:cs="Calibri"/>
          <w:bCs/>
          <w:sz w:val="22"/>
          <w:szCs w:val="22"/>
        </w:rPr>
        <w:t xml:space="preserve"> tijekom 2025. godine p</w:t>
      </w:r>
      <w:r w:rsidR="00EA4CAA" w:rsidRPr="003A43F2">
        <w:rPr>
          <w:rFonts w:ascii="Sylfaen" w:hAnsi="Sylfaen" w:cs="Calibri"/>
          <w:bCs/>
          <w:sz w:val="22"/>
          <w:szCs w:val="22"/>
        </w:rPr>
        <w:t>rovedena</w:t>
      </w:r>
      <w:r w:rsidR="00143241" w:rsidRPr="003A43F2">
        <w:rPr>
          <w:rFonts w:ascii="Sylfaen" w:hAnsi="Sylfaen" w:cs="Calibri"/>
          <w:bCs/>
          <w:sz w:val="22"/>
          <w:szCs w:val="22"/>
        </w:rPr>
        <w:t xml:space="preserve"> nabav</w:t>
      </w:r>
      <w:r w:rsidR="00EA4CAA" w:rsidRPr="003A43F2">
        <w:rPr>
          <w:rFonts w:ascii="Sylfaen" w:hAnsi="Sylfaen" w:cs="Calibri"/>
          <w:bCs/>
          <w:sz w:val="22"/>
          <w:szCs w:val="22"/>
        </w:rPr>
        <w:t>a</w:t>
      </w:r>
      <w:r w:rsidR="00143241" w:rsidRPr="003A43F2">
        <w:rPr>
          <w:rFonts w:ascii="Sylfaen" w:hAnsi="Sylfaen" w:cs="Calibri"/>
          <w:bCs/>
          <w:sz w:val="22"/>
          <w:szCs w:val="22"/>
        </w:rPr>
        <w:t xml:space="preserve"> komplet</w:t>
      </w:r>
      <w:r w:rsidR="00EA4CAA" w:rsidRPr="003A43F2">
        <w:rPr>
          <w:rFonts w:ascii="Sylfaen" w:hAnsi="Sylfaen" w:cs="Calibri"/>
          <w:bCs/>
          <w:sz w:val="22"/>
          <w:szCs w:val="22"/>
        </w:rPr>
        <w:t>ne</w:t>
      </w:r>
      <w:r w:rsidR="00143241" w:rsidRPr="003A43F2">
        <w:rPr>
          <w:rFonts w:ascii="Sylfaen" w:hAnsi="Sylfaen" w:cs="Calibri"/>
          <w:bCs/>
          <w:sz w:val="22"/>
          <w:szCs w:val="22"/>
        </w:rPr>
        <w:t xml:space="preserve"> odjeće i obuće za timove sanitetskog prijevoza, </w:t>
      </w:r>
      <w:r w:rsidR="00EA4CAA" w:rsidRPr="003A43F2">
        <w:rPr>
          <w:rFonts w:ascii="Sylfaen" w:hAnsi="Sylfaen" w:cs="Calibri"/>
          <w:bCs/>
          <w:sz w:val="22"/>
          <w:szCs w:val="22"/>
        </w:rPr>
        <w:t xml:space="preserve">ukupne vrijednosti </w:t>
      </w:r>
      <w:r w:rsidR="004254E7" w:rsidRPr="003A43F2">
        <w:rPr>
          <w:rFonts w:ascii="Sylfaen" w:hAnsi="Sylfaen" w:cs="Calibri"/>
          <w:bCs/>
          <w:sz w:val="22"/>
          <w:szCs w:val="22"/>
        </w:rPr>
        <w:t>67.</w:t>
      </w:r>
      <w:r w:rsidR="00523DCE" w:rsidRPr="003A43F2">
        <w:rPr>
          <w:rFonts w:ascii="Sylfaen" w:hAnsi="Sylfaen" w:cs="Calibri"/>
          <w:bCs/>
          <w:sz w:val="22"/>
          <w:szCs w:val="22"/>
        </w:rPr>
        <w:t>895,15 eura</w:t>
      </w:r>
      <w:r w:rsidR="00EA4CAA" w:rsidRPr="003A43F2">
        <w:rPr>
          <w:rFonts w:ascii="Sylfaen" w:hAnsi="Sylfaen" w:cs="Calibri"/>
          <w:bCs/>
          <w:sz w:val="22"/>
          <w:szCs w:val="22"/>
        </w:rPr>
        <w:t>. Radna i zaštitna odjeća i obuća za</w:t>
      </w:r>
      <w:r w:rsidR="00143241" w:rsidRPr="003A43F2">
        <w:rPr>
          <w:rFonts w:ascii="Sylfaen" w:hAnsi="Sylfaen" w:cs="Calibri"/>
          <w:bCs/>
          <w:sz w:val="22"/>
          <w:szCs w:val="22"/>
        </w:rPr>
        <w:t xml:space="preserve"> timove hitne medicinske službe</w:t>
      </w:r>
      <w:r w:rsidR="00EA4CAA" w:rsidRPr="003A43F2">
        <w:rPr>
          <w:rFonts w:ascii="Sylfaen" w:hAnsi="Sylfaen" w:cs="Calibri"/>
          <w:bCs/>
          <w:sz w:val="22"/>
          <w:szCs w:val="22"/>
        </w:rPr>
        <w:t xml:space="preserve"> je tijekom 2025. godine nabavljana po potrebi, a kompletna nabava radi usklađenja s novim standardima je </w:t>
      </w:r>
      <w:r w:rsidR="00143241" w:rsidRPr="003A43F2">
        <w:rPr>
          <w:rFonts w:ascii="Sylfaen" w:hAnsi="Sylfaen" w:cs="Calibri"/>
          <w:bCs/>
          <w:sz w:val="22"/>
          <w:szCs w:val="22"/>
        </w:rPr>
        <w:t>planirana za 202</w:t>
      </w:r>
      <w:r w:rsidR="00EA4CAA" w:rsidRPr="003A43F2">
        <w:rPr>
          <w:rFonts w:ascii="Sylfaen" w:hAnsi="Sylfaen" w:cs="Calibri"/>
          <w:bCs/>
          <w:sz w:val="22"/>
          <w:szCs w:val="22"/>
        </w:rPr>
        <w:t>7</w:t>
      </w:r>
      <w:r w:rsidR="00143241" w:rsidRPr="003A43F2">
        <w:rPr>
          <w:rFonts w:ascii="Sylfaen" w:hAnsi="Sylfaen" w:cs="Calibri"/>
          <w:bCs/>
          <w:sz w:val="22"/>
          <w:szCs w:val="22"/>
        </w:rPr>
        <w:t xml:space="preserve">. godinu.  </w:t>
      </w:r>
    </w:p>
    <w:p w14:paraId="5ABC3D35" w14:textId="453F1284" w:rsidR="009818A7" w:rsidRPr="003A43F2" w:rsidRDefault="00067ED8" w:rsidP="00FC61B1">
      <w:pPr>
        <w:jc w:val="both"/>
        <w:rPr>
          <w:rFonts w:ascii="Sylfaen" w:hAnsi="Sylfaen"/>
          <w:sz w:val="22"/>
          <w:szCs w:val="22"/>
        </w:rPr>
      </w:pPr>
      <w:r w:rsidRPr="003A43F2">
        <w:rPr>
          <w:rFonts w:ascii="Sylfaen" w:hAnsi="Sylfaen" w:cs="Calibri"/>
          <w:bCs/>
          <w:sz w:val="22"/>
          <w:szCs w:val="22"/>
        </w:rPr>
        <w:t xml:space="preserve">Nadalje, </w:t>
      </w:r>
      <w:r w:rsidRPr="003A43F2">
        <w:rPr>
          <w:rFonts w:ascii="Sylfaen" w:hAnsi="Sylfaen" w:cstheme="majorHAnsi"/>
          <w:sz w:val="22"/>
          <w:szCs w:val="22"/>
        </w:rPr>
        <w:t xml:space="preserve">2024. godine je stupio na snagu </w:t>
      </w:r>
      <w:r w:rsidRPr="003A43F2">
        <w:rPr>
          <w:rFonts w:ascii="Sylfaen" w:hAnsi="Sylfaen" w:cstheme="majorHAnsi"/>
          <w:b/>
          <w:bCs/>
          <w:sz w:val="22"/>
          <w:szCs w:val="22"/>
        </w:rPr>
        <w:t>Pravilnik o standardima i normativima u pogledu prostora, radnika i medicinsko-tehničke opreme za obavljanje djelatnosti hitne medicine i sanitetskog prijevoza</w:t>
      </w:r>
      <w:r w:rsidRPr="003A43F2">
        <w:rPr>
          <w:rFonts w:ascii="Sylfaen" w:hAnsi="Sylfaen" w:cstheme="majorHAnsi"/>
          <w:sz w:val="22"/>
          <w:szCs w:val="22"/>
        </w:rPr>
        <w:t xml:space="preserve"> te je propisana obveza opremanja sanitetskih vozila, vozila hitne medicinske službe i prostora hitne medicinske službe s opremom i uređajima koji do sada nisu bili propisani, a koje je nužno osigurati</w:t>
      </w:r>
      <w:r w:rsidR="002E2F21" w:rsidRPr="003A43F2">
        <w:rPr>
          <w:rFonts w:ascii="Sylfaen" w:hAnsi="Sylfaen" w:cstheme="majorHAnsi"/>
          <w:sz w:val="22"/>
          <w:szCs w:val="22"/>
        </w:rPr>
        <w:t xml:space="preserve">. </w:t>
      </w:r>
      <w:r w:rsidRPr="003A43F2">
        <w:rPr>
          <w:rFonts w:ascii="Sylfaen" w:hAnsi="Sylfaen" w:cstheme="majorHAnsi"/>
          <w:sz w:val="22"/>
          <w:szCs w:val="22"/>
        </w:rPr>
        <w:t xml:space="preserve">Za usklađenje s Pravilnikom za većinu stavki propisan </w:t>
      </w:r>
      <w:r w:rsidR="00CD0773" w:rsidRPr="003A43F2">
        <w:rPr>
          <w:rFonts w:ascii="Sylfaen" w:hAnsi="Sylfaen" w:cstheme="majorHAnsi"/>
          <w:sz w:val="22"/>
          <w:szCs w:val="22"/>
        </w:rPr>
        <w:t xml:space="preserve">je </w:t>
      </w:r>
      <w:r w:rsidRPr="003A43F2">
        <w:rPr>
          <w:rFonts w:ascii="Sylfaen" w:hAnsi="Sylfaen" w:cstheme="majorHAnsi"/>
          <w:sz w:val="22"/>
          <w:szCs w:val="22"/>
        </w:rPr>
        <w:t>rok od 2 godine od stupanja na snagu Pravilnika</w:t>
      </w:r>
      <w:r w:rsidR="006A65F0" w:rsidRPr="003A43F2">
        <w:rPr>
          <w:rFonts w:ascii="Sylfaen" w:hAnsi="Sylfaen" w:cstheme="majorHAnsi"/>
          <w:sz w:val="22"/>
          <w:szCs w:val="22"/>
        </w:rPr>
        <w:t>.</w:t>
      </w:r>
      <w:r w:rsidRPr="003A43F2">
        <w:rPr>
          <w:rFonts w:ascii="Sylfaen" w:hAnsi="Sylfaen" w:cstheme="majorHAnsi"/>
          <w:sz w:val="22"/>
          <w:szCs w:val="22"/>
        </w:rPr>
        <w:t xml:space="preserve"> </w:t>
      </w:r>
      <w:r w:rsidR="002E2F21" w:rsidRPr="003A43F2">
        <w:rPr>
          <w:rFonts w:ascii="Sylfaen" w:hAnsi="Sylfaen" w:cstheme="majorHAnsi"/>
          <w:sz w:val="22"/>
          <w:szCs w:val="22"/>
        </w:rPr>
        <w:t xml:space="preserve">Radi usklađena s pravilnicima, </w:t>
      </w:r>
      <w:r w:rsidR="002E2F21" w:rsidRPr="003A43F2">
        <w:rPr>
          <w:rFonts w:ascii="Sylfaen" w:hAnsi="Sylfaen"/>
          <w:sz w:val="22"/>
          <w:szCs w:val="22"/>
        </w:rPr>
        <w:t>t</w:t>
      </w:r>
      <w:r w:rsidR="0085616A" w:rsidRPr="003A43F2">
        <w:rPr>
          <w:rFonts w:ascii="Sylfaen" w:hAnsi="Sylfaen"/>
          <w:sz w:val="22"/>
          <w:szCs w:val="22"/>
        </w:rPr>
        <w:t xml:space="preserve">ijekom 2025. godine </w:t>
      </w:r>
      <w:r w:rsidR="002E2F21" w:rsidRPr="003A43F2">
        <w:rPr>
          <w:rFonts w:ascii="Sylfaen" w:hAnsi="Sylfaen"/>
          <w:sz w:val="22"/>
          <w:szCs w:val="22"/>
        </w:rPr>
        <w:t xml:space="preserve">su </w:t>
      </w:r>
      <w:r w:rsidR="009818A7" w:rsidRPr="003A43F2">
        <w:rPr>
          <w:rFonts w:ascii="Sylfaen" w:hAnsi="Sylfaen"/>
          <w:b/>
          <w:bCs/>
          <w:sz w:val="22"/>
          <w:szCs w:val="22"/>
        </w:rPr>
        <w:t xml:space="preserve">nabavljeni medicinska oprema i uređaji ukupne vrijednosti 113.824,37 EUR. </w:t>
      </w:r>
      <w:r w:rsidR="002E2F21" w:rsidRPr="003A43F2">
        <w:rPr>
          <w:rFonts w:ascii="Sylfaen" w:hAnsi="Sylfaen"/>
          <w:sz w:val="22"/>
          <w:szCs w:val="22"/>
        </w:rPr>
        <w:t>Za</w:t>
      </w:r>
      <w:r w:rsidR="009818A7" w:rsidRPr="003A43F2">
        <w:rPr>
          <w:rFonts w:ascii="Sylfaen" w:hAnsi="Sylfaen"/>
          <w:sz w:val="22"/>
          <w:szCs w:val="22"/>
        </w:rPr>
        <w:t xml:space="preserve"> hitnu medicinsku službu </w:t>
      </w:r>
      <w:r w:rsidR="00CD0773" w:rsidRPr="003A43F2">
        <w:rPr>
          <w:rFonts w:ascii="Sylfaen" w:hAnsi="Sylfaen"/>
          <w:sz w:val="22"/>
          <w:szCs w:val="22"/>
        </w:rPr>
        <w:t>tako su</w:t>
      </w:r>
      <w:r w:rsidR="002E2F21" w:rsidRPr="003A43F2">
        <w:rPr>
          <w:rFonts w:ascii="Sylfaen" w:hAnsi="Sylfaen"/>
          <w:sz w:val="22"/>
          <w:szCs w:val="22"/>
        </w:rPr>
        <w:t xml:space="preserve"> </w:t>
      </w:r>
      <w:r w:rsidR="009818A7" w:rsidRPr="003A43F2">
        <w:rPr>
          <w:rFonts w:ascii="Sylfaen" w:hAnsi="Sylfaen"/>
          <w:sz w:val="22"/>
          <w:szCs w:val="22"/>
        </w:rPr>
        <w:t>nabavljen</w:t>
      </w:r>
      <w:r w:rsidR="00CD0773" w:rsidRPr="003A43F2">
        <w:rPr>
          <w:rFonts w:ascii="Sylfaen" w:hAnsi="Sylfaen"/>
          <w:sz w:val="22"/>
          <w:szCs w:val="22"/>
        </w:rPr>
        <w:t>i</w:t>
      </w:r>
      <w:r w:rsidR="009818A7" w:rsidRPr="003A43F2">
        <w:rPr>
          <w:rFonts w:ascii="Sylfaen" w:hAnsi="Sylfaen"/>
          <w:sz w:val="22"/>
          <w:szCs w:val="22"/>
        </w:rPr>
        <w:t xml:space="preserve"> 3 transportna ventilatora (respiratori), 7 AVD uređaja s vanjskim ormarićem</w:t>
      </w:r>
      <w:r w:rsidR="002E2F21" w:rsidRPr="003A43F2">
        <w:rPr>
          <w:rFonts w:ascii="Sylfaen" w:hAnsi="Sylfaen"/>
          <w:sz w:val="22"/>
          <w:szCs w:val="22"/>
        </w:rPr>
        <w:t xml:space="preserve"> i</w:t>
      </w:r>
      <w:r w:rsidR="009818A7" w:rsidRPr="003A43F2">
        <w:rPr>
          <w:rFonts w:ascii="Sylfaen" w:hAnsi="Sylfaen"/>
          <w:sz w:val="22"/>
          <w:szCs w:val="22"/>
        </w:rPr>
        <w:t xml:space="preserve"> 5 manometara s redukcijskim ventilom od min. 15 </w:t>
      </w:r>
      <w:r w:rsidR="0062261E" w:rsidRPr="003A43F2">
        <w:rPr>
          <w:rFonts w:ascii="Sylfaen" w:hAnsi="Sylfaen"/>
          <w:sz w:val="22"/>
          <w:szCs w:val="22"/>
        </w:rPr>
        <w:t>l</w:t>
      </w:r>
      <w:r w:rsidR="009818A7" w:rsidRPr="003A43F2">
        <w:rPr>
          <w:rFonts w:ascii="Sylfaen" w:hAnsi="Sylfaen"/>
          <w:sz w:val="22"/>
          <w:szCs w:val="22"/>
        </w:rPr>
        <w:t>, ukupne vrijednosti 62.702,50 EUR</w:t>
      </w:r>
      <w:r w:rsidR="002E2F21" w:rsidRPr="003A43F2">
        <w:rPr>
          <w:rFonts w:ascii="Sylfaen" w:hAnsi="Sylfaen"/>
          <w:sz w:val="22"/>
          <w:szCs w:val="22"/>
        </w:rPr>
        <w:t>.</w:t>
      </w:r>
      <w:r w:rsidR="009818A7" w:rsidRPr="003A43F2">
        <w:rPr>
          <w:rFonts w:ascii="Sylfaen" w:hAnsi="Sylfaen"/>
          <w:sz w:val="22"/>
          <w:szCs w:val="22"/>
        </w:rPr>
        <w:t xml:space="preserve"> </w:t>
      </w:r>
      <w:r w:rsidR="002E2F21" w:rsidRPr="003A43F2">
        <w:rPr>
          <w:rFonts w:ascii="Sylfaen" w:hAnsi="Sylfaen"/>
          <w:sz w:val="22"/>
          <w:szCs w:val="22"/>
        </w:rPr>
        <w:t>Z</w:t>
      </w:r>
      <w:r w:rsidR="009818A7" w:rsidRPr="003A43F2">
        <w:rPr>
          <w:rFonts w:ascii="Sylfaen" w:hAnsi="Sylfaen"/>
          <w:sz w:val="22"/>
          <w:szCs w:val="22"/>
        </w:rPr>
        <w:t xml:space="preserve">a sanitet </w:t>
      </w:r>
      <w:r w:rsidR="0062261E" w:rsidRPr="003A43F2">
        <w:rPr>
          <w:rFonts w:ascii="Sylfaen" w:hAnsi="Sylfaen"/>
          <w:sz w:val="22"/>
          <w:szCs w:val="22"/>
        </w:rPr>
        <w:t>je</w:t>
      </w:r>
      <w:r w:rsidR="009818A7" w:rsidRPr="003A43F2">
        <w:rPr>
          <w:rFonts w:ascii="Sylfaen" w:hAnsi="Sylfaen"/>
          <w:sz w:val="22"/>
          <w:szCs w:val="22"/>
        </w:rPr>
        <w:t xml:space="preserve"> nabavljen</w:t>
      </w:r>
      <w:r w:rsidR="0062261E" w:rsidRPr="003A43F2">
        <w:rPr>
          <w:rFonts w:ascii="Sylfaen" w:hAnsi="Sylfaen"/>
          <w:sz w:val="22"/>
          <w:szCs w:val="22"/>
        </w:rPr>
        <w:t>o</w:t>
      </w:r>
      <w:r w:rsidR="009818A7" w:rsidRPr="003A43F2">
        <w:rPr>
          <w:rFonts w:ascii="Sylfaen" w:hAnsi="Sylfaen"/>
          <w:sz w:val="22"/>
          <w:szCs w:val="22"/>
        </w:rPr>
        <w:t xml:space="preserve"> 11 AVD uređaja za vozila, 14 platnenih nosila, 14 aspiratora </w:t>
      </w:r>
      <w:r w:rsidR="002E2F21" w:rsidRPr="003A43F2">
        <w:rPr>
          <w:rFonts w:ascii="Sylfaen" w:hAnsi="Sylfaen"/>
          <w:sz w:val="22"/>
          <w:szCs w:val="22"/>
        </w:rPr>
        <w:t>(</w:t>
      </w:r>
      <w:r w:rsidR="009818A7" w:rsidRPr="003A43F2">
        <w:rPr>
          <w:rFonts w:ascii="Sylfaen" w:hAnsi="Sylfaen"/>
          <w:sz w:val="22"/>
          <w:szCs w:val="22"/>
        </w:rPr>
        <w:t>prijenosni</w:t>
      </w:r>
      <w:r w:rsidR="002E2F21" w:rsidRPr="003A43F2">
        <w:rPr>
          <w:rFonts w:ascii="Sylfaen" w:hAnsi="Sylfaen"/>
          <w:sz w:val="22"/>
          <w:szCs w:val="22"/>
        </w:rPr>
        <w:t>h)</w:t>
      </w:r>
      <w:r w:rsidR="009818A7" w:rsidRPr="003A43F2">
        <w:rPr>
          <w:rFonts w:ascii="Sylfaen" w:hAnsi="Sylfaen"/>
          <w:sz w:val="22"/>
          <w:szCs w:val="22"/>
        </w:rPr>
        <w:t xml:space="preserve"> na električni pogon, 28 stetoskopa, 28 </w:t>
      </w:r>
      <w:proofErr w:type="spellStart"/>
      <w:r w:rsidR="009818A7" w:rsidRPr="003A43F2">
        <w:rPr>
          <w:rFonts w:ascii="Sylfaen" w:hAnsi="Sylfaen"/>
          <w:sz w:val="22"/>
          <w:szCs w:val="22"/>
        </w:rPr>
        <w:t>pulsnih</w:t>
      </w:r>
      <w:proofErr w:type="spellEnd"/>
      <w:r w:rsidR="009818A7" w:rsidRPr="003A43F2">
        <w:rPr>
          <w:rFonts w:ascii="Sylfaen" w:hAnsi="Sylfaen"/>
          <w:sz w:val="22"/>
          <w:szCs w:val="22"/>
        </w:rPr>
        <w:t xml:space="preserve"> </w:t>
      </w:r>
      <w:proofErr w:type="spellStart"/>
      <w:r w:rsidR="009818A7" w:rsidRPr="003A43F2">
        <w:rPr>
          <w:rFonts w:ascii="Sylfaen" w:hAnsi="Sylfaen"/>
          <w:sz w:val="22"/>
          <w:szCs w:val="22"/>
        </w:rPr>
        <w:t>oksimetara</w:t>
      </w:r>
      <w:proofErr w:type="spellEnd"/>
      <w:r w:rsidR="009818A7" w:rsidRPr="003A43F2">
        <w:rPr>
          <w:rFonts w:ascii="Sylfaen" w:hAnsi="Sylfaen"/>
          <w:sz w:val="22"/>
          <w:szCs w:val="22"/>
        </w:rPr>
        <w:t xml:space="preserve"> za odrasle, 28 </w:t>
      </w:r>
      <w:proofErr w:type="spellStart"/>
      <w:r w:rsidR="009818A7" w:rsidRPr="003A43F2">
        <w:rPr>
          <w:rFonts w:ascii="Sylfaen" w:hAnsi="Sylfaen"/>
          <w:sz w:val="22"/>
          <w:szCs w:val="22"/>
        </w:rPr>
        <w:t>pulsnih</w:t>
      </w:r>
      <w:proofErr w:type="spellEnd"/>
      <w:r w:rsidR="009818A7" w:rsidRPr="003A43F2">
        <w:rPr>
          <w:rFonts w:ascii="Sylfaen" w:hAnsi="Sylfaen"/>
          <w:sz w:val="22"/>
          <w:szCs w:val="22"/>
        </w:rPr>
        <w:t xml:space="preserve"> </w:t>
      </w:r>
      <w:proofErr w:type="spellStart"/>
      <w:r w:rsidR="009818A7" w:rsidRPr="003A43F2">
        <w:rPr>
          <w:rFonts w:ascii="Sylfaen" w:hAnsi="Sylfaen"/>
          <w:sz w:val="22"/>
          <w:szCs w:val="22"/>
        </w:rPr>
        <w:t>oksimetara</w:t>
      </w:r>
      <w:proofErr w:type="spellEnd"/>
      <w:r w:rsidR="009818A7" w:rsidRPr="003A43F2">
        <w:rPr>
          <w:rFonts w:ascii="Sylfaen" w:hAnsi="Sylfaen"/>
          <w:sz w:val="22"/>
          <w:szCs w:val="22"/>
        </w:rPr>
        <w:t xml:space="preserve"> za djecu, 28 tlakomjera s manžetom za odrasle i djecu na pero, 14 manometara s redukcijskim ventilom od min. 15 </w:t>
      </w:r>
      <w:r w:rsidR="0062261E" w:rsidRPr="003A43F2">
        <w:rPr>
          <w:rFonts w:ascii="Sylfaen" w:hAnsi="Sylfaen"/>
          <w:sz w:val="22"/>
          <w:szCs w:val="22"/>
        </w:rPr>
        <w:t>l</w:t>
      </w:r>
      <w:r w:rsidR="009818A7" w:rsidRPr="003A43F2">
        <w:rPr>
          <w:rFonts w:ascii="Sylfaen" w:hAnsi="Sylfaen"/>
          <w:sz w:val="22"/>
          <w:szCs w:val="22"/>
        </w:rPr>
        <w:t>, 28 medicinskih torb</w:t>
      </w:r>
      <w:r w:rsidR="002E2F21" w:rsidRPr="003A43F2">
        <w:rPr>
          <w:rFonts w:ascii="Sylfaen" w:hAnsi="Sylfaen"/>
          <w:sz w:val="22"/>
          <w:szCs w:val="22"/>
        </w:rPr>
        <w:t>a</w:t>
      </w:r>
      <w:r w:rsidR="009818A7" w:rsidRPr="003A43F2">
        <w:rPr>
          <w:rFonts w:ascii="Sylfaen" w:hAnsi="Sylfaen"/>
          <w:sz w:val="22"/>
          <w:szCs w:val="22"/>
        </w:rPr>
        <w:t xml:space="preserve"> BLS (</w:t>
      </w:r>
      <w:proofErr w:type="spellStart"/>
      <w:r w:rsidR="009818A7" w:rsidRPr="003A43F2">
        <w:rPr>
          <w:rFonts w:ascii="Sylfaen" w:hAnsi="Sylfaen"/>
          <w:sz w:val="22"/>
          <w:szCs w:val="22"/>
        </w:rPr>
        <w:t>Basic</w:t>
      </w:r>
      <w:proofErr w:type="spellEnd"/>
      <w:r w:rsidR="009818A7" w:rsidRPr="003A43F2">
        <w:rPr>
          <w:rFonts w:ascii="Sylfaen" w:hAnsi="Sylfaen"/>
          <w:sz w:val="22"/>
          <w:szCs w:val="22"/>
        </w:rPr>
        <w:t xml:space="preserve"> Life </w:t>
      </w:r>
      <w:proofErr w:type="spellStart"/>
      <w:r w:rsidR="009818A7" w:rsidRPr="003A43F2">
        <w:rPr>
          <w:rFonts w:ascii="Sylfaen" w:hAnsi="Sylfaen"/>
          <w:sz w:val="22"/>
          <w:szCs w:val="22"/>
        </w:rPr>
        <w:t>Sup</w:t>
      </w:r>
      <w:r w:rsidR="00675D7C" w:rsidRPr="003A43F2">
        <w:rPr>
          <w:rFonts w:ascii="Sylfaen" w:hAnsi="Sylfaen"/>
          <w:sz w:val="22"/>
          <w:szCs w:val="22"/>
        </w:rPr>
        <w:t>p</w:t>
      </w:r>
      <w:r w:rsidR="009818A7" w:rsidRPr="003A43F2">
        <w:rPr>
          <w:rFonts w:ascii="Sylfaen" w:hAnsi="Sylfaen"/>
          <w:sz w:val="22"/>
          <w:szCs w:val="22"/>
        </w:rPr>
        <w:t>ort</w:t>
      </w:r>
      <w:proofErr w:type="spellEnd"/>
      <w:r w:rsidR="009818A7" w:rsidRPr="003A43F2">
        <w:rPr>
          <w:rFonts w:ascii="Sylfaen" w:hAnsi="Sylfaen"/>
          <w:sz w:val="22"/>
          <w:szCs w:val="22"/>
        </w:rPr>
        <w:t xml:space="preserve">), 28 medicinskih torba za sanitetski materijal, 28 </w:t>
      </w:r>
      <w:proofErr w:type="spellStart"/>
      <w:r w:rsidR="009818A7" w:rsidRPr="003A43F2">
        <w:rPr>
          <w:rFonts w:ascii="Sylfaen" w:hAnsi="Sylfaen"/>
          <w:sz w:val="22"/>
          <w:szCs w:val="22"/>
        </w:rPr>
        <w:t>samoširećih</w:t>
      </w:r>
      <w:proofErr w:type="spellEnd"/>
      <w:r w:rsidR="009818A7" w:rsidRPr="003A43F2">
        <w:rPr>
          <w:rFonts w:ascii="Sylfaen" w:hAnsi="Sylfaen"/>
          <w:sz w:val="22"/>
          <w:szCs w:val="22"/>
        </w:rPr>
        <w:t xml:space="preserve"> balona sa spremnikom za odrasle, 28 </w:t>
      </w:r>
      <w:proofErr w:type="spellStart"/>
      <w:r w:rsidR="009818A7" w:rsidRPr="003A43F2">
        <w:rPr>
          <w:rFonts w:ascii="Sylfaen" w:hAnsi="Sylfaen"/>
          <w:sz w:val="22"/>
          <w:szCs w:val="22"/>
        </w:rPr>
        <w:t>samoširećih</w:t>
      </w:r>
      <w:proofErr w:type="spellEnd"/>
      <w:r w:rsidR="009818A7" w:rsidRPr="003A43F2">
        <w:rPr>
          <w:rFonts w:ascii="Sylfaen" w:hAnsi="Sylfaen"/>
          <w:sz w:val="22"/>
          <w:szCs w:val="22"/>
        </w:rPr>
        <w:t xml:space="preserve"> balona sa</w:t>
      </w:r>
      <w:r w:rsidR="00F00EDF" w:rsidRPr="003A43F2">
        <w:rPr>
          <w:rFonts w:ascii="Sylfaen" w:hAnsi="Sylfaen"/>
          <w:sz w:val="22"/>
          <w:szCs w:val="22"/>
        </w:rPr>
        <w:t xml:space="preserve"> </w:t>
      </w:r>
      <w:r w:rsidR="009818A7" w:rsidRPr="003A43F2">
        <w:rPr>
          <w:rFonts w:ascii="Sylfaen" w:hAnsi="Sylfaen"/>
          <w:sz w:val="22"/>
          <w:szCs w:val="22"/>
        </w:rPr>
        <w:t xml:space="preserve">spremnikom za djecu,  28 džepnih maski, 28 maski za </w:t>
      </w:r>
      <w:proofErr w:type="spellStart"/>
      <w:r w:rsidR="009818A7" w:rsidRPr="003A43F2">
        <w:rPr>
          <w:rFonts w:ascii="Sylfaen" w:hAnsi="Sylfaen"/>
          <w:sz w:val="22"/>
          <w:szCs w:val="22"/>
        </w:rPr>
        <w:t>samošireći</w:t>
      </w:r>
      <w:proofErr w:type="spellEnd"/>
      <w:r w:rsidR="009818A7" w:rsidRPr="003A43F2">
        <w:rPr>
          <w:rFonts w:ascii="Sylfaen" w:hAnsi="Sylfaen"/>
          <w:sz w:val="22"/>
          <w:szCs w:val="22"/>
        </w:rPr>
        <w:t xml:space="preserve"> balon za odrasle, 28 maski za </w:t>
      </w:r>
      <w:proofErr w:type="spellStart"/>
      <w:r w:rsidR="009818A7" w:rsidRPr="003A43F2">
        <w:rPr>
          <w:rFonts w:ascii="Sylfaen" w:hAnsi="Sylfaen"/>
          <w:sz w:val="22"/>
          <w:szCs w:val="22"/>
        </w:rPr>
        <w:t>samošireći</w:t>
      </w:r>
      <w:proofErr w:type="spellEnd"/>
      <w:r w:rsidR="009818A7" w:rsidRPr="003A43F2">
        <w:rPr>
          <w:rFonts w:ascii="Sylfaen" w:hAnsi="Sylfaen"/>
          <w:sz w:val="22"/>
          <w:szCs w:val="22"/>
        </w:rPr>
        <w:t xml:space="preserve"> balon za djecu i novorođenčad, ukupne vrijednosti 51.121,87 EUR.</w:t>
      </w:r>
    </w:p>
    <w:p w14:paraId="0A26587A" w14:textId="77777777" w:rsidR="00F815FF" w:rsidRPr="003A43F2" w:rsidRDefault="00F815FF" w:rsidP="00FC61B1">
      <w:pPr>
        <w:pStyle w:val="tb-na16"/>
        <w:spacing w:before="0" w:beforeAutospacing="0" w:after="0" w:afterAutospacing="0"/>
        <w:jc w:val="both"/>
        <w:textAlignment w:val="baseline"/>
        <w:rPr>
          <w:rFonts w:ascii="Sylfaen" w:hAnsi="Sylfaen" w:cstheme="majorHAnsi"/>
          <w:color w:val="EE0000"/>
          <w:sz w:val="22"/>
          <w:szCs w:val="22"/>
        </w:rPr>
      </w:pPr>
    </w:p>
    <w:p w14:paraId="4632AAB7" w14:textId="1B439135" w:rsidR="00D411A8" w:rsidRPr="003A43F2" w:rsidRDefault="00D411A8" w:rsidP="00FC61B1">
      <w:pPr>
        <w:pStyle w:val="tb-na16"/>
        <w:spacing w:before="0" w:beforeAutospacing="0" w:after="0" w:afterAutospacing="0"/>
        <w:jc w:val="both"/>
        <w:textAlignment w:val="baseline"/>
        <w:rPr>
          <w:rFonts w:ascii="Sylfaen" w:hAnsi="Sylfaen" w:cs="Calibri"/>
          <w:bCs/>
          <w:sz w:val="22"/>
          <w:szCs w:val="22"/>
        </w:rPr>
      </w:pPr>
      <w:r w:rsidRPr="003A43F2">
        <w:rPr>
          <w:rFonts w:ascii="Sylfaen" w:hAnsi="Sylfaen" w:cs="Calibri"/>
          <w:bCs/>
          <w:sz w:val="22"/>
          <w:szCs w:val="22"/>
        </w:rPr>
        <w:t xml:space="preserve">Zavod ima u </w:t>
      </w:r>
      <w:r w:rsidRPr="003A43F2">
        <w:rPr>
          <w:rFonts w:ascii="Sylfaen" w:hAnsi="Sylfaen" w:cs="Calibri"/>
          <w:b/>
          <w:bCs/>
          <w:sz w:val="22"/>
          <w:szCs w:val="22"/>
        </w:rPr>
        <w:t>vlasništvu dva stana za smještaj deficitarnih kadrova</w:t>
      </w:r>
      <w:r w:rsidRPr="003A43F2">
        <w:rPr>
          <w:rFonts w:ascii="Sylfaen" w:hAnsi="Sylfaen" w:cs="Calibri"/>
          <w:bCs/>
          <w:sz w:val="22"/>
          <w:szCs w:val="22"/>
        </w:rPr>
        <w:t xml:space="preserve">, u Otočcu i u Gospiću. </w:t>
      </w:r>
      <w:r w:rsidR="00D260BD" w:rsidRPr="003A43F2">
        <w:rPr>
          <w:rFonts w:ascii="Sylfaen" w:hAnsi="Sylfaen" w:cs="Calibri"/>
          <w:bCs/>
          <w:sz w:val="22"/>
          <w:szCs w:val="22"/>
        </w:rPr>
        <w:t>Tijekom 202</w:t>
      </w:r>
      <w:r w:rsidR="0085616A" w:rsidRPr="003A43F2">
        <w:rPr>
          <w:rFonts w:ascii="Sylfaen" w:hAnsi="Sylfaen" w:cs="Calibri"/>
          <w:bCs/>
          <w:sz w:val="22"/>
          <w:szCs w:val="22"/>
        </w:rPr>
        <w:t>5</w:t>
      </w:r>
      <w:r w:rsidR="00D260BD" w:rsidRPr="003A43F2">
        <w:rPr>
          <w:rFonts w:ascii="Sylfaen" w:hAnsi="Sylfaen" w:cs="Calibri"/>
          <w:bCs/>
          <w:sz w:val="22"/>
          <w:szCs w:val="22"/>
        </w:rPr>
        <w:t>. godine nije vršeno ulaganje u stanove te su tren</w:t>
      </w:r>
      <w:r w:rsidR="00A54C21" w:rsidRPr="003A43F2">
        <w:rPr>
          <w:rFonts w:ascii="Sylfaen" w:hAnsi="Sylfaen" w:cs="Calibri"/>
          <w:bCs/>
          <w:sz w:val="22"/>
          <w:szCs w:val="22"/>
        </w:rPr>
        <w:t>utačno</w:t>
      </w:r>
      <w:r w:rsidR="00D260BD" w:rsidRPr="003A43F2">
        <w:rPr>
          <w:rFonts w:ascii="Sylfaen" w:hAnsi="Sylfaen" w:cs="Calibri"/>
          <w:bCs/>
          <w:sz w:val="22"/>
          <w:szCs w:val="22"/>
        </w:rPr>
        <w:t xml:space="preserve"> oba stana popunjena. </w:t>
      </w:r>
    </w:p>
    <w:p w14:paraId="20CBFE82" w14:textId="77777777" w:rsidR="002D3830" w:rsidRPr="003A43F2" w:rsidRDefault="002D3830" w:rsidP="00034B34">
      <w:pPr>
        <w:pStyle w:val="Naslov1"/>
        <w:rPr>
          <w:rFonts w:ascii="Sylfaen" w:hAnsi="Sylfaen" w:cstheme="minorHAnsi"/>
          <w:color w:val="000000" w:themeColor="text1"/>
          <w:sz w:val="22"/>
          <w:szCs w:val="22"/>
        </w:rPr>
      </w:pPr>
      <w:bookmarkStart w:id="10" w:name="_Toc445719533"/>
      <w:bookmarkEnd w:id="1"/>
      <w:r w:rsidRPr="003A43F2">
        <w:rPr>
          <w:rFonts w:ascii="Sylfaen" w:hAnsi="Sylfaen" w:cstheme="minorHAnsi"/>
          <w:color w:val="000000" w:themeColor="text1"/>
          <w:sz w:val="22"/>
          <w:szCs w:val="22"/>
        </w:rPr>
        <w:lastRenderedPageBreak/>
        <w:t xml:space="preserve">3. </w:t>
      </w:r>
      <w:r w:rsidR="00AE4E8D" w:rsidRPr="003A43F2">
        <w:rPr>
          <w:rFonts w:ascii="Sylfaen" w:hAnsi="Sylfaen" w:cstheme="minorHAnsi"/>
          <w:color w:val="000000" w:themeColor="text1"/>
          <w:sz w:val="22"/>
          <w:szCs w:val="22"/>
        </w:rPr>
        <w:t>KADROVSKI UVJETI</w:t>
      </w:r>
    </w:p>
    <w:p w14:paraId="4CEF7467" w14:textId="77777777" w:rsidR="002D3830" w:rsidRPr="003A43F2" w:rsidRDefault="002D3830" w:rsidP="002D3830">
      <w:pPr>
        <w:pStyle w:val="Bezproreda"/>
        <w:jc w:val="both"/>
        <w:rPr>
          <w:rFonts w:ascii="Sylfaen" w:eastAsia="Calibri" w:hAnsi="Sylfaen" w:cstheme="minorHAnsi"/>
        </w:rPr>
      </w:pPr>
    </w:p>
    <w:p w14:paraId="5B65749F" w14:textId="77777777" w:rsidR="00034B34" w:rsidRPr="003A43F2" w:rsidRDefault="00034B34" w:rsidP="00034B34">
      <w:pPr>
        <w:pStyle w:val="Bezproreda"/>
        <w:jc w:val="both"/>
        <w:rPr>
          <w:rFonts w:ascii="Sylfaen" w:hAnsi="Sylfaen" w:cs="Calibri"/>
        </w:rPr>
      </w:pPr>
      <w:r w:rsidRPr="003A43F2">
        <w:rPr>
          <w:rFonts w:ascii="Sylfaen" w:hAnsi="Sylfaen" w:cs="Calibri"/>
        </w:rPr>
        <w:t>U Zavodu je na dan</w:t>
      </w:r>
      <w:r w:rsidRPr="003A43F2">
        <w:rPr>
          <w:rFonts w:ascii="Sylfaen" w:hAnsi="Sylfaen" w:cs="Calibri"/>
          <w:b/>
        </w:rPr>
        <w:t xml:space="preserve"> 31. prosinca 2025. godine</w:t>
      </w:r>
      <w:r w:rsidRPr="003A43F2">
        <w:rPr>
          <w:rFonts w:ascii="Sylfaen" w:hAnsi="Sylfaen" w:cs="Calibri"/>
        </w:rPr>
        <w:t xml:space="preserve"> bilo zaposleno </w:t>
      </w:r>
      <w:r w:rsidRPr="003A43F2">
        <w:rPr>
          <w:rFonts w:ascii="Sylfaen" w:hAnsi="Sylfaen" w:cs="Calibri"/>
          <w:b/>
        </w:rPr>
        <w:t>ukupno 210 radnika</w:t>
      </w:r>
      <w:r w:rsidRPr="003A43F2">
        <w:rPr>
          <w:rFonts w:ascii="Sylfaen" w:hAnsi="Sylfaen" w:cs="Calibri"/>
        </w:rPr>
        <w:t>, od čega 141 na neodređeno vrijeme, a 69 na određeno vrijeme (133 zdravstvenih, 77 nezdravstvena radnika – 63 vozača i 14 ostalih, tzv. administrativnih i tehničkih radnika, uključujući i ravnateljicu).</w:t>
      </w:r>
    </w:p>
    <w:p w14:paraId="5E37E77A" w14:textId="77777777" w:rsidR="00034B34" w:rsidRPr="003A43F2" w:rsidRDefault="00034B34" w:rsidP="00034B34">
      <w:pPr>
        <w:pStyle w:val="Bezproreda"/>
        <w:jc w:val="both"/>
        <w:rPr>
          <w:rFonts w:ascii="Sylfaen" w:hAnsi="Sylfaen" w:cs="Calibri"/>
        </w:rPr>
      </w:pPr>
    </w:p>
    <w:p w14:paraId="31874DC0" w14:textId="77777777" w:rsidR="006E01E3" w:rsidRDefault="006E01E3" w:rsidP="00034B34">
      <w:pPr>
        <w:jc w:val="both"/>
        <w:rPr>
          <w:rFonts w:ascii="Sylfaen" w:hAnsi="Sylfaen" w:cs="Calibri"/>
          <w:b/>
          <w:i/>
          <w:sz w:val="22"/>
          <w:szCs w:val="22"/>
        </w:rPr>
      </w:pPr>
    </w:p>
    <w:p w14:paraId="21B82CDB" w14:textId="2E13328E" w:rsidR="00034B34" w:rsidRPr="003A43F2" w:rsidRDefault="00034B34" w:rsidP="00034B34">
      <w:pPr>
        <w:jc w:val="both"/>
        <w:rPr>
          <w:rFonts w:ascii="Sylfaen" w:hAnsi="Sylfaen" w:cs="Calibri"/>
          <w:b/>
          <w:i/>
          <w:sz w:val="22"/>
          <w:szCs w:val="22"/>
        </w:rPr>
      </w:pPr>
      <w:r w:rsidRPr="003A43F2">
        <w:rPr>
          <w:rFonts w:ascii="Sylfaen" w:hAnsi="Sylfaen" w:cs="Calibri"/>
          <w:b/>
          <w:i/>
          <w:sz w:val="22"/>
          <w:szCs w:val="22"/>
        </w:rPr>
        <w:t>Tablica 2. - Broj i struktura zaposlenih/sistematiziranih radnih mjesta u Odjelu izvanbolničke hitne medicinske službe na dan 31. prosinca 202</w:t>
      </w:r>
      <w:r w:rsidR="00A82EA4" w:rsidRPr="003A43F2">
        <w:rPr>
          <w:rFonts w:ascii="Sylfaen" w:hAnsi="Sylfaen" w:cs="Calibri"/>
          <w:b/>
          <w:i/>
          <w:sz w:val="22"/>
          <w:szCs w:val="22"/>
        </w:rPr>
        <w:t>5</w:t>
      </w:r>
      <w:r w:rsidRPr="003A43F2">
        <w:rPr>
          <w:rFonts w:ascii="Sylfaen" w:hAnsi="Sylfaen" w:cs="Calibri"/>
          <w:b/>
          <w:i/>
          <w:sz w:val="22"/>
          <w:szCs w:val="22"/>
        </w:rPr>
        <w:t>. godine</w:t>
      </w:r>
    </w:p>
    <w:p w14:paraId="319D98DD" w14:textId="77777777" w:rsidR="00034B34" w:rsidRPr="003A43F2" w:rsidRDefault="00034B34" w:rsidP="00034B34">
      <w:pPr>
        <w:jc w:val="both"/>
        <w:rPr>
          <w:rFonts w:ascii="Sylfaen" w:hAnsi="Sylfaen" w:cs="Calibri"/>
          <w:b/>
          <w:i/>
          <w:sz w:val="22"/>
          <w:szCs w:val="22"/>
        </w:rPr>
      </w:pPr>
    </w:p>
    <w:tbl>
      <w:tblPr>
        <w:tblW w:w="13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1275"/>
        <w:gridCol w:w="709"/>
        <w:gridCol w:w="850"/>
        <w:gridCol w:w="851"/>
        <w:gridCol w:w="1134"/>
        <w:gridCol w:w="850"/>
        <w:gridCol w:w="1134"/>
        <w:gridCol w:w="851"/>
        <w:gridCol w:w="1134"/>
        <w:gridCol w:w="850"/>
        <w:gridCol w:w="851"/>
        <w:gridCol w:w="992"/>
        <w:gridCol w:w="1559"/>
        <w:gridCol w:w="19"/>
      </w:tblGrid>
      <w:tr w:rsidR="00034B34" w:rsidRPr="003A43F2" w14:paraId="3A40CD63" w14:textId="77777777">
        <w:trPr>
          <w:gridAfter w:val="1"/>
          <w:wAfter w:w="19" w:type="dxa"/>
          <w:trHeight w:val="278"/>
        </w:trPr>
        <w:tc>
          <w:tcPr>
            <w:tcW w:w="816" w:type="dxa"/>
            <w:vMerge w:val="restart"/>
            <w:tcBorders>
              <w:top w:val="single" w:sz="4" w:space="0" w:color="000000"/>
              <w:left w:val="single" w:sz="4" w:space="0" w:color="000000"/>
              <w:bottom w:val="single" w:sz="4" w:space="0" w:color="000000"/>
              <w:right w:val="single" w:sz="4" w:space="0" w:color="000000"/>
            </w:tcBorders>
            <w:hideMark/>
          </w:tcPr>
          <w:p w14:paraId="05FE1ED2"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Red. broj</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14:paraId="00F10B2D"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Ispostava</w:t>
            </w:r>
          </w:p>
        </w:tc>
        <w:tc>
          <w:tcPr>
            <w:tcW w:w="11765" w:type="dxa"/>
            <w:gridSpan w:val="12"/>
            <w:tcBorders>
              <w:top w:val="single" w:sz="4" w:space="0" w:color="000000"/>
              <w:left w:val="single" w:sz="4" w:space="0" w:color="000000"/>
              <w:bottom w:val="single" w:sz="4" w:space="0" w:color="000000"/>
              <w:right w:val="single" w:sz="4" w:space="0" w:color="000000"/>
            </w:tcBorders>
            <w:hideMark/>
          </w:tcPr>
          <w:p w14:paraId="3A466942"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b/>
                <w:bCs/>
                <w:kern w:val="2"/>
              </w:rPr>
              <w:t>BROJ RADNIKA U</w:t>
            </w:r>
            <w:r w:rsidRPr="003A43F2">
              <w:rPr>
                <w:rFonts w:ascii="Sylfaen" w:hAnsi="Sylfaen" w:cs="Calibri"/>
                <w:kern w:val="2"/>
              </w:rPr>
              <w:t xml:space="preserve"> </w:t>
            </w:r>
            <w:r w:rsidRPr="003A43F2">
              <w:rPr>
                <w:rFonts w:ascii="Sylfaen" w:hAnsi="Sylfaen" w:cs="Calibri"/>
                <w:b/>
                <w:kern w:val="2"/>
              </w:rPr>
              <w:t>ODJELU IZVANBOLNIČKE HITNE MEDICINSKE SLUŽBE</w:t>
            </w:r>
          </w:p>
        </w:tc>
      </w:tr>
      <w:tr w:rsidR="00034B34" w:rsidRPr="003A43F2" w14:paraId="0B2B13D5" w14:textId="77777777">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3142E0C" w14:textId="77777777" w:rsidR="00034B34" w:rsidRPr="003A43F2" w:rsidRDefault="00034B34">
            <w:pPr>
              <w:spacing w:line="256" w:lineRule="auto"/>
              <w:rPr>
                <w:rFonts w:ascii="Sylfaen" w:eastAsiaTheme="minorHAnsi" w:hAnsi="Sylfaen" w:cs="Calibri"/>
                <w:kern w:val="2"/>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8376F75" w14:textId="77777777" w:rsidR="00034B34" w:rsidRPr="003A43F2" w:rsidRDefault="00034B34">
            <w:pPr>
              <w:spacing w:line="256" w:lineRule="auto"/>
              <w:rPr>
                <w:rFonts w:ascii="Sylfaen" w:eastAsiaTheme="minorHAnsi" w:hAnsi="Sylfaen" w:cs="Calibri"/>
                <w:kern w:val="2"/>
                <w:lang w:eastAsia="en-US"/>
              </w:rPr>
            </w:pPr>
          </w:p>
        </w:tc>
        <w:tc>
          <w:tcPr>
            <w:tcW w:w="1559" w:type="dxa"/>
            <w:gridSpan w:val="2"/>
            <w:tcBorders>
              <w:top w:val="single" w:sz="4" w:space="0" w:color="000000"/>
              <w:left w:val="single" w:sz="4" w:space="0" w:color="000000"/>
              <w:bottom w:val="single" w:sz="4" w:space="0" w:color="auto"/>
              <w:right w:val="single" w:sz="4" w:space="0" w:color="000000"/>
            </w:tcBorders>
            <w:hideMark/>
          </w:tcPr>
          <w:p w14:paraId="21BBA0F7"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Doktori</w:t>
            </w:r>
          </w:p>
        </w:tc>
        <w:tc>
          <w:tcPr>
            <w:tcW w:w="1985" w:type="dxa"/>
            <w:gridSpan w:val="2"/>
            <w:tcBorders>
              <w:top w:val="single" w:sz="4" w:space="0" w:color="000000"/>
              <w:left w:val="single" w:sz="4" w:space="0" w:color="000000"/>
              <w:bottom w:val="single" w:sz="4" w:space="0" w:color="auto"/>
              <w:right w:val="single" w:sz="4" w:space="0" w:color="000000"/>
            </w:tcBorders>
            <w:hideMark/>
          </w:tcPr>
          <w:p w14:paraId="361AE5D1"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 xml:space="preserve">Prvostupnici sestrinstva ili med. sestre/tehničari u timovima T1 </w:t>
            </w:r>
          </w:p>
        </w:tc>
        <w:tc>
          <w:tcPr>
            <w:tcW w:w="1984" w:type="dxa"/>
            <w:gridSpan w:val="2"/>
            <w:tcBorders>
              <w:top w:val="single" w:sz="4" w:space="0" w:color="000000"/>
              <w:left w:val="single" w:sz="4" w:space="0" w:color="000000"/>
              <w:bottom w:val="single" w:sz="4" w:space="0" w:color="auto"/>
              <w:right w:val="single" w:sz="4" w:space="0" w:color="000000"/>
            </w:tcBorders>
            <w:hideMark/>
          </w:tcPr>
          <w:p w14:paraId="40EF64B5"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Prvostupnici sestrinstva ili med. sestre/tehničari u timovima T2</w:t>
            </w:r>
          </w:p>
        </w:tc>
        <w:tc>
          <w:tcPr>
            <w:tcW w:w="1985" w:type="dxa"/>
            <w:gridSpan w:val="2"/>
            <w:tcBorders>
              <w:top w:val="single" w:sz="4" w:space="0" w:color="000000"/>
              <w:left w:val="single" w:sz="4" w:space="0" w:color="000000"/>
              <w:bottom w:val="single" w:sz="4" w:space="0" w:color="auto"/>
              <w:right w:val="single" w:sz="4" w:space="0" w:color="000000"/>
            </w:tcBorders>
            <w:hideMark/>
          </w:tcPr>
          <w:p w14:paraId="3AF74F2B"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Med. sestre/tehničari na poslovima vozača u timovima T2</w:t>
            </w:r>
          </w:p>
        </w:tc>
        <w:tc>
          <w:tcPr>
            <w:tcW w:w="1701" w:type="dxa"/>
            <w:gridSpan w:val="2"/>
            <w:tcBorders>
              <w:top w:val="single" w:sz="4" w:space="0" w:color="000000"/>
              <w:left w:val="single" w:sz="4" w:space="0" w:color="000000"/>
              <w:bottom w:val="single" w:sz="4" w:space="0" w:color="auto"/>
              <w:right w:val="single" w:sz="4" w:space="0" w:color="000000"/>
            </w:tcBorders>
            <w:hideMark/>
          </w:tcPr>
          <w:p w14:paraId="3CA4EF2D"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Vozači-profesionalni</w:t>
            </w:r>
          </w:p>
        </w:tc>
        <w:tc>
          <w:tcPr>
            <w:tcW w:w="2570" w:type="dxa"/>
            <w:gridSpan w:val="3"/>
            <w:tcBorders>
              <w:top w:val="single" w:sz="4" w:space="0" w:color="000000"/>
              <w:left w:val="single" w:sz="4" w:space="0" w:color="000000"/>
              <w:bottom w:val="single" w:sz="4" w:space="0" w:color="auto"/>
              <w:right w:val="single" w:sz="4" w:space="0" w:color="000000"/>
            </w:tcBorders>
            <w:hideMark/>
          </w:tcPr>
          <w:p w14:paraId="1E7860ED"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Prvostupnici sestrinstva ili med. sestre/tehničari na PDJ</w:t>
            </w:r>
          </w:p>
        </w:tc>
      </w:tr>
      <w:tr w:rsidR="00034B34" w:rsidRPr="003A43F2" w14:paraId="0A035302" w14:textId="77777777">
        <w:trPr>
          <w:trHeight w:val="34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EA47A8B" w14:textId="77777777" w:rsidR="00034B34" w:rsidRPr="003A43F2" w:rsidRDefault="00034B34">
            <w:pPr>
              <w:spacing w:line="256" w:lineRule="auto"/>
              <w:rPr>
                <w:rFonts w:ascii="Sylfaen" w:eastAsiaTheme="minorHAnsi" w:hAnsi="Sylfaen" w:cs="Calibri"/>
                <w:kern w:val="2"/>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6FDE7C2" w14:textId="77777777" w:rsidR="00034B34" w:rsidRPr="003A43F2" w:rsidRDefault="00034B34">
            <w:pPr>
              <w:spacing w:line="256" w:lineRule="auto"/>
              <w:rPr>
                <w:rFonts w:ascii="Sylfaen" w:eastAsiaTheme="minorHAnsi" w:hAnsi="Sylfaen" w:cs="Calibri"/>
                <w:kern w:val="2"/>
                <w:lang w:eastAsia="en-US"/>
              </w:rPr>
            </w:pPr>
          </w:p>
        </w:tc>
        <w:tc>
          <w:tcPr>
            <w:tcW w:w="709" w:type="dxa"/>
            <w:tcBorders>
              <w:top w:val="single" w:sz="4" w:space="0" w:color="auto"/>
              <w:left w:val="single" w:sz="4" w:space="0" w:color="000000"/>
              <w:bottom w:val="single" w:sz="4" w:space="0" w:color="000000"/>
              <w:right w:val="single" w:sz="4" w:space="0" w:color="auto"/>
            </w:tcBorders>
            <w:hideMark/>
          </w:tcPr>
          <w:p w14:paraId="65B0DF55"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Z.*</w:t>
            </w:r>
          </w:p>
        </w:tc>
        <w:tc>
          <w:tcPr>
            <w:tcW w:w="850" w:type="dxa"/>
            <w:tcBorders>
              <w:top w:val="single" w:sz="4" w:space="0" w:color="auto"/>
              <w:left w:val="single" w:sz="4" w:space="0" w:color="auto"/>
              <w:bottom w:val="single" w:sz="4" w:space="0" w:color="000000"/>
              <w:right w:val="single" w:sz="4" w:space="0" w:color="000000"/>
            </w:tcBorders>
            <w:hideMark/>
          </w:tcPr>
          <w:p w14:paraId="4D74A242"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S.**</w:t>
            </w:r>
          </w:p>
        </w:tc>
        <w:tc>
          <w:tcPr>
            <w:tcW w:w="851" w:type="dxa"/>
            <w:tcBorders>
              <w:top w:val="single" w:sz="4" w:space="0" w:color="auto"/>
              <w:left w:val="single" w:sz="4" w:space="0" w:color="000000"/>
              <w:bottom w:val="single" w:sz="4" w:space="0" w:color="000000"/>
              <w:right w:val="single" w:sz="4" w:space="0" w:color="auto"/>
            </w:tcBorders>
            <w:hideMark/>
          </w:tcPr>
          <w:p w14:paraId="0E81AAC7"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Z.</w:t>
            </w:r>
          </w:p>
        </w:tc>
        <w:tc>
          <w:tcPr>
            <w:tcW w:w="1134" w:type="dxa"/>
            <w:tcBorders>
              <w:top w:val="single" w:sz="4" w:space="0" w:color="auto"/>
              <w:left w:val="single" w:sz="4" w:space="0" w:color="auto"/>
              <w:bottom w:val="single" w:sz="4" w:space="0" w:color="000000"/>
              <w:right w:val="single" w:sz="4" w:space="0" w:color="000000"/>
            </w:tcBorders>
            <w:hideMark/>
          </w:tcPr>
          <w:p w14:paraId="1F813DE1"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S.</w:t>
            </w:r>
          </w:p>
        </w:tc>
        <w:tc>
          <w:tcPr>
            <w:tcW w:w="850" w:type="dxa"/>
            <w:tcBorders>
              <w:top w:val="single" w:sz="4" w:space="0" w:color="auto"/>
              <w:left w:val="single" w:sz="4" w:space="0" w:color="000000"/>
              <w:bottom w:val="single" w:sz="4" w:space="0" w:color="000000"/>
              <w:right w:val="single" w:sz="4" w:space="0" w:color="000000"/>
            </w:tcBorders>
            <w:hideMark/>
          </w:tcPr>
          <w:p w14:paraId="3C2FB34F"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Z</w:t>
            </w:r>
          </w:p>
        </w:tc>
        <w:tc>
          <w:tcPr>
            <w:tcW w:w="1134" w:type="dxa"/>
            <w:tcBorders>
              <w:top w:val="single" w:sz="4" w:space="0" w:color="auto"/>
              <w:left w:val="single" w:sz="4" w:space="0" w:color="000000"/>
              <w:bottom w:val="single" w:sz="4" w:space="0" w:color="000000"/>
              <w:right w:val="single" w:sz="4" w:space="0" w:color="000000"/>
            </w:tcBorders>
            <w:hideMark/>
          </w:tcPr>
          <w:p w14:paraId="0CFEBDFC"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S</w:t>
            </w:r>
          </w:p>
        </w:tc>
        <w:tc>
          <w:tcPr>
            <w:tcW w:w="851" w:type="dxa"/>
            <w:tcBorders>
              <w:top w:val="single" w:sz="4" w:space="0" w:color="auto"/>
              <w:left w:val="single" w:sz="4" w:space="0" w:color="000000"/>
              <w:bottom w:val="single" w:sz="4" w:space="0" w:color="000000"/>
              <w:right w:val="single" w:sz="4" w:space="0" w:color="000000"/>
            </w:tcBorders>
            <w:hideMark/>
          </w:tcPr>
          <w:p w14:paraId="23CB2FAF"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Z</w:t>
            </w:r>
          </w:p>
        </w:tc>
        <w:tc>
          <w:tcPr>
            <w:tcW w:w="1134" w:type="dxa"/>
            <w:tcBorders>
              <w:top w:val="single" w:sz="4" w:space="0" w:color="auto"/>
              <w:left w:val="single" w:sz="4" w:space="0" w:color="000000"/>
              <w:bottom w:val="single" w:sz="4" w:space="0" w:color="000000"/>
              <w:right w:val="single" w:sz="4" w:space="0" w:color="000000"/>
            </w:tcBorders>
            <w:hideMark/>
          </w:tcPr>
          <w:p w14:paraId="44F11CD3"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S</w:t>
            </w:r>
          </w:p>
        </w:tc>
        <w:tc>
          <w:tcPr>
            <w:tcW w:w="850" w:type="dxa"/>
            <w:tcBorders>
              <w:top w:val="single" w:sz="4" w:space="0" w:color="auto"/>
              <w:left w:val="single" w:sz="4" w:space="0" w:color="000000"/>
              <w:bottom w:val="single" w:sz="4" w:space="0" w:color="000000"/>
              <w:right w:val="single" w:sz="4" w:space="0" w:color="auto"/>
            </w:tcBorders>
            <w:hideMark/>
          </w:tcPr>
          <w:p w14:paraId="70EB92BB"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Z.</w:t>
            </w:r>
          </w:p>
        </w:tc>
        <w:tc>
          <w:tcPr>
            <w:tcW w:w="851" w:type="dxa"/>
            <w:tcBorders>
              <w:top w:val="single" w:sz="4" w:space="0" w:color="auto"/>
              <w:left w:val="single" w:sz="4" w:space="0" w:color="auto"/>
              <w:bottom w:val="single" w:sz="4" w:space="0" w:color="000000"/>
              <w:right w:val="single" w:sz="4" w:space="0" w:color="000000"/>
            </w:tcBorders>
            <w:hideMark/>
          </w:tcPr>
          <w:p w14:paraId="18690619"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 xml:space="preserve">S. </w:t>
            </w:r>
          </w:p>
        </w:tc>
        <w:tc>
          <w:tcPr>
            <w:tcW w:w="992" w:type="dxa"/>
            <w:tcBorders>
              <w:top w:val="single" w:sz="4" w:space="0" w:color="auto"/>
              <w:left w:val="single" w:sz="4" w:space="0" w:color="000000"/>
              <w:bottom w:val="single" w:sz="4" w:space="0" w:color="000000"/>
              <w:right w:val="single" w:sz="4" w:space="0" w:color="auto"/>
            </w:tcBorders>
            <w:hideMark/>
          </w:tcPr>
          <w:p w14:paraId="101BB1CB"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Z.</w:t>
            </w:r>
          </w:p>
        </w:tc>
        <w:tc>
          <w:tcPr>
            <w:tcW w:w="1578" w:type="dxa"/>
            <w:gridSpan w:val="2"/>
            <w:tcBorders>
              <w:top w:val="single" w:sz="4" w:space="0" w:color="auto"/>
              <w:left w:val="single" w:sz="4" w:space="0" w:color="auto"/>
              <w:bottom w:val="single" w:sz="4" w:space="0" w:color="000000"/>
              <w:right w:val="single" w:sz="4" w:space="0" w:color="000000"/>
            </w:tcBorders>
            <w:hideMark/>
          </w:tcPr>
          <w:p w14:paraId="118081E1"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S.</w:t>
            </w:r>
          </w:p>
        </w:tc>
      </w:tr>
      <w:tr w:rsidR="00034B34" w:rsidRPr="003A43F2" w14:paraId="7A83DAEE" w14:textId="77777777">
        <w:trPr>
          <w:trHeight w:val="277"/>
        </w:trPr>
        <w:tc>
          <w:tcPr>
            <w:tcW w:w="816" w:type="dxa"/>
            <w:tcBorders>
              <w:top w:val="single" w:sz="4" w:space="0" w:color="000000"/>
              <w:left w:val="single" w:sz="4" w:space="0" w:color="000000"/>
              <w:bottom w:val="single" w:sz="4" w:space="0" w:color="000000"/>
              <w:right w:val="single" w:sz="4" w:space="0" w:color="000000"/>
            </w:tcBorders>
            <w:hideMark/>
          </w:tcPr>
          <w:p w14:paraId="3C942508"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1.</w:t>
            </w:r>
          </w:p>
        </w:tc>
        <w:tc>
          <w:tcPr>
            <w:tcW w:w="1275" w:type="dxa"/>
            <w:tcBorders>
              <w:top w:val="single" w:sz="4" w:space="0" w:color="000000"/>
              <w:left w:val="single" w:sz="4" w:space="0" w:color="000000"/>
              <w:bottom w:val="single" w:sz="4" w:space="0" w:color="000000"/>
              <w:right w:val="single" w:sz="4" w:space="0" w:color="000000"/>
            </w:tcBorders>
            <w:hideMark/>
          </w:tcPr>
          <w:p w14:paraId="1A5D6B51"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Gospić</w:t>
            </w:r>
          </w:p>
        </w:tc>
        <w:tc>
          <w:tcPr>
            <w:tcW w:w="709" w:type="dxa"/>
            <w:tcBorders>
              <w:top w:val="single" w:sz="4" w:space="0" w:color="000000"/>
              <w:left w:val="single" w:sz="4" w:space="0" w:color="000000"/>
              <w:bottom w:val="single" w:sz="4" w:space="0" w:color="000000"/>
              <w:right w:val="single" w:sz="4" w:space="0" w:color="auto"/>
            </w:tcBorders>
            <w:hideMark/>
          </w:tcPr>
          <w:p w14:paraId="0CEAB9E0"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850" w:type="dxa"/>
            <w:tcBorders>
              <w:top w:val="single" w:sz="4" w:space="0" w:color="000000"/>
              <w:left w:val="single" w:sz="4" w:space="0" w:color="auto"/>
              <w:bottom w:val="single" w:sz="4" w:space="0" w:color="000000"/>
              <w:right w:val="single" w:sz="4" w:space="0" w:color="000000"/>
            </w:tcBorders>
            <w:hideMark/>
          </w:tcPr>
          <w:p w14:paraId="23E989B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000000"/>
              <w:bottom w:val="single" w:sz="4" w:space="0" w:color="000000"/>
              <w:right w:val="single" w:sz="4" w:space="0" w:color="auto"/>
            </w:tcBorders>
            <w:hideMark/>
          </w:tcPr>
          <w:p w14:paraId="5155D673"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9</w:t>
            </w:r>
          </w:p>
        </w:tc>
        <w:tc>
          <w:tcPr>
            <w:tcW w:w="1134" w:type="dxa"/>
            <w:tcBorders>
              <w:top w:val="single" w:sz="4" w:space="0" w:color="000000"/>
              <w:left w:val="single" w:sz="4" w:space="0" w:color="auto"/>
              <w:bottom w:val="single" w:sz="4" w:space="0" w:color="000000"/>
              <w:right w:val="single" w:sz="4" w:space="0" w:color="000000"/>
            </w:tcBorders>
            <w:hideMark/>
          </w:tcPr>
          <w:p w14:paraId="6510DBDB"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000000"/>
              <w:bottom w:val="single" w:sz="4" w:space="0" w:color="000000"/>
              <w:right w:val="single" w:sz="4" w:space="0" w:color="000000"/>
            </w:tcBorders>
            <w:hideMark/>
          </w:tcPr>
          <w:p w14:paraId="52CF57D8"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1134" w:type="dxa"/>
            <w:tcBorders>
              <w:top w:val="single" w:sz="4" w:space="0" w:color="000000"/>
              <w:left w:val="single" w:sz="4" w:space="0" w:color="000000"/>
              <w:bottom w:val="single" w:sz="4" w:space="0" w:color="000000"/>
              <w:right w:val="single" w:sz="4" w:space="0" w:color="000000"/>
            </w:tcBorders>
            <w:hideMark/>
          </w:tcPr>
          <w:p w14:paraId="7769D9E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000000"/>
              <w:bottom w:val="single" w:sz="4" w:space="0" w:color="000000"/>
              <w:right w:val="single" w:sz="4" w:space="0" w:color="000000"/>
            </w:tcBorders>
            <w:hideMark/>
          </w:tcPr>
          <w:p w14:paraId="32D943FE"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1134" w:type="dxa"/>
            <w:tcBorders>
              <w:top w:val="single" w:sz="4" w:space="0" w:color="000000"/>
              <w:left w:val="single" w:sz="4" w:space="0" w:color="000000"/>
              <w:bottom w:val="single" w:sz="4" w:space="0" w:color="000000"/>
              <w:right w:val="single" w:sz="4" w:space="0" w:color="000000"/>
            </w:tcBorders>
            <w:hideMark/>
          </w:tcPr>
          <w:p w14:paraId="54122F6E"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000000"/>
              <w:bottom w:val="single" w:sz="4" w:space="0" w:color="000000"/>
              <w:right w:val="single" w:sz="4" w:space="0" w:color="auto"/>
            </w:tcBorders>
            <w:hideMark/>
          </w:tcPr>
          <w:p w14:paraId="58B265BA"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auto"/>
              <w:bottom w:val="single" w:sz="4" w:space="0" w:color="000000"/>
              <w:right w:val="single" w:sz="4" w:space="0" w:color="000000"/>
            </w:tcBorders>
            <w:hideMark/>
          </w:tcPr>
          <w:p w14:paraId="4EF57772"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992" w:type="dxa"/>
            <w:tcBorders>
              <w:top w:val="single" w:sz="4" w:space="0" w:color="000000"/>
              <w:left w:val="single" w:sz="4" w:space="0" w:color="000000"/>
              <w:bottom w:val="single" w:sz="4" w:space="0" w:color="000000"/>
              <w:right w:val="single" w:sz="4" w:space="0" w:color="auto"/>
            </w:tcBorders>
            <w:hideMark/>
          </w:tcPr>
          <w:p w14:paraId="39F43950"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11</w:t>
            </w:r>
          </w:p>
        </w:tc>
        <w:tc>
          <w:tcPr>
            <w:tcW w:w="1578" w:type="dxa"/>
            <w:gridSpan w:val="2"/>
            <w:tcBorders>
              <w:top w:val="single" w:sz="4" w:space="0" w:color="000000"/>
              <w:left w:val="single" w:sz="4" w:space="0" w:color="auto"/>
              <w:bottom w:val="single" w:sz="4" w:space="0" w:color="000000"/>
              <w:right w:val="single" w:sz="4" w:space="0" w:color="000000"/>
            </w:tcBorders>
            <w:hideMark/>
          </w:tcPr>
          <w:p w14:paraId="6947974A"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10</w:t>
            </w:r>
          </w:p>
        </w:tc>
      </w:tr>
      <w:tr w:rsidR="00034B34" w:rsidRPr="003A43F2" w14:paraId="15FD3144" w14:textId="77777777">
        <w:trPr>
          <w:trHeight w:val="277"/>
        </w:trPr>
        <w:tc>
          <w:tcPr>
            <w:tcW w:w="816" w:type="dxa"/>
            <w:tcBorders>
              <w:top w:val="single" w:sz="4" w:space="0" w:color="000000"/>
              <w:left w:val="single" w:sz="4" w:space="0" w:color="000000"/>
              <w:bottom w:val="single" w:sz="4" w:space="0" w:color="000000"/>
              <w:right w:val="single" w:sz="4" w:space="0" w:color="000000"/>
            </w:tcBorders>
            <w:hideMark/>
          </w:tcPr>
          <w:p w14:paraId="2F72CFA1"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2.</w:t>
            </w:r>
          </w:p>
        </w:tc>
        <w:tc>
          <w:tcPr>
            <w:tcW w:w="1275" w:type="dxa"/>
            <w:tcBorders>
              <w:top w:val="single" w:sz="4" w:space="0" w:color="000000"/>
              <w:left w:val="single" w:sz="4" w:space="0" w:color="000000"/>
              <w:bottom w:val="single" w:sz="4" w:space="0" w:color="000000"/>
              <w:right w:val="single" w:sz="4" w:space="0" w:color="000000"/>
            </w:tcBorders>
            <w:hideMark/>
          </w:tcPr>
          <w:p w14:paraId="62940E01"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Senj</w:t>
            </w:r>
          </w:p>
        </w:tc>
        <w:tc>
          <w:tcPr>
            <w:tcW w:w="709" w:type="dxa"/>
            <w:tcBorders>
              <w:top w:val="single" w:sz="4" w:space="0" w:color="000000"/>
              <w:left w:val="single" w:sz="4" w:space="0" w:color="000000"/>
              <w:bottom w:val="single" w:sz="4" w:space="0" w:color="000000"/>
              <w:right w:val="single" w:sz="4" w:space="0" w:color="auto"/>
            </w:tcBorders>
            <w:hideMark/>
          </w:tcPr>
          <w:p w14:paraId="64EA373E"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850" w:type="dxa"/>
            <w:tcBorders>
              <w:top w:val="single" w:sz="4" w:space="0" w:color="000000"/>
              <w:left w:val="single" w:sz="4" w:space="0" w:color="auto"/>
              <w:bottom w:val="single" w:sz="4" w:space="0" w:color="000000"/>
              <w:right w:val="single" w:sz="4" w:space="0" w:color="000000"/>
            </w:tcBorders>
            <w:hideMark/>
          </w:tcPr>
          <w:p w14:paraId="0856418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000000"/>
              <w:bottom w:val="single" w:sz="4" w:space="0" w:color="000000"/>
              <w:right w:val="single" w:sz="4" w:space="0" w:color="auto"/>
            </w:tcBorders>
            <w:hideMark/>
          </w:tcPr>
          <w:p w14:paraId="701CC97B"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1134" w:type="dxa"/>
            <w:tcBorders>
              <w:top w:val="single" w:sz="4" w:space="0" w:color="000000"/>
              <w:left w:val="single" w:sz="4" w:space="0" w:color="auto"/>
              <w:bottom w:val="single" w:sz="4" w:space="0" w:color="000000"/>
              <w:right w:val="single" w:sz="4" w:space="0" w:color="000000"/>
            </w:tcBorders>
            <w:hideMark/>
          </w:tcPr>
          <w:p w14:paraId="1B6A740A"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000000"/>
              <w:bottom w:val="single" w:sz="4" w:space="0" w:color="000000"/>
              <w:right w:val="single" w:sz="4" w:space="0" w:color="000000"/>
            </w:tcBorders>
            <w:hideMark/>
          </w:tcPr>
          <w:p w14:paraId="5DF25CF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000000"/>
              <w:bottom w:val="single" w:sz="4" w:space="0" w:color="000000"/>
              <w:right w:val="single" w:sz="4" w:space="0" w:color="000000"/>
            </w:tcBorders>
            <w:hideMark/>
          </w:tcPr>
          <w:p w14:paraId="35E4D4C2"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1" w:type="dxa"/>
            <w:tcBorders>
              <w:top w:val="single" w:sz="4" w:space="0" w:color="000000"/>
              <w:left w:val="single" w:sz="4" w:space="0" w:color="000000"/>
              <w:bottom w:val="single" w:sz="4" w:space="0" w:color="000000"/>
              <w:right w:val="single" w:sz="4" w:space="0" w:color="000000"/>
            </w:tcBorders>
            <w:hideMark/>
          </w:tcPr>
          <w:p w14:paraId="26C2E155"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000000"/>
              <w:bottom w:val="single" w:sz="4" w:space="0" w:color="000000"/>
              <w:right w:val="single" w:sz="4" w:space="0" w:color="000000"/>
            </w:tcBorders>
            <w:hideMark/>
          </w:tcPr>
          <w:p w14:paraId="1D4B3EF7"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000000"/>
              <w:bottom w:val="single" w:sz="4" w:space="0" w:color="000000"/>
              <w:right w:val="single" w:sz="4" w:space="0" w:color="auto"/>
            </w:tcBorders>
            <w:hideMark/>
          </w:tcPr>
          <w:p w14:paraId="6ABB4F5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6</w:t>
            </w:r>
          </w:p>
        </w:tc>
        <w:tc>
          <w:tcPr>
            <w:tcW w:w="851" w:type="dxa"/>
            <w:tcBorders>
              <w:top w:val="single" w:sz="4" w:space="0" w:color="000000"/>
              <w:left w:val="single" w:sz="4" w:space="0" w:color="auto"/>
              <w:bottom w:val="single" w:sz="4" w:space="0" w:color="000000"/>
              <w:right w:val="single" w:sz="4" w:space="0" w:color="000000"/>
            </w:tcBorders>
            <w:hideMark/>
          </w:tcPr>
          <w:p w14:paraId="2EDF8CA1"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992" w:type="dxa"/>
            <w:tcBorders>
              <w:top w:val="single" w:sz="4" w:space="0" w:color="000000"/>
              <w:left w:val="single" w:sz="4" w:space="0" w:color="000000"/>
              <w:bottom w:val="single" w:sz="4" w:space="0" w:color="000000"/>
              <w:right w:val="single" w:sz="4" w:space="0" w:color="auto"/>
            </w:tcBorders>
            <w:hideMark/>
          </w:tcPr>
          <w:p w14:paraId="5122D607"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578" w:type="dxa"/>
            <w:gridSpan w:val="2"/>
            <w:tcBorders>
              <w:top w:val="single" w:sz="4" w:space="0" w:color="000000"/>
              <w:left w:val="single" w:sz="4" w:space="0" w:color="auto"/>
              <w:bottom w:val="single" w:sz="4" w:space="0" w:color="000000"/>
              <w:right w:val="single" w:sz="4" w:space="0" w:color="000000"/>
            </w:tcBorders>
            <w:hideMark/>
          </w:tcPr>
          <w:p w14:paraId="4079A6B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r>
      <w:tr w:rsidR="00034B34" w:rsidRPr="003A43F2" w14:paraId="1024B124" w14:textId="77777777">
        <w:trPr>
          <w:trHeight w:val="277"/>
        </w:trPr>
        <w:tc>
          <w:tcPr>
            <w:tcW w:w="816" w:type="dxa"/>
            <w:tcBorders>
              <w:top w:val="single" w:sz="4" w:space="0" w:color="000000"/>
              <w:left w:val="single" w:sz="4" w:space="0" w:color="000000"/>
              <w:bottom w:val="single" w:sz="4" w:space="0" w:color="000000"/>
              <w:right w:val="single" w:sz="4" w:space="0" w:color="000000"/>
            </w:tcBorders>
            <w:hideMark/>
          </w:tcPr>
          <w:p w14:paraId="2D57CA6E"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3.</w:t>
            </w:r>
          </w:p>
        </w:tc>
        <w:tc>
          <w:tcPr>
            <w:tcW w:w="1275" w:type="dxa"/>
            <w:tcBorders>
              <w:top w:val="single" w:sz="4" w:space="0" w:color="000000"/>
              <w:left w:val="single" w:sz="4" w:space="0" w:color="000000"/>
              <w:bottom w:val="single" w:sz="4" w:space="0" w:color="000000"/>
              <w:right w:val="single" w:sz="4" w:space="0" w:color="000000"/>
            </w:tcBorders>
            <w:hideMark/>
          </w:tcPr>
          <w:p w14:paraId="1BFDB7CD"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Otočac</w:t>
            </w:r>
          </w:p>
        </w:tc>
        <w:tc>
          <w:tcPr>
            <w:tcW w:w="709" w:type="dxa"/>
            <w:tcBorders>
              <w:top w:val="single" w:sz="4" w:space="0" w:color="000000"/>
              <w:left w:val="single" w:sz="4" w:space="0" w:color="000000"/>
              <w:bottom w:val="single" w:sz="4" w:space="0" w:color="000000"/>
              <w:right w:val="single" w:sz="4" w:space="0" w:color="auto"/>
            </w:tcBorders>
            <w:hideMark/>
          </w:tcPr>
          <w:p w14:paraId="6F81052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2</w:t>
            </w:r>
          </w:p>
        </w:tc>
        <w:tc>
          <w:tcPr>
            <w:tcW w:w="850" w:type="dxa"/>
            <w:tcBorders>
              <w:top w:val="single" w:sz="4" w:space="0" w:color="000000"/>
              <w:left w:val="single" w:sz="4" w:space="0" w:color="auto"/>
              <w:bottom w:val="single" w:sz="4" w:space="0" w:color="000000"/>
              <w:right w:val="single" w:sz="4" w:space="0" w:color="000000"/>
            </w:tcBorders>
            <w:hideMark/>
          </w:tcPr>
          <w:p w14:paraId="43AF35D5"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000000"/>
              <w:bottom w:val="single" w:sz="4" w:space="0" w:color="000000"/>
              <w:right w:val="single" w:sz="4" w:space="0" w:color="auto"/>
            </w:tcBorders>
            <w:hideMark/>
          </w:tcPr>
          <w:p w14:paraId="33B0FAAE"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9</w:t>
            </w:r>
          </w:p>
        </w:tc>
        <w:tc>
          <w:tcPr>
            <w:tcW w:w="1134" w:type="dxa"/>
            <w:tcBorders>
              <w:top w:val="single" w:sz="4" w:space="0" w:color="000000"/>
              <w:left w:val="single" w:sz="4" w:space="0" w:color="auto"/>
              <w:bottom w:val="single" w:sz="4" w:space="0" w:color="000000"/>
              <w:right w:val="single" w:sz="4" w:space="0" w:color="000000"/>
            </w:tcBorders>
            <w:hideMark/>
          </w:tcPr>
          <w:p w14:paraId="278DB7EF"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000000"/>
              <w:bottom w:val="single" w:sz="4" w:space="0" w:color="000000"/>
              <w:right w:val="single" w:sz="4" w:space="0" w:color="000000"/>
            </w:tcBorders>
            <w:hideMark/>
          </w:tcPr>
          <w:p w14:paraId="02D613AF"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000000"/>
              <w:bottom w:val="single" w:sz="4" w:space="0" w:color="000000"/>
              <w:right w:val="single" w:sz="4" w:space="0" w:color="000000"/>
            </w:tcBorders>
            <w:hideMark/>
          </w:tcPr>
          <w:p w14:paraId="69BDDB77"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1" w:type="dxa"/>
            <w:tcBorders>
              <w:top w:val="single" w:sz="4" w:space="0" w:color="000000"/>
              <w:left w:val="single" w:sz="4" w:space="0" w:color="000000"/>
              <w:bottom w:val="single" w:sz="4" w:space="0" w:color="000000"/>
              <w:right w:val="single" w:sz="4" w:space="0" w:color="000000"/>
            </w:tcBorders>
            <w:hideMark/>
          </w:tcPr>
          <w:p w14:paraId="33995B98"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000000"/>
              <w:bottom w:val="single" w:sz="4" w:space="0" w:color="000000"/>
              <w:right w:val="single" w:sz="4" w:space="0" w:color="000000"/>
            </w:tcBorders>
            <w:hideMark/>
          </w:tcPr>
          <w:p w14:paraId="1D5BAE43"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000000"/>
              <w:bottom w:val="single" w:sz="4" w:space="0" w:color="000000"/>
              <w:right w:val="single" w:sz="4" w:space="0" w:color="auto"/>
            </w:tcBorders>
            <w:hideMark/>
          </w:tcPr>
          <w:p w14:paraId="6139043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auto"/>
              <w:bottom w:val="single" w:sz="4" w:space="0" w:color="000000"/>
              <w:right w:val="single" w:sz="4" w:space="0" w:color="000000"/>
            </w:tcBorders>
            <w:hideMark/>
          </w:tcPr>
          <w:p w14:paraId="6363EE4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992" w:type="dxa"/>
            <w:tcBorders>
              <w:top w:val="single" w:sz="4" w:space="0" w:color="000000"/>
              <w:left w:val="single" w:sz="4" w:space="0" w:color="000000"/>
              <w:bottom w:val="single" w:sz="4" w:space="0" w:color="000000"/>
              <w:right w:val="single" w:sz="4" w:space="0" w:color="auto"/>
            </w:tcBorders>
            <w:hideMark/>
          </w:tcPr>
          <w:p w14:paraId="0BB8DF08"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578" w:type="dxa"/>
            <w:gridSpan w:val="2"/>
            <w:tcBorders>
              <w:top w:val="single" w:sz="4" w:space="0" w:color="000000"/>
              <w:left w:val="single" w:sz="4" w:space="0" w:color="auto"/>
              <w:bottom w:val="single" w:sz="4" w:space="0" w:color="000000"/>
              <w:right w:val="single" w:sz="4" w:space="0" w:color="000000"/>
            </w:tcBorders>
            <w:hideMark/>
          </w:tcPr>
          <w:p w14:paraId="4E50E31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r>
      <w:tr w:rsidR="00034B34" w:rsidRPr="003A43F2" w14:paraId="3F4BED59" w14:textId="77777777">
        <w:trPr>
          <w:trHeight w:val="277"/>
        </w:trPr>
        <w:tc>
          <w:tcPr>
            <w:tcW w:w="816" w:type="dxa"/>
            <w:tcBorders>
              <w:top w:val="single" w:sz="4" w:space="0" w:color="000000"/>
              <w:left w:val="single" w:sz="4" w:space="0" w:color="000000"/>
              <w:bottom w:val="single" w:sz="4" w:space="0" w:color="000000"/>
              <w:right w:val="single" w:sz="4" w:space="0" w:color="000000"/>
            </w:tcBorders>
            <w:hideMark/>
          </w:tcPr>
          <w:p w14:paraId="6AAC6600"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1275" w:type="dxa"/>
            <w:tcBorders>
              <w:top w:val="single" w:sz="4" w:space="0" w:color="000000"/>
              <w:left w:val="single" w:sz="4" w:space="0" w:color="000000"/>
              <w:bottom w:val="single" w:sz="4" w:space="0" w:color="000000"/>
              <w:right w:val="single" w:sz="4" w:space="0" w:color="000000"/>
            </w:tcBorders>
            <w:hideMark/>
          </w:tcPr>
          <w:p w14:paraId="72D2097B"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Novalja</w:t>
            </w:r>
          </w:p>
        </w:tc>
        <w:tc>
          <w:tcPr>
            <w:tcW w:w="709" w:type="dxa"/>
            <w:tcBorders>
              <w:top w:val="single" w:sz="4" w:space="0" w:color="000000"/>
              <w:left w:val="single" w:sz="4" w:space="0" w:color="000000"/>
              <w:bottom w:val="single" w:sz="4" w:space="0" w:color="000000"/>
              <w:right w:val="single" w:sz="4" w:space="0" w:color="auto"/>
            </w:tcBorders>
            <w:hideMark/>
          </w:tcPr>
          <w:p w14:paraId="7EC29AB5"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auto"/>
              <w:bottom w:val="single" w:sz="4" w:space="0" w:color="000000"/>
              <w:right w:val="single" w:sz="4" w:space="0" w:color="000000"/>
            </w:tcBorders>
            <w:hideMark/>
          </w:tcPr>
          <w:p w14:paraId="0AB608AB"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000000"/>
              <w:bottom w:val="single" w:sz="4" w:space="0" w:color="000000"/>
              <w:right w:val="single" w:sz="4" w:space="0" w:color="auto"/>
            </w:tcBorders>
            <w:hideMark/>
          </w:tcPr>
          <w:p w14:paraId="047745CB"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1134" w:type="dxa"/>
            <w:tcBorders>
              <w:top w:val="single" w:sz="4" w:space="0" w:color="000000"/>
              <w:left w:val="single" w:sz="4" w:space="0" w:color="auto"/>
              <w:bottom w:val="single" w:sz="4" w:space="0" w:color="000000"/>
              <w:right w:val="single" w:sz="4" w:space="0" w:color="000000"/>
            </w:tcBorders>
            <w:hideMark/>
          </w:tcPr>
          <w:p w14:paraId="6EBD1CAA"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000000"/>
              <w:bottom w:val="single" w:sz="4" w:space="0" w:color="000000"/>
              <w:right w:val="single" w:sz="4" w:space="0" w:color="000000"/>
            </w:tcBorders>
            <w:hideMark/>
          </w:tcPr>
          <w:p w14:paraId="68018E21"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000000"/>
              <w:bottom w:val="single" w:sz="4" w:space="0" w:color="000000"/>
              <w:right w:val="single" w:sz="4" w:space="0" w:color="000000"/>
            </w:tcBorders>
            <w:hideMark/>
          </w:tcPr>
          <w:p w14:paraId="1EB6893E"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1" w:type="dxa"/>
            <w:tcBorders>
              <w:top w:val="single" w:sz="4" w:space="0" w:color="000000"/>
              <w:left w:val="single" w:sz="4" w:space="0" w:color="000000"/>
              <w:bottom w:val="single" w:sz="4" w:space="0" w:color="000000"/>
              <w:right w:val="single" w:sz="4" w:space="0" w:color="000000"/>
            </w:tcBorders>
            <w:hideMark/>
          </w:tcPr>
          <w:p w14:paraId="5BBBCFA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1</w:t>
            </w:r>
          </w:p>
        </w:tc>
        <w:tc>
          <w:tcPr>
            <w:tcW w:w="1134" w:type="dxa"/>
            <w:tcBorders>
              <w:top w:val="single" w:sz="4" w:space="0" w:color="000000"/>
              <w:left w:val="single" w:sz="4" w:space="0" w:color="000000"/>
              <w:bottom w:val="single" w:sz="4" w:space="0" w:color="000000"/>
              <w:right w:val="single" w:sz="4" w:space="0" w:color="000000"/>
            </w:tcBorders>
            <w:hideMark/>
          </w:tcPr>
          <w:p w14:paraId="4F1A72D1"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000000"/>
              <w:bottom w:val="single" w:sz="4" w:space="0" w:color="000000"/>
              <w:right w:val="single" w:sz="4" w:space="0" w:color="auto"/>
            </w:tcBorders>
            <w:hideMark/>
          </w:tcPr>
          <w:p w14:paraId="44B38F65"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auto"/>
              <w:bottom w:val="single" w:sz="4" w:space="0" w:color="000000"/>
              <w:right w:val="single" w:sz="4" w:space="0" w:color="000000"/>
            </w:tcBorders>
            <w:hideMark/>
          </w:tcPr>
          <w:p w14:paraId="3790FCDE"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992" w:type="dxa"/>
            <w:tcBorders>
              <w:top w:val="single" w:sz="4" w:space="0" w:color="000000"/>
              <w:left w:val="single" w:sz="4" w:space="0" w:color="000000"/>
              <w:bottom w:val="single" w:sz="4" w:space="0" w:color="000000"/>
              <w:right w:val="single" w:sz="4" w:space="0" w:color="auto"/>
            </w:tcBorders>
            <w:hideMark/>
          </w:tcPr>
          <w:p w14:paraId="5041AF0F"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578" w:type="dxa"/>
            <w:gridSpan w:val="2"/>
            <w:tcBorders>
              <w:top w:val="single" w:sz="4" w:space="0" w:color="000000"/>
              <w:left w:val="single" w:sz="4" w:space="0" w:color="auto"/>
              <w:bottom w:val="single" w:sz="4" w:space="0" w:color="000000"/>
              <w:right w:val="single" w:sz="4" w:space="0" w:color="000000"/>
            </w:tcBorders>
            <w:hideMark/>
          </w:tcPr>
          <w:p w14:paraId="02E5A732"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r>
      <w:tr w:rsidR="00034B34" w:rsidRPr="003A43F2" w14:paraId="259F9002" w14:textId="77777777">
        <w:trPr>
          <w:trHeight w:val="277"/>
        </w:trPr>
        <w:tc>
          <w:tcPr>
            <w:tcW w:w="816" w:type="dxa"/>
            <w:tcBorders>
              <w:top w:val="single" w:sz="4" w:space="0" w:color="000000"/>
              <w:left w:val="single" w:sz="4" w:space="0" w:color="000000"/>
              <w:bottom w:val="single" w:sz="4" w:space="0" w:color="000000"/>
              <w:right w:val="single" w:sz="4" w:space="0" w:color="000000"/>
            </w:tcBorders>
            <w:hideMark/>
          </w:tcPr>
          <w:p w14:paraId="5EDD546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1275" w:type="dxa"/>
            <w:tcBorders>
              <w:top w:val="single" w:sz="4" w:space="0" w:color="000000"/>
              <w:left w:val="single" w:sz="4" w:space="0" w:color="000000"/>
              <w:bottom w:val="single" w:sz="4" w:space="0" w:color="000000"/>
              <w:right w:val="single" w:sz="4" w:space="0" w:color="000000"/>
            </w:tcBorders>
            <w:hideMark/>
          </w:tcPr>
          <w:p w14:paraId="6BFC3242"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Korenica</w:t>
            </w:r>
          </w:p>
        </w:tc>
        <w:tc>
          <w:tcPr>
            <w:tcW w:w="709" w:type="dxa"/>
            <w:tcBorders>
              <w:top w:val="single" w:sz="4" w:space="0" w:color="000000"/>
              <w:left w:val="single" w:sz="4" w:space="0" w:color="000000"/>
              <w:bottom w:val="single" w:sz="4" w:space="0" w:color="000000"/>
              <w:right w:val="single" w:sz="4" w:space="0" w:color="auto"/>
            </w:tcBorders>
            <w:hideMark/>
          </w:tcPr>
          <w:p w14:paraId="45210051"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auto"/>
              <w:bottom w:val="single" w:sz="4" w:space="0" w:color="000000"/>
              <w:right w:val="single" w:sz="4" w:space="0" w:color="000000"/>
            </w:tcBorders>
            <w:hideMark/>
          </w:tcPr>
          <w:p w14:paraId="1E16047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000000"/>
              <w:bottom w:val="single" w:sz="4" w:space="0" w:color="000000"/>
              <w:right w:val="single" w:sz="4" w:space="0" w:color="auto"/>
            </w:tcBorders>
            <w:hideMark/>
          </w:tcPr>
          <w:p w14:paraId="4DB5DEF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6</w:t>
            </w:r>
          </w:p>
        </w:tc>
        <w:tc>
          <w:tcPr>
            <w:tcW w:w="1134" w:type="dxa"/>
            <w:tcBorders>
              <w:top w:val="single" w:sz="4" w:space="0" w:color="000000"/>
              <w:left w:val="single" w:sz="4" w:space="0" w:color="auto"/>
              <w:bottom w:val="single" w:sz="4" w:space="0" w:color="000000"/>
              <w:right w:val="single" w:sz="4" w:space="0" w:color="000000"/>
            </w:tcBorders>
            <w:hideMark/>
          </w:tcPr>
          <w:p w14:paraId="553750C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000000"/>
              <w:bottom w:val="single" w:sz="4" w:space="0" w:color="000000"/>
              <w:right w:val="single" w:sz="4" w:space="0" w:color="000000"/>
            </w:tcBorders>
            <w:hideMark/>
          </w:tcPr>
          <w:p w14:paraId="46226165"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000000"/>
              <w:bottom w:val="single" w:sz="4" w:space="0" w:color="000000"/>
              <w:right w:val="single" w:sz="4" w:space="0" w:color="000000"/>
            </w:tcBorders>
            <w:hideMark/>
          </w:tcPr>
          <w:p w14:paraId="2FFF32A3"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1" w:type="dxa"/>
            <w:tcBorders>
              <w:top w:val="single" w:sz="4" w:space="0" w:color="000000"/>
              <w:left w:val="single" w:sz="4" w:space="0" w:color="000000"/>
              <w:bottom w:val="single" w:sz="4" w:space="0" w:color="000000"/>
              <w:right w:val="single" w:sz="4" w:space="0" w:color="000000"/>
            </w:tcBorders>
            <w:hideMark/>
          </w:tcPr>
          <w:p w14:paraId="6C4673F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000000"/>
              <w:bottom w:val="single" w:sz="4" w:space="0" w:color="000000"/>
              <w:right w:val="single" w:sz="4" w:space="0" w:color="000000"/>
            </w:tcBorders>
            <w:hideMark/>
          </w:tcPr>
          <w:p w14:paraId="65DC12B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000000"/>
              <w:bottom w:val="single" w:sz="4" w:space="0" w:color="000000"/>
              <w:right w:val="single" w:sz="4" w:space="0" w:color="auto"/>
            </w:tcBorders>
            <w:hideMark/>
          </w:tcPr>
          <w:p w14:paraId="46C6C8A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851" w:type="dxa"/>
            <w:tcBorders>
              <w:top w:val="single" w:sz="4" w:space="0" w:color="000000"/>
              <w:left w:val="single" w:sz="4" w:space="0" w:color="auto"/>
              <w:bottom w:val="single" w:sz="4" w:space="0" w:color="000000"/>
              <w:right w:val="single" w:sz="4" w:space="0" w:color="000000"/>
            </w:tcBorders>
            <w:hideMark/>
          </w:tcPr>
          <w:p w14:paraId="530D78A7"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992" w:type="dxa"/>
            <w:tcBorders>
              <w:top w:val="single" w:sz="4" w:space="0" w:color="000000"/>
              <w:left w:val="single" w:sz="4" w:space="0" w:color="000000"/>
              <w:bottom w:val="single" w:sz="4" w:space="0" w:color="000000"/>
              <w:right w:val="single" w:sz="4" w:space="0" w:color="auto"/>
            </w:tcBorders>
            <w:hideMark/>
          </w:tcPr>
          <w:p w14:paraId="46DA766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578" w:type="dxa"/>
            <w:gridSpan w:val="2"/>
            <w:tcBorders>
              <w:top w:val="single" w:sz="4" w:space="0" w:color="000000"/>
              <w:left w:val="single" w:sz="4" w:space="0" w:color="auto"/>
              <w:bottom w:val="single" w:sz="4" w:space="0" w:color="000000"/>
              <w:right w:val="single" w:sz="4" w:space="0" w:color="000000"/>
            </w:tcBorders>
            <w:hideMark/>
          </w:tcPr>
          <w:p w14:paraId="45FD6885"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r>
      <w:tr w:rsidR="00034B34" w:rsidRPr="003A43F2" w14:paraId="03F57ECB" w14:textId="77777777">
        <w:trPr>
          <w:trHeight w:val="277"/>
        </w:trPr>
        <w:tc>
          <w:tcPr>
            <w:tcW w:w="816" w:type="dxa"/>
            <w:tcBorders>
              <w:top w:val="single" w:sz="4" w:space="0" w:color="000000"/>
              <w:left w:val="single" w:sz="4" w:space="0" w:color="000000"/>
              <w:bottom w:val="single" w:sz="4" w:space="0" w:color="000000"/>
              <w:right w:val="single" w:sz="4" w:space="0" w:color="000000"/>
            </w:tcBorders>
            <w:hideMark/>
          </w:tcPr>
          <w:p w14:paraId="75646075"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6.</w:t>
            </w:r>
          </w:p>
        </w:tc>
        <w:tc>
          <w:tcPr>
            <w:tcW w:w="1275" w:type="dxa"/>
            <w:tcBorders>
              <w:top w:val="single" w:sz="4" w:space="0" w:color="000000"/>
              <w:left w:val="single" w:sz="4" w:space="0" w:color="000000"/>
              <w:bottom w:val="single" w:sz="4" w:space="0" w:color="000000"/>
              <w:right w:val="single" w:sz="4" w:space="0" w:color="000000"/>
            </w:tcBorders>
            <w:hideMark/>
          </w:tcPr>
          <w:p w14:paraId="26D57080"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Lovinac</w:t>
            </w:r>
          </w:p>
        </w:tc>
        <w:tc>
          <w:tcPr>
            <w:tcW w:w="709" w:type="dxa"/>
            <w:tcBorders>
              <w:top w:val="single" w:sz="4" w:space="0" w:color="000000"/>
              <w:left w:val="single" w:sz="4" w:space="0" w:color="000000"/>
              <w:bottom w:val="single" w:sz="4" w:space="0" w:color="000000"/>
              <w:right w:val="single" w:sz="4" w:space="0" w:color="auto"/>
            </w:tcBorders>
            <w:hideMark/>
          </w:tcPr>
          <w:p w14:paraId="6549AC0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auto"/>
              <w:bottom w:val="single" w:sz="4" w:space="0" w:color="000000"/>
              <w:right w:val="single" w:sz="4" w:space="0" w:color="000000"/>
            </w:tcBorders>
            <w:hideMark/>
          </w:tcPr>
          <w:p w14:paraId="565A487C"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1" w:type="dxa"/>
            <w:tcBorders>
              <w:top w:val="single" w:sz="4" w:space="0" w:color="000000"/>
              <w:left w:val="single" w:sz="4" w:space="0" w:color="000000"/>
              <w:bottom w:val="single" w:sz="4" w:space="0" w:color="000000"/>
              <w:right w:val="single" w:sz="4" w:space="0" w:color="auto"/>
            </w:tcBorders>
            <w:hideMark/>
          </w:tcPr>
          <w:p w14:paraId="609BAE1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auto"/>
              <w:bottom w:val="single" w:sz="4" w:space="0" w:color="000000"/>
              <w:right w:val="single" w:sz="4" w:space="0" w:color="000000"/>
            </w:tcBorders>
            <w:hideMark/>
          </w:tcPr>
          <w:p w14:paraId="4F736C0C"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000000"/>
              <w:bottom w:val="single" w:sz="4" w:space="0" w:color="000000"/>
              <w:right w:val="single" w:sz="4" w:space="0" w:color="000000"/>
            </w:tcBorders>
            <w:hideMark/>
          </w:tcPr>
          <w:p w14:paraId="1A04D63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6</w:t>
            </w:r>
          </w:p>
        </w:tc>
        <w:tc>
          <w:tcPr>
            <w:tcW w:w="1134" w:type="dxa"/>
            <w:tcBorders>
              <w:top w:val="single" w:sz="4" w:space="0" w:color="000000"/>
              <w:left w:val="single" w:sz="4" w:space="0" w:color="000000"/>
              <w:bottom w:val="single" w:sz="4" w:space="0" w:color="000000"/>
              <w:right w:val="single" w:sz="4" w:space="0" w:color="000000"/>
            </w:tcBorders>
            <w:hideMark/>
          </w:tcPr>
          <w:p w14:paraId="469AA4E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000000"/>
              <w:bottom w:val="single" w:sz="4" w:space="0" w:color="000000"/>
              <w:right w:val="single" w:sz="4" w:space="0" w:color="000000"/>
            </w:tcBorders>
            <w:hideMark/>
          </w:tcPr>
          <w:p w14:paraId="35B49F6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1134" w:type="dxa"/>
            <w:tcBorders>
              <w:top w:val="single" w:sz="4" w:space="0" w:color="000000"/>
              <w:left w:val="single" w:sz="4" w:space="0" w:color="000000"/>
              <w:bottom w:val="single" w:sz="4" w:space="0" w:color="000000"/>
              <w:right w:val="single" w:sz="4" w:space="0" w:color="000000"/>
            </w:tcBorders>
            <w:hideMark/>
          </w:tcPr>
          <w:p w14:paraId="6D545E27"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000000"/>
              <w:bottom w:val="single" w:sz="4" w:space="0" w:color="000000"/>
              <w:right w:val="single" w:sz="4" w:space="0" w:color="auto"/>
            </w:tcBorders>
            <w:hideMark/>
          </w:tcPr>
          <w:p w14:paraId="58ACE44B"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3***</w:t>
            </w:r>
          </w:p>
        </w:tc>
        <w:tc>
          <w:tcPr>
            <w:tcW w:w="851" w:type="dxa"/>
            <w:tcBorders>
              <w:top w:val="single" w:sz="4" w:space="0" w:color="000000"/>
              <w:left w:val="single" w:sz="4" w:space="0" w:color="auto"/>
              <w:bottom w:val="single" w:sz="4" w:space="0" w:color="000000"/>
              <w:right w:val="single" w:sz="4" w:space="0" w:color="000000"/>
            </w:tcBorders>
            <w:hideMark/>
          </w:tcPr>
          <w:p w14:paraId="7BBF0143"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992" w:type="dxa"/>
            <w:tcBorders>
              <w:top w:val="single" w:sz="4" w:space="0" w:color="000000"/>
              <w:left w:val="single" w:sz="4" w:space="0" w:color="000000"/>
              <w:bottom w:val="single" w:sz="4" w:space="0" w:color="000000"/>
              <w:right w:val="single" w:sz="4" w:space="0" w:color="auto"/>
            </w:tcBorders>
            <w:hideMark/>
          </w:tcPr>
          <w:p w14:paraId="69A05662"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578" w:type="dxa"/>
            <w:gridSpan w:val="2"/>
            <w:tcBorders>
              <w:top w:val="single" w:sz="4" w:space="0" w:color="000000"/>
              <w:left w:val="single" w:sz="4" w:space="0" w:color="auto"/>
              <w:bottom w:val="single" w:sz="4" w:space="0" w:color="000000"/>
              <w:right w:val="single" w:sz="4" w:space="0" w:color="000000"/>
            </w:tcBorders>
            <w:hideMark/>
          </w:tcPr>
          <w:p w14:paraId="471ECEEF"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r>
      <w:tr w:rsidR="00034B34" w:rsidRPr="003A43F2" w14:paraId="04CDEE39" w14:textId="77777777">
        <w:trPr>
          <w:trHeight w:val="277"/>
        </w:trPr>
        <w:tc>
          <w:tcPr>
            <w:tcW w:w="816" w:type="dxa"/>
            <w:tcBorders>
              <w:top w:val="single" w:sz="4" w:space="0" w:color="000000"/>
              <w:left w:val="single" w:sz="4" w:space="0" w:color="000000"/>
              <w:bottom w:val="single" w:sz="4" w:space="0" w:color="000000"/>
              <w:right w:val="single" w:sz="4" w:space="0" w:color="000000"/>
            </w:tcBorders>
            <w:hideMark/>
          </w:tcPr>
          <w:p w14:paraId="7C0DEEA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7.</w:t>
            </w:r>
          </w:p>
        </w:tc>
        <w:tc>
          <w:tcPr>
            <w:tcW w:w="1275" w:type="dxa"/>
            <w:tcBorders>
              <w:top w:val="single" w:sz="4" w:space="0" w:color="000000"/>
              <w:left w:val="single" w:sz="4" w:space="0" w:color="000000"/>
              <w:bottom w:val="single" w:sz="4" w:space="0" w:color="000000"/>
              <w:right w:val="single" w:sz="4" w:space="0" w:color="000000"/>
            </w:tcBorders>
            <w:hideMark/>
          </w:tcPr>
          <w:p w14:paraId="3D89BD16"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Karlobag</w:t>
            </w:r>
          </w:p>
        </w:tc>
        <w:tc>
          <w:tcPr>
            <w:tcW w:w="709" w:type="dxa"/>
            <w:tcBorders>
              <w:top w:val="single" w:sz="4" w:space="0" w:color="000000"/>
              <w:left w:val="single" w:sz="4" w:space="0" w:color="000000"/>
              <w:bottom w:val="single" w:sz="4" w:space="0" w:color="000000"/>
              <w:right w:val="single" w:sz="4" w:space="0" w:color="auto"/>
            </w:tcBorders>
            <w:hideMark/>
          </w:tcPr>
          <w:p w14:paraId="6827B9D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auto"/>
              <w:bottom w:val="single" w:sz="4" w:space="0" w:color="000000"/>
              <w:right w:val="single" w:sz="4" w:space="0" w:color="000000"/>
            </w:tcBorders>
            <w:hideMark/>
          </w:tcPr>
          <w:p w14:paraId="5711B743"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1" w:type="dxa"/>
            <w:tcBorders>
              <w:top w:val="single" w:sz="4" w:space="0" w:color="000000"/>
              <w:left w:val="single" w:sz="4" w:space="0" w:color="000000"/>
              <w:bottom w:val="single" w:sz="4" w:space="0" w:color="000000"/>
              <w:right w:val="single" w:sz="4" w:space="0" w:color="auto"/>
            </w:tcBorders>
            <w:hideMark/>
          </w:tcPr>
          <w:p w14:paraId="5DB061BA"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auto"/>
              <w:bottom w:val="single" w:sz="4" w:space="0" w:color="000000"/>
              <w:right w:val="single" w:sz="4" w:space="0" w:color="000000"/>
            </w:tcBorders>
            <w:hideMark/>
          </w:tcPr>
          <w:p w14:paraId="52A1F4FC"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000000"/>
              <w:bottom w:val="single" w:sz="4" w:space="0" w:color="000000"/>
              <w:right w:val="single" w:sz="4" w:space="0" w:color="000000"/>
            </w:tcBorders>
            <w:hideMark/>
          </w:tcPr>
          <w:p w14:paraId="2A404E4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6</w:t>
            </w:r>
          </w:p>
        </w:tc>
        <w:tc>
          <w:tcPr>
            <w:tcW w:w="1134" w:type="dxa"/>
            <w:tcBorders>
              <w:top w:val="single" w:sz="4" w:space="0" w:color="000000"/>
              <w:left w:val="single" w:sz="4" w:space="0" w:color="000000"/>
              <w:bottom w:val="single" w:sz="4" w:space="0" w:color="000000"/>
              <w:right w:val="single" w:sz="4" w:space="0" w:color="000000"/>
            </w:tcBorders>
            <w:hideMark/>
          </w:tcPr>
          <w:p w14:paraId="0007AE6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000000"/>
              <w:bottom w:val="single" w:sz="4" w:space="0" w:color="000000"/>
              <w:right w:val="single" w:sz="4" w:space="0" w:color="000000"/>
            </w:tcBorders>
            <w:hideMark/>
          </w:tcPr>
          <w:p w14:paraId="41BA1FCC"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3</w:t>
            </w:r>
          </w:p>
        </w:tc>
        <w:tc>
          <w:tcPr>
            <w:tcW w:w="1134" w:type="dxa"/>
            <w:tcBorders>
              <w:top w:val="single" w:sz="4" w:space="0" w:color="000000"/>
              <w:left w:val="single" w:sz="4" w:space="0" w:color="000000"/>
              <w:bottom w:val="single" w:sz="4" w:space="0" w:color="000000"/>
              <w:right w:val="single" w:sz="4" w:space="0" w:color="000000"/>
            </w:tcBorders>
            <w:hideMark/>
          </w:tcPr>
          <w:p w14:paraId="1C62BD6A"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000000"/>
              <w:bottom w:val="single" w:sz="4" w:space="0" w:color="000000"/>
              <w:right w:val="single" w:sz="4" w:space="0" w:color="auto"/>
            </w:tcBorders>
            <w:hideMark/>
          </w:tcPr>
          <w:p w14:paraId="130946A1"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3***</w:t>
            </w:r>
          </w:p>
        </w:tc>
        <w:tc>
          <w:tcPr>
            <w:tcW w:w="851" w:type="dxa"/>
            <w:tcBorders>
              <w:top w:val="single" w:sz="4" w:space="0" w:color="000000"/>
              <w:left w:val="single" w:sz="4" w:space="0" w:color="auto"/>
              <w:bottom w:val="single" w:sz="4" w:space="0" w:color="000000"/>
              <w:right w:val="single" w:sz="4" w:space="0" w:color="000000"/>
            </w:tcBorders>
            <w:hideMark/>
          </w:tcPr>
          <w:p w14:paraId="65E74E07"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992" w:type="dxa"/>
            <w:tcBorders>
              <w:top w:val="single" w:sz="4" w:space="0" w:color="000000"/>
              <w:left w:val="single" w:sz="4" w:space="0" w:color="000000"/>
              <w:bottom w:val="single" w:sz="4" w:space="0" w:color="000000"/>
              <w:right w:val="single" w:sz="4" w:space="0" w:color="auto"/>
            </w:tcBorders>
            <w:hideMark/>
          </w:tcPr>
          <w:p w14:paraId="75A93D9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578" w:type="dxa"/>
            <w:gridSpan w:val="2"/>
            <w:tcBorders>
              <w:top w:val="single" w:sz="4" w:space="0" w:color="000000"/>
              <w:left w:val="single" w:sz="4" w:space="0" w:color="auto"/>
              <w:bottom w:val="single" w:sz="4" w:space="0" w:color="000000"/>
              <w:right w:val="single" w:sz="4" w:space="0" w:color="000000"/>
            </w:tcBorders>
            <w:hideMark/>
          </w:tcPr>
          <w:p w14:paraId="78AC4B33"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r>
      <w:tr w:rsidR="00034B34" w:rsidRPr="003A43F2" w14:paraId="227EDA3A" w14:textId="77777777">
        <w:trPr>
          <w:trHeight w:val="277"/>
        </w:trPr>
        <w:tc>
          <w:tcPr>
            <w:tcW w:w="816" w:type="dxa"/>
            <w:tcBorders>
              <w:top w:val="single" w:sz="4" w:space="0" w:color="000000"/>
              <w:left w:val="single" w:sz="4" w:space="0" w:color="000000"/>
              <w:bottom w:val="single" w:sz="4" w:space="0" w:color="000000"/>
              <w:right w:val="single" w:sz="4" w:space="0" w:color="000000"/>
            </w:tcBorders>
            <w:hideMark/>
          </w:tcPr>
          <w:p w14:paraId="6B38BC93"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8.</w:t>
            </w:r>
          </w:p>
        </w:tc>
        <w:tc>
          <w:tcPr>
            <w:tcW w:w="1275" w:type="dxa"/>
            <w:tcBorders>
              <w:top w:val="single" w:sz="4" w:space="0" w:color="000000"/>
              <w:left w:val="single" w:sz="4" w:space="0" w:color="000000"/>
              <w:bottom w:val="single" w:sz="4" w:space="0" w:color="000000"/>
              <w:right w:val="single" w:sz="4" w:space="0" w:color="000000"/>
            </w:tcBorders>
            <w:hideMark/>
          </w:tcPr>
          <w:p w14:paraId="7AA73242"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Brinje</w:t>
            </w:r>
          </w:p>
        </w:tc>
        <w:tc>
          <w:tcPr>
            <w:tcW w:w="709" w:type="dxa"/>
            <w:tcBorders>
              <w:top w:val="single" w:sz="4" w:space="0" w:color="000000"/>
              <w:left w:val="single" w:sz="4" w:space="0" w:color="000000"/>
              <w:bottom w:val="single" w:sz="4" w:space="0" w:color="000000"/>
              <w:right w:val="single" w:sz="4" w:space="0" w:color="auto"/>
            </w:tcBorders>
            <w:hideMark/>
          </w:tcPr>
          <w:p w14:paraId="7B400CA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auto"/>
              <w:bottom w:val="single" w:sz="4" w:space="0" w:color="000000"/>
              <w:right w:val="single" w:sz="4" w:space="0" w:color="000000"/>
            </w:tcBorders>
            <w:hideMark/>
          </w:tcPr>
          <w:p w14:paraId="63334F0B"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1" w:type="dxa"/>
            <w:tcBorders>
              <w:top w:val="single" w:sz="4" w:space="0" w:color="000000"/>
              <w:left w:val="single" w:sz="4" w:space="0" w:color="000000"/>
              <w:bottom w:val="single" w:sz="4" w:space="0" w:color="000000"/>
              <w:right w:val="single" w:sz="4" w:space="0" w:color="auto"/>
            </w:tcBorders>
            <w:hideMark/>
          </w:tcPr>
          <w:p w14:paraId="426C3F20"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134" w:type="dxa"/>
            <w:tcBorders>
              <w:top w:val="single" w:sz="4" w:space="0" w:color="000000"/>
              <w:left w:val="single" w:sz="4" w:space="0" w:color="auto"/>
              <w:bottom w:val="single" w:sz="4" w:space="0" w:color="000000"/>
              <w:right w:val="single" w:sz="4" w:space="0" w:color="000000"/>
            </w:tcBorders>
            <w:hideMark/>
          </w:tcPr>
          <w:p w14:paraId="4DBE783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0" w:type="dxa"/>
            <w:tcBorders>
              <w:top w:val="single" w:sz="4" w:space="0" w:color="000000"/>
              <w:left w:val="single" w:sz="4" w:space="0" w:color="000000"/>
              <w:bottom w:val="single" w:sz="4" w:space="0" w:color="000000"/>
              <w:right w:val="single" w:sz="4" w:space="0" w:color="000000"/>
            </w:tcBorders>
            <w:hideMark/>
          </w:tcPr>
          <w:p w14:paraId="1F164AF8"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6</w:t>
            </w:r>
          </w:p>
        </w:tc>
        <w:tc>
          <w:tcPr>
            <w:tcW w:w="1134" w:type="dxa"/>
            <w:tcBorders>
              <w:top w:val="single" w:sz="4" w:space="0" w:color="000000"/>
              <w:left w:val="single" w:sz="4" w:space="0" w:color="000000"/>
              <w:bottom w:val="single" w:sz="4" w:space="0" w:color="000000"/>
              <w:right w:val="single" w:sz="4" w:space="0" w:color="000000"/>
            </w:tcBorders>
            <w:hideMark/>
          </w:tcPr>
          <w:p w14:paraId="3546CB0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1" w:type="dxa"/>
            <w:tcBorders>
              <w:top w:val="single" w:sz="4" w:space="0" w:color="000000"/>
              <w:left w:val="single" w:sz="4" w:space="0" w:color="000000"/>
              <w:bottom w:val="single" w:sz="4" w:space="0" w:color="000000"/>
              <w:right w:val="single" w:sz="4" w:space="0" w:color="000000"/>
            </w:tcBorders>
            <w:hideMark/>
          </w:tcPr>
          <w:p w14:paraId="77E7E1EC"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3</w:t>
            </w:r>
          </w:p>
        </w:tc>
        <w:tc>
          <w:tcPr>
            <w:tcW w:w="1134" w:type="dxa"/>
            <w:tcBorders>
              <w:top w:val="single" w:sz="4" w:space="0" w:color="000000"/>
              <w:left w:val="single" w:sz="4" w:space="0" w:color="000000"/>
              <w:bottom w:val="single" w:sz="4" w:space="0" w:color="000000"/>
              <w:right w:val="single" w:sz="4" w:space="0" w:color="000000"/>
            </w:tcBorders>
            <w:hideMark/>
          </w:tcPr>
          <w:p w14:paraId="15D309C8"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850" w:type="dxa"/>
            <w:tcBorders>
              <w:top w:val="single" w:sz="4" w:space="0" w:color="000000"/>
              <w:left w:val="single" w:sz="4" w:space="0" w:color="000000"/>
              <w:bottom w:val="single" w:sz="4" w:space="0" w:color="000000"/>
              <w:right w:val="single" w:sz="4" w:space="0" w:color="auto"/>
            </w:tcBorders>
            <w:hideMark/>
          </w:tcPr>
          <w:p w14:paraId="5C2AF8A0"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851" w:type="dxa"/>
            <w:tcBorders>
              <w:top w:val="single" w:sz="4" w:space="0" w:color="000000"/>
              <w:left w:val="single" w:sz="4" w:space="0" w:color="auto"/>
              <w:bottom w:val="single" w:sz="4" w:space="0" w:color="000000"/>
              <w:right w:val="single" w:sz="4" w:space="0" w:color="000000"/>
            </w:tcBorders>
            <w:hideMark/>
          </w:tcPr>
          <w:p w14:paraId="7790EA1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992" w:type="dxa"/>
            <w:tcBorders>
              <w:top w:val="single" w:sz="4" w:space="0" w:color="000000"/>
              <w:left w:val="single" w:sz="4" w:space="0" w:color="000000"/>
              <w:bottom w:val="single" w:sz="4" w:space="0" w:color="000000"/>
              <w:right w:val="single" w:sz="4" w:space="0" w:color="auto"/>
            </w:tcBorders>
            <w:hideMark/>
          </w:tcPr>
          <w:p w14:paraId="0D7157A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c>
          <w:tcPr>
            <w:tcW w:w="1578" w:type="dxa"/>
            <w:gridSpan w:val="2"/>
            <w:tcBorders>
              <w:top w:val="single" w:sz="4" w:space="0" w:color="000000"/>
              <w:left w:val="single" w:sz="4" w:space="0" w:color="auto"/>
              <w:bottom w:val="single" w:sz="4" w:space="0" w:color="000000"/>
              <w:right w:val="single" w:sz="4" w:space="0" w:color="000000"/>
            </w:tcBorders>
            <w:hideMark/>
          </w:tcPr>
          <w:p w14:paraId="503BD59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0</w:t>
            </w:r>
          </w:p>
        </w:tc>
      </w:tr>
      <w:tr w:rsidR="00034B34" w:rsidRPr="003A43F2" w14:paraId="4662C1AE" w14:textId="77777777">
        <w:trPr>
          <w:trHeight w:val="277"/>
        </w:trPr>
        <w:tc>
          <w:tcPr>
            <w:tcW w:w="816" w:type="dxa"/>
            <w:tcBorders>
              <w:top w:val="single" w:sz="4" w:space="0" w:color="000000"/>
              <w:left w:val="single" w:sz="4" w:space="0" w:color="000000"/>
              <w:bottom w:val="single" w:sz="4" w:space="0" w:color="000000"/>
              <w:right w:val="single" w:sz="4" w:space="0" w:color="000000"/>
            </w:tcBorders>
          </w:tcPr>
          <w:p w14:paraId="7786B603" w14:textId="77777777" w:rsidR="00034B34" w:rsidRPr="003A43F2" w:rsidRDefault="00034B34">
            <w:pPr>
              <w:pStyle w:val="Bezproreda"/>
              <w:spacing w:line="276" w:lineRule="auto"/>
              <w:jc w:val="center"/>
              <w:rPr>
                <w:rFonts w:ascii="Sylfaen" w:hAnsi="Sylfaen" w:cs="Calibri"/>
                <w:kern w:val="2"/>
              </w:rPr>
            </w:pPr>
          </w:p>
        </w:tc>
        <w:tc>
          <w:tcPr>
            <w:tcW w:w="1275" w:type="dxa"/>
            <w:tcBorders>
              <w:top w:val="single" w:sz="4" w:space="0" w:color="000000"/>
              <w:left w:val="single" w:sz="4" w:space="0" w:color="000000"/>
              <w:bottom w:val="single" w:sz="4" w:space="0" w:color="000000"/>
              <w:right w:val="single" w:sz="4" w:space="0" w:color="000000"/>
            </w:tcBorders>
            <w:hideMark/>
          </w:tcPr>
          <w:p w14:paraId="06019438"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Ukupno:</w:t>
            </w:r>
          </w:p>
        </w:tc>
        <w:tc>
          <w:tcPr>
            <w:tcW w:w="709" w:type="dxa"/>
            <w:tcBorders>
              <w:top w:val="single" w:sz="4" w:space="0" w:color="000000"/>
              <w:left w:val="single" w:sz="4" w:space="0" w:color="000000"/>
              <w:bottom w:val="single" w:sz="4" w:space="0" w:color="000000"/>
              <w:right w:val="single" w:sz="4" w:space="0" w:color="auto"/>
            </w:tcBorders>
            <w:hideMark/>
          </w:tcPr>
          <w:p w14:paraId="059FD707"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15</w:t>
            </w:r>
          </w:p>
        </w:tc>
        <w:tc>
          <w:tcPr>
            <w:tcW w:w="850" w:type="dxa"/>
            <w:tcBorders>
              <w:top w:val="single" w:sz="4" w:space="0" w:color="000000"/>
              <w:left w:val="single" w:sz="4" w:space="0" w:color="auto"/>
              <w:bottom w:val="single" w:sz="4" w:space="0" w:color="000000"/>
              <w:right w:val="single" w:sz="4" w:space="0" w:color="000000"/>
            </w:tcBorders>
            <w:hideMark/>
          </w:tcPr>
          <w:p w14:paraId="6008E13C"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25</w:t>
            </w:r>
          </w:p>
        </w:tc>
        <w:tc>
          <w:tcPr>
            <w:tcW w:w="851" w:type="dxa"/>
            <w:tcBorders>
              <w:top w:val="single" w:sz="4" w:space="0" w:color="000000"/>
              <w:left w:val="single" w:sz="4" w:space="0" w:color="000000"/>
              <w:bottom w:val="single" w:sz="4" w:space="0" w:color="000000"/>
              <w:right w:val="single" w:sz="4" w:space="0" w:color="auto"/>
            </w:tcBorders>
            <w:hideMark/>
          </w:tcPr>
          <w:p w14:paraId="4FB5B5C1"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33</w:t>
            </w:r>
          </w:p>
        </w:tc>
        <w:tc>
          <w:tcPr>
            <w:tcW w:w="1134" w:type="dxa"/>
            <w:tcBorders>
              <w:top w:val="single" w:sz="4" w:space="0" w:color="000000"/>
              <w:left w:val="single" w:sz="4" w:space="0" w:color="auto"/>
              <w:bottom w:val="single" w:sz="4" w:space="0" w:color="000000"/>
              <w:right w:val="single" w:sz="4" w:space="0" w:color="000000"/>
            </w:tcBorders>
            <w:hideMark/>
          </w:tcPr>
          <w:p w14:paraId="090A89BA"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25</w:t>
            </w:r>
          </w:p>
        </w:tc>
        <w:tc>
          <w:tcPr>
            <w:tcW w:w="850" w:type="dxa"/>
            <w:tcBorders>
              <w:top w:val="single" w:sz="4" w:space="0" w:color="000000"/>
              <w:left w:val="single" w:sz="4" w:space="0" w:color="000000"/>
              <w:bottom w:val="single" w:sz="4" w:space="0" w:color="000000"/>
              <w:right w:val="single" w:sz="4" w:space="0" w:color="000000"/>
            </w:tcBorders>
            <w:hideMark/>
          </w:tcPr>
          <w:p w14:paraId="74526B86"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23</w:t>
            </w:r>
          </w:p>
        </w:tc>
        <w:tc>
          <w:tcPr>
            <w:tcW w:w="1134" w:type="dxa"/>
            <w:tcBorders>
              <w:top w:val="single" w:sz="4" w:space="0" w:color="000000"/>
              <w:left w:val="single" w:sz="4" w:space="0" w:color="000000"/>
              <w:bottom w:val="single" w:sz="4" w:space="0" w:color="000000"/>
              <w:right w:val="single" w:sz="4" w:space="0" w:color="000000"/>
            </w:tcBorders>
            <w:hideMark/>
          </w:tcPr>
          <w:p w14:paraId="18F3F469"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20</w:t>
            </w:r>
          </w:p>
        </w:tc>
        <w:tc>
          <w:tcPr>
            <w:tcW w:w="851" w:type="dxa"/>
            <w:tcBorders>
              <w:top w:val="single" w:sz="4" w:space="0" w:color="000000"/>
              <w:left w:val="single" w:sz="4" w:space="0" w:color="000000"/>
              <w:bottom w:val="single" w:sz="4" w:space="0" w:color="000000"/>
              <w:right w:val="single" w:sz="4" w:space="0" w:color="000000"/>
            </w:tcBorders>
            <w:hideMark/>
          </w:tcPr>
          <w:p w14:paraId="61F41604"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16</w:t>
            </w:r>
          </w:p>
        </w:tc>
        <w:tc>
          <w:tcPr>
            <w:tcW w:w="1134" w:type="dxa"/>
            <w:tcBorders>
              <w:top w:val="single" w:sz="4" w:space="0" w:color="000000"/>
              <w:left w:val="single" w:sz="4" w:space="0" w:color="000000"/>
              <w:bottom w:val="single" w:sz="4" w:space="0" w:color="000000"/>
              <w:right w:val="single" w:sz="4" w:space="0" w:color="000000"/>
            </w:tcBorders>
            <w:hideMark/>
          </w:tcPr>
          <w:p w14:paraId="6BFD884B"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20</w:t>
            </w:r>
          </w:p>
        </w:tc>
        <w:tc>
          <w:tcPr>
            <w:tcW w:w="850" w:type="dxa"/>
            <w:tcBorders>
              <w:top w:val="single" w:sz="4" w:space="0" w:color="000000"/>
              <w:left w:val="single" w:sz="4" w:space="0" w:color="000000"/>
              <w:bottom w:val="single" w:sz="4" w:space="0" w:color="000000"/>
              <w:right w:val="single" w:sz="4" w:space="0" w:color="auto"/>
            </w:tcBorders>
            <w:hideMark/>
          </w:tcPr>
          <w:p w14:paraId="78629436"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31</w:t>
            </w:r>
          </w:p>
        </w:tc>
        <w:tc>
          <w:tcPr>
            <w:tcW w:w="851" w:type="dxa"/>
            <w:tcBorders>
              <w:top w:val="single" w:sz="4" w:space="0" w:color="000000"/>
              <w:left w:val="single" w:sz="4" w:space="0" w:color="auto"/>
              <w:bottom w:val="single" w:sz="4" w:space="0" w:color="000000"/>
              <w:right w:val="single" w:sz="4" w:space="0" w:color="000000"/>
            </w:tcBorders>
            <w:hideMark/>
          </w:tcPr>
          <w:p w14:paraId="78DCDC44"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25</w:t>
            </w:r>
          </w:p>
        </w:tc>
        <w:tc>
          <w:tcPr>
            <w:tcW w:w="992" w:type="dxa"/>
            <w:tcBorders>
              <w:top w:val="single" w:sz="4" w:space="0" w:color="000000"/>
              <w:left w:val="single" w:sz="4" w:space="0" w:color="000000"/>
              <w:bottom w:val="single" w:sz="4" w:space="0" w:color="000000"/>
              <w:right w:val="single" w:sz="4" w:space="0" w:color="auto"/>
            </w:tcBorders>
            <w:hideMark/>
          </w:tcPr>
          <w:p w14:paraId="4BFB1842"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11</w:t>
            </w:r>
          </w:p>
        </w:tc>
        <w:tc>
          <w:tcPr>
            <w:tcW w:w="1578" w:type="dxa"/>
            <w:gridSpan w:val="2"/>
            <w:tcBorders>
              <w:top w:val="single" w:sz="4" w:space="0" w:color="000000"/>
              <w:left w:val="single" w:sz="4" w:space="0" w:color="auto"/>
              <w:bottom w:val="single" w:sz="4" w:space="0" w:color="000000"/>
              <w:right w:val="single" w:sz="4" w:space="0" w:color="000000"/>
            </w:tcBorders>
            <w:hideMark/>
          </w:tcPr>
          <w:p w14:paraId="7ADE8A0B"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10</w:t>
            </w:r>
          </w:p>
        </w:tc>
      </w:tr>
      <w:tr w:rsidR="00034B34" w:rsidRPr="003A43F2" w14:paraId="6A50676D" w14:textId="77777777">
        <w:trPr>
          <w:trHeight w:val="277"/>
        </w:trPr>
        <w:tc>
          <w:tcPr>
            <w:tcW w:w="13875" w:type="dxa"/>
            <w:gridSpan w:val="15"/>
            <w:tcBorders>
              <w:top w:val="single" w:sz="4" w:space="0" w:color="000000"/>
              <w:left w:val="single" w:sz="4" w:space="0" w:color="000000"/>
              <w:bottom w:val="single" w:sz="4" w:space="0" w:color="auto"/>
              <w:right w:val="single" w:sz="4" w:space="0" w:color="000000"/>
            </w:tcBorders>
            <w:hideMark/>
          </w:tcPr>
          <w:p w14:paraId="55AD0973" w14:textId="77777777" w:rsidR="00034B34" w:rsidRPr="003A43F2" w:rsidRDefault="00034B34">
            <w:pPr>
              <w:pStyle w:val="Bezproreda"/>
              <w:spacing w:line="276" w:lineRule="auto"/>
              <w:rPr>
                <w:rFonts w:ascii="Sylfaen" w:hAnsi="Sylfaen" w:cs="Calibri"/>
                <w:b/>
                <w:kern w:val="2"/>
              </w:rPr>
            </w:pPr>
            <w:r w:rsidRPr="003A43F2">
              <w:rPr>
                <w:rFonts w:ascii="Sylfaen" w:hAnsi="Sylfaen" w:cs="Calibri"/>
                <w:b/>
                <w:kern w:val="2"/>
              </w:rPr>
              <w:t>Ukupno HMS: 129</w:t>
            </w:r>
          </w:p>
        </w:tc>
      </w:tr>
    </w:tbl>
    <w:p w14:paraId="10899A50" w14:textId="77777777" w:rsidR="00034B34" w:rsidRPr="003A43F2" w:rsidRDefault="00034B34" w:rsidP="00034B34">
      <w:pPr>
        <w:jc w:val="both"/>
        <w:rPr>
          <w:rFonts w:ascii="Sylfaen" w:hAnsi="Sylfaen" w:cs="Calibri"/>
          <w:b/>
          <w:i/>
          <w:sz w:val="22"/>
          <w:szCs w:val="22"/>
        </w:rPr>
      </w:pPr>
    </w:p>
    <w:p w14:paraId="63541641" w14:textId="77777777" w:rsidR="0025224E" w:rsidRDefault="0025224E" w:rsidP="00034B34">
      <w:pPr>
        <w:jc w:val="both"/>
        <w:rPr>
          <w:rFonts w:ascii="Sylfaen" w:hAnsi="Sylfaen" w:cs="Calibri"/>
          <w:b/>
          <w:i/>
          <w:sz w:val="22"/>
          <w:szCs w:val="22"/>
        </w:rPr>
      </w:pPr>
    </w:p>
    <w:p w14:paraId="2C5608BE" w14:textId="77777777" w:rsidR="006E01E3" w:rsidRDefault="006E01E3" w:rsidP="00034B34">
      <w:pPr>
        <w:jc w:val="both"/>
        <w:rPr>
          <w:rFonts w:ascii="Sylfaen" w:hAnsi="Sylfaen" w:cs="Calibri"/>
          <w:b/>
          <w:i/>
          <w:sz w:val="22"/>
          <w:szCs w:val="22"/>
        </w:rPr>
      </w:pPr>
    </w:p>
    <w:p w14:paraId="621C9825" w14:textId="77777777" w:rsidR="006E01E3" w:rsidRDefault="006E01E3" w:rsidP="00034B34">
      <w:pPr>
        <w:jc w:val="both"/>
        <w:rPr>
          <w:rFonts w:ascii="Sylfaen" w:hAnsi="Sylfaen" w:cs="Calibri"/>
          <w:b/>
          <w:i/>
          <w:sz w:val="22"/>
          <w:szCs w:val="22"/>
        </w:rPr>
      </w:pPr>
    </w:p>
    <w:p w14:paraId="09F1B8DF" w14:textId="7D849BA5" w:rsidR="00034B34" w:rsidRPr="003A43F2" w:rsidRDefault="00034B34" w:rsidP="00034B34">
      <w:pPr>
        <w:jc w:val="both"/>
        <w:rPr>
          <w:rFonts w:ascii="Sylfaen" w:hAnsi="Sylfaen" w:cs="Calibri"/>
          <w:b/>
          <w:sz w:val="22"/>
          <w:szCs w:val="22"/>
        </w:rPr>
      </w:pPr>
      <w:r w:rsidRPr="003A43F2">
        <w:rPr>
          <w:rFonts w:ascii="Sylfaen" w:hAnsi="Sylfaen" w:cs="Calibri"/>
          <w:b/>
          <w:i/>
          <w:sz w:val="22"/>
          <w:szCs w:val="22"/>
        </w:rPr>
        <w:lastRenderedPageBreak/>
        <w:t xml:space="preserve">Tablica </w:t>
      </w:r>
      <w:r w:rsidR="00973BBB" w:rsidRPr="003A43F2">
        <w:rPr>
          <w:rFonts w:ascii="Sylfaen" w:hAnsi="Sylfaen" w:cs="Calibri"/>
          <w:b/>
          <w:i/>
          <w:sz w:val="22"/>
          <w:szCs w:val="22"/>
        </w:rPr>
        <w:t>2</w:t>
      </w:r>
      <w:r w:rsidRPr="003A43F2">
        <w:rPr>
          <w:rFonts w:ascii="Sylfaen" w:hAnsi="Sylfaen" w:cs="Calibri"/>
          <w:b/>
          <w:i/>
          <w:sz w:val="22"/>
          <w:szCs w:val="22"/>
        </w:rPr>
        <w:t>.</w:t>
      </w:r>
      <w:r w:rsidR="00973BBB" w:rsidRPr="003A43F2">
        <w:rPr>
          <w:rFonts w:ascii="Sylfaen" w:hAnsi="Sylfaen" w:cs="Calibri"/>
          <w:b/>
          <w:i/>
          <w:sz w:val="22"/>
          <w:szCs w:val="22"/>
        </w:rPr>
        <w:t>a.</w:t>
      </w:r>
      <w:r w:rsidRPr="003A43F2">
        <w:rPr>
          <w:rFonts w:ascii="Sylfaen" w:hAnsi="Sylfaen" w:cs="Calibri"/>
          <w:b/>
          <w:i/>
          <w:sz w:val="22"/>
          <w:szCs w:val="22"/>
        </w:rPr>
        <w:t xml:space="preserve"> </w:t>
      </w:r>
      <w:r w:rsidRPr="003A43F2">
        <w:rPr>
          <w:rFonts w:ascii="Sylfaen" w:hAnsi="Sylfaen" w:cs="Calibri"/>
          <w:b/>
          <w:sz w:val="22"/>
          <w:szCs w:val="22"/>
        </w:rPr>
        <w:t>-  Broj i struktura zaposlenih/sistematiziranih radnih mjesta u Odjelu sanitetskog prijevoza Zavoda na dan 31. prosinca 2025. godine</w:t>
      </w:r>
    </w:p>
    <w:p w14:paraId="194DF345" w14:textId="77777777" w:rsidR="00034B34" w:rsidRPr="003A43F2" w:rsidRDefault="00034B34" w:rsidP="00034B34">
      <w:pPr>
        <w:jc w:val="both"/>
        <w:rPr>
          <w:rFonts w:ascii="Sylfaen" w:hAnsi="Sylfaen" w:cs="Calibri"/>
          <w:b/>
          <w:sz w:val="22"/>
          <w:szCs w:val="22"/>
        </w:rPr>
      </w:pPr>
    </w:p>
    <w:tbl>
      <w:tblPr>
        <w:tblW w:w="6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3"/>
        <w:gridCol w:w="1277"/>
        <w:gridCol w:w="1272"/>
        <w:gridCol w:w="994"/>
        <w:gridCol w:w="989"/>
        <w:gridCol w:w="1135"/>
      </w:tblGrid>
      <w:tr w:rsidR="00034B34" w:rsidRPr="003A43F2" w14:paraId="5042A8E2" w14:textId="77777777" w:rsidTr="006E01E3">
        <w:trPr>
          <w:trHeight w:val="278"/>
        </w:trPr>
        <w:tc>
          <w:tcPr>
            <w:tcW w:w="813" w:type="dxa"/>
            <w:vMerge w:val="restart"/>
            <w:tcBorders>
              <w:top w:val="single" w:sz="4" w:space="0" w:color="000000"/>
              <w:left w:val="single" w:sz="4" w:space="0" w:color="000000"/>
              <w:bottom w:val="single" w:sz="4" w:space="0" w:color="000000"/>
              <w:right w:val="single" w:sz="4" w:space="0" w:color="000000"/>
            </w:tcBorders>
            <w:hideMark/>
          </w:tcPr>
          <w:p w14:paraId="5E7A50A4"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Red. broj</w:t>
            </w:r>
          </w:p>
        </w:tc>
        <w:tc>
          <w:tcPr>
            <w:tcW w:w="1277" w:type="dxa"/>
            <w:vMerge w:val="restart"/>
            <w:tcBorders>
              <w:top w:val="single" w:sz="4" w:space="0" w:color="000000"/>
              <w:left w:val="single" w:sz="4" w:space="0" w:color="000000"/>
              <w:bottom w:val="single" w:sz="4" w:space="0" w:color="000000"/>
              <w:right w:val="single" w:sz="4" w:space="0" w:color="000000"/>
            </w:tcBorders>
            <w:hideMark/>
          </w:tcPr>
          <w:p w14:paraId="157494B9"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Ispostava</w:t>
            </w:r>
          </w:p>
        </w:tc>
        <w:tc>
          <w:tcPr>
            <w:tcW w:w="4390" w:type="dxa"/>
            <w:gridSpan w:val="4"/>
            <w:tcBorders>
              <w:top w:val="single" w:sz="4" w:space="0" w:color="000000"/>
              <w:left w:val="single" w:sz="4" w:space="0" w:color="000000"/>
              <w:bottom w:val="single" w:sz="4" w:space="0" w:color="000000"/>
              <w:right w:val="single" w:sz="4" w:space="0" w:color="000000"/>
            </w:tcBorders>
            <w:hideMark/>
          </w:tcPr>
          <w:p w14:paraId="347A3B53" w14:textId="77777777" w:rsidR="00034B34" w:rsidRPr="003A43F2" w:rsidRDefault="00034B34">
            <w:pPr>
              <w:rPr>
                <w:rFonts w:ascii="Sylfaen" w:hAnsi="Sylfaen" w:cs="Calibri"/>
                <w:kern w:val="2"/>
              </w:rPr>
            </w:pPr>
          </w:p>
        </w:tc>
      </w:tr>
      <w:tr w:rsidR="00034B34" w:rsidRPr="003A43F2" w14:paraId="17C06F24" w14:textId="77777777" w:rsidTr="006E01E3">
        <w:trPr>
          <w:trHeight w:val="300"/>
        </w:trPr>
        <w:tc>
          <w:tcPr>
            <w:tcW w:w="813" w:type="dxa"/>
            <w:vMerge/>
            <w:tcBorders>
              <w:top w:val="single" w:sz="4" w:space="0" w:color="000000"/>
              <w:left w:val="single" w:sz="4" w:space="0" w:color="000000"/>
              <w:bottom w:val="single" w:sz="4" w:space="0" w:color="000000"/>
              <w:right w:val="single" w:sz="4" w:space="0" w:color="000000"/>
            </w:tcBorders>
            <w:vAlign w:val="center"/>
            <w:hideMark/>
          </w:tcPr>
          <w:p w14:paraId="2855B5C1" w14:textId="77777777" w:rsidR="00034B34" w:rsidRPr="003A43F2" w:rsidRDefault="00034B34">
            <w:pPr>
              <w:spacing w:line="256" w:lineRule="auto"/>
              <w:rPr>
                <w:rFonts w:ascii="Sylfaen" w:eastAsiaTheme="minorHAnsi" w:hAnsi="Sylfaen" w:cs="Calibri"/>
                <w:kern w:val="2"/>
                <w:lang w:eastAsia="en-US"/>
              </w:rPr>
            </w:pPr>
          </w:p>
        </w:tc>
        <w:tc>
          <w:tcPr>
            <w:tcW w:w="1277" w:type="dxa"/>
            <w:vMerge/>
            <w:tcBorders>
              <w:top w:val="single" w:sz="4" w:space="0" w:color="000000"/>
              <w:left w:val="single" w:sz="4" w:space="0" w:color="000000"/>
              <w:bottom w:val="single" w:sz="4" w:space="0" w:color="000000"/>
              <w:right w:val="single" w:sz="4" w:space="0" w:color="000000"/>
            </w:tcBorders>
            <w:vAlign w:val="center"/>
            <w:hideMark/>
          </w:tcPr>
          <w:p w14:paraId="7B2A63CF" w14:textId="77777777" w:rsidR="00034B34" w:rsidRPr="003A43F2" w:rsidRDefault="00034B34">
            <w:pPr>
              <w:spacing w:line="256" w:lineRule="auto"/>
              <w:rPr>
                <w:rFonts w:ascii="Sylfaen" w:eastAsiaTheme="minorHAnsi" w:hAnsi="Sylfaen" w:cs="Calibri"/>
                <w:kern w:val="2"/>
                <w:lang w:eastAsia="en-US"/>
              </w:rPr>
            </w:pPr>
          </w:p>
        </w:tc>
        <w:tc>
          <w:tcPr>
            <w:tcW w:w="2266" w:type="dxa"/>
            <w:gridSpan w:val="2"/>
            <w:tcBorders>
              <w:top w:val="single" w:sz="4" w:space="0" w:color="000000"/>
              <w:left w:val="single" w:sz="4" w:space="0" w:color="000000"/>
              <w:bottom w:val="single" w:sz="4" w:space="0" w:color="auto"/>
              <w:right w:val="single" w:sz="4" w:space="0" w:color="000000"/>
            </w:tcBorders>
            <w:hideMark/>
          </w:tcPr>
          <w:p w14:paraId="2443ECF8"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Med. sestre/tehničari ili zdravstveni radnici u sanitetskom prijevozu</w:t>
            </w:r>
          </w:p>
        </w:tc>
        <w:tc>
          <w:tcPr>
            <w:tcW w:w="2124" w:type="dxa"/>
            <w:gridSpan w:val="2"/>
            <w:tcBorders>
              <w:top w:val="single" w:sz="4" w:space="0" w:color="000000"/>
              <w:left w:val="single" w:sz="4" w:space="0" w:color="000000"/>
              <w:bottom w:val="single" w:sz="4" w:space="0" w:color="auto"/>
              <w:right w:val="single" w:sz="4" w:space="0" w:color="000000"/>
            </w:tcBorders>
            <w:hideMark/>
          </w:tcPr>
          <w:p w14:paraId="5CE6A7CE"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Vozači-profesionalni</w:t>
            </w:r>
          </w:p>
        </w:tc>
      </w:tr>
      <w:tr w:rsidR="00034B34" w:rsidRPr="003A43F2" w14:paraId="135916D6" w14:textId="77777777" w:rsidTr="006E01E3">
        <w:trPr>
          <w:trHeight w:val="344"/>
        </w:trPr>
        <w:tc>
          <w:tcPr>
            <w:tcW w:w="813" w:type="dxa"/>
            <w:vMerge/>
            <w:tcBorders>
              <w:top w:val="single" w:sz="4" w:space="0" w:color="000000"/>
              <w:left w:val="single" w:sz="4" w:space="0" w:color="000000"/>
              <w:bottom w:val="single" w:sz="4" w:space="0" w:color="000000"/>
              <w:right w:val="single" w:sz="4" w:space="0" w:color="000000"/>
            </w:tcBorders>
            <w:vAlign w:val="center"/>
            <w:hideMark/>
          </w:tcPr>
          <w:p w14:paraId="4C7481BB" w14:textId="77777777" w:rsidR="00034B34" w:rsidRPr="003A43F2" w:rsidRDefault="00034B34">
            <w:pPr>
              <w:spacing w:line="256" w:lineRule="auto"/>
              <w:rPr>
                <w:rFonts w:ascii="Sylfaen" w:eastAsiaTheme="minorHAnsi" w:hAnsi="Sylfaen" w:cs="Calibri"/>
                <w:kern w:val="2"/>
                <w:lang w:eastAsia="en-US"/>
              </w:rPr>
            </w:pPr>
          </w:p>
        </w:tc>
        <w:tc>
          <w:tcPr>
            <w:tcW w:w="1277" w:type="dxa"/>
            <w:vMerge/>
            <w:tcBorders>
              <w:top w:val="single" w:sz="4" w:space="0" w:color="000000"/>
              <w:left w:val="single" w:sz="4" w:space="0" w:color="000000"/>
              <w:bottom w:val="single" w:sz="4" w:space="0" w:color="000000"/>
              <w:right w:val="single" w:sz="4" w:space="0" w:color="000000"/>
            </w:tcBorders>
            <w:vAlign w:val="center"/>
            <w:hideMark/>
          </w:tcPr>
          <w:p w14:paraId="2CA1D1FB" w14:textId="77777777" w:rsidR="00034B34" w:rsidRPr="003A43F2" w:rsidRDefault="00034B34">
            <w:pPr>
              <w:spacing w:line="256" w:lineRule="auto"/>
              <w:rPr>
                <w:rFonts w:ascii="Sylfaen" w:eastAsiaTheme="minorHAnsi" w:hAnsi="Sylfaen" w:cs="Calibri"/>
                <w:kern w:val="2"/>
                <w:lang w:eastAsia="en-US"/>
              </w:rPr>
            </w:pPr>
          </w:p>
        </w:tc>
        <w:tc>
          <w:tcPr>
            <w:tcW w:w="1272" w:type="dxa"/>
            <w:tcBorders>
              <w:top w:val="single" w:sz="4" w:space="0" w:color="auto"/>
              <w:left w:val="single" w:sz="4" w:space="0" w:color="000000"/>
              <w:bottom w:val="single" w:sz="4" w:space="0" w:color="000000"/>
              <w:right w:val="single" w:sz="4" w:space="0" w:color="auto"/>
            </w:tcBorders>
            <w:hideMark/>
          </w:tcPr>
          <w:p w14:paraId="57014500"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Z.*</w:t>
            </w:r>
          </w:p>
        </w:tc>
        <w:tc>
          <w:tcPr>
            <w:tcW w:w="994" w:type="dxa"/>
            <w:tcBorders>
              <w:top w:val="single" w:sz="4" w:space="0" w:color="auto"/>
              <w:left w:val="single" w:sz="4" w:space="0" w:color="auto"/>
              <w:bottom w:val="single" w:sz="4" w:space="0" w:color="000000"/>
              <w:right w:val="single" w:sz="4" w:space="0" w:color="000000"/>
            </w:tcBorders>
            <w:hideMark/>
          </w:tcPr>
          <w:p w14:paraId="66C10164"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S.**</w:t>
            </w:r>
          </w:p>
        </w:tc>
        <w:tc>
          <w:tcPr>
            <w:tcW w:w="989" w:type="dxa"/>
            <w:tcBorders>
              <w:top w:val="single" w:sz="4" w:space="0" w:color="auto"/>
              <w:left w:val="single" w:sz="4" w:space="0" w:color="000000"/>
              <w:bottom w:val="single" w:sz="4" w:space="0" w:color="000000"/>
              <w:right w:val="single" w:sz="4" w:space="0" w:color="auto"/>
            </w:tcBorders>
            <w:hideMark/>
          </w:tcPr>
          <w:p w14:paraId="155F44DA"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Z.*</w:t>
            </w:r>
          </w:p>
        </w:tc>
        <w:tc>
          <w:tcPr>
            <w:tcW w:w="1135" w:type="dxa"/>
            <w:tcBorders>
              <w:top w:val="single" w:sz="4" w:space="0" w:color="auto"/>
              <w:left w:val="single" w:sz="4" w:space="0" w:color="auto"/>
              <w:bottom w:val="single" w:sz="4" w:space="0" w:color="000000"/>
              <w:right w:val="single" w:sz="4" w:space="0" w:color="000000"/>
            </w:tcBorders>
            <w:hideMark/>
          </w:tcPr>
          <w:p w14:paraId="02E12BC7" w14:textId="77777777" w:rsidR="00034B34" w:rsidRPr="003A43F2" w:rsidRDefault="00034B34">
            <w:pPr>
              <w:pStyle w:val="Bezproreda"/>
              <w:spacing w:line="276" w:lineRule="auto"/>
              <w:jc w:val="center"/>
              <w:rPr>
                <w:rFonts w:ascii="Sylfaen" w:hAnsi="Sylfaen" w:cs="Calibri"/>
                <w:b/>
                <w:kern w:val="2"/>
              </w:rPr>
            </w:pPr>
            <w:r w:rsidRPr="003A43F2">
              <w:rPr>
                <w:rFonts w:ascii="Sylfaen" w:hAnsi="Sylfaen" w:cs="Calibri"/>
                <w:b/>
                <w:kern w:val="2"/>
              </w:rPr>
              <w:t>S.**</w:t>
            </w:r>
          </w:p>
        </w:tc>
      </w:tr>
      <w:tr w:rsidR="00034B34" w:rsidRPr="003A43F2" w14:paraId="2EA3E55A" w14:textId="77777777" w:rsidTr="006E01E3">
        <w:trPr>
          <w:trHeight w:val="277"/>
        </w:trPr>
        <w:tc>
          <w:tcPr>
            <w:tcW w:w="813" w:type="dxa"/>
            <w:tcBorders>
              <w:top w:val="single" w:sz="4" w:space="0" w:color="000000"/>
              <w:left w:val="single" w:sz="4" w:space="0" w:color="000000"/>
              <w:bottom w:val="single" w:sz="4" w:space="0" w:color="000000"/>
              <w:right w:val="single" w:sz="4" w:space="0" w:color="000000"/>
            </w:tcBorders>
            <w:hideMark/>
          </w:tcPr>
          <w:p w14:paraId="5BCDC34B"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1.</w:t>
            </w:r>
          </w:p>
        </w:tc>
        <w:tc>
          <w:tcPr>
            <w:tcW w:w="1277" w:type="dxa"/>
            <w:tcBorders>
              <w:top w:val="single" w:sz="4" w:space="0" w:color="000000"/>
              <w:left w:val="single" w:sz="4" w:space="0" w:color="000000"/>
              <w:bottom w:val="single" w:sz="4" w:space="0" w:color="000000"/>
              <w:right w:val="single" w:sz="4" w:space="0" w:color="000000"/>
            </w:tcBorders>
            <w:hideMark/>
          </w:tcPr>
          <w:p w14:paraId="7FCA03E3"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Gospić</w:t>
            </w:r>
          </w:p>
        </w:tc>
        <w:tc>
          <w:tcPr>
            <w:tcW w:w="1272" w:type="dxa"/>
            <w:tcBorders>
              <w:top w:val="single" w:sz="4" w:space="0" w:color="000000"/>
              <w:left w:val="single" w:sz="4" w:space="0" w:color="000000"/>
              <w:bottom w:val="single" w:sz="4" w:space="0" w:color="000000"/>
              <w:right w:val="single" w:sz="4" w:space="0" w:color="auto"/>
            </w:tcBorders>
            <w:hideMark/>
          </w:tcPr>
          <w:p w14:paraId="04040E09"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10</w:t>
            </w:r>
          </w:p>
        </w:tc>
        <w:tc>
          <w:tcPr>
            <w:tcW w:w="994" w:type="dxa"/>
            <w:tcBorders>
              <w:top w:val="single" w:sz="4" w:space="0" w:color="000000"/>
              <w:left w:val="single" w:sz="4" w:space="0" w:color="auto"/>
              <w:bottom w:val="single" w:sz="4" w:space="0" w:color="000000"/>
              <w:right w:val="single" w:sz="4" w:space="0" w:color="000000"/>
            </w:tcBorders>
            <w:hideMark/>
          </w:tcPr>
          <w:p w14:paraId="2A9B1868"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8</w:t>
            </w:r>
          </w:p>
        </w:tc>
        <w:tc>
          <w:tcPr>
            <w:tcW w:w="989" w:type="dxa"/>
            <w:tcBorders>
              <w:top w:val="single" w:sz="4" w:space="0" w:color="000000"/>
              <w:left w:val="single" w:sz="4" w:space="0" w:color="000000"/>
              <w:bottom w:val="single" w:sz="4" w:space="0" w:color="000000"/>
              <w:right w:val="single" w:sz="4" w:space="0" w:color="auto"/>
            </w:tcBorders>
            <w:hideMark/>
          </w:tcPr>
          <w:p w14:paraId="1B041CE8"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10</w:t>
            </w:r>
          </w:p>
        </w:tc>
        <w:tc>
          <w:tcPr>
            <w:tcW w:w="1135" w:type="dxa"/>
            <w:tcBorders>
              <w:top w:val="single" w:sz="4" w:space="0" w:color="000000"/>
              <w:left w:val="single" w:sz="4" w:space="0" w:color="auto"/>
              <w:bottom w:val="single" w:sz="4" w:space="0" w:color="000000"/>
              <w:right w:val="single" w:sz="4" w:space="0" w:color="000000"/>
            </w:tcBorders>
            <w:hideMark/>
          </w:tcPr>
          <w:p w14:paraId="07D5C2EE"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8</w:t>
            </w:r>
          </w:p>
        </w:tc>
      </w:tr>
      <w:tr w:rsidR="00034B34" w:rsidRPr="003A43F2" w14:paraId="20F9DD55" w14:textId="77777777" w:rsidTr="006E01E3">
        <w:trPr>
          <w:trHeight w:val="277"/>
        </w:trPr>
        <w:tc>
          <w:tcPr>
            <w:tcW w:w="813" w:type="dxa"/>
            <w:tcBorders>
              <w:top w:val="single" w:sz="4" w:space="0" w:color="000000"/>
              <w:left w:val="single" w:sz="4" w:space="0" w:color="000000"/>
              <w:bottom w:val="single" w:sz="4" w:space="0" w:color="000000"/>
              <w:right w:val="single" w:sz="4" w:space="0" w:color="000000"/>
            </w:tcBorders>
            <w:hideMark/>
          </w:tcPr>
          <w:p w14:paraId="60A26CB5"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2.</w:t>
            </w:r>
          </w:p>
        </w:tc>
        <w:tc>
          <w:tcPr>
            <w:tcW w:w="1277" w:type="dxa"/>
            <w:tcBorders>
              <w:top w:val="single" w:sz="4" w:space="0" w:color="000000"/>
              <w:left w:val="single" w:sz="4" w:space="0" w:color="000000"/>
              <w:bottom w:val="single" w:sz="4" w:space="0" w:color="000000"/>
              <w:right w:val="single" w:sz="4" w:space="0" w:color="000000"/>
            </w:tcBorders>
            <w:hideMark/>
          </w:tcPr>
          <w:p w14:paraId="523152BD"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Senj</w:t>
            </w:r>
          </w:p>
        </w:tc>
        <w:tc>
          <w:tcPr>
            <w:tcW w:w="1272" w:type="dxa"/>
            <w:tcBorders>
              <w:top w:val="single" w:sz="4" w:space="0" w:color="000000"/>
              <w:left w:val="single" w:sz="4" w:space="0" w:color="000000"/>
              <w:bottom w:val="single" w:sz="4" w:space="0" w:color="000000"/>
              <w:right w:val="single" w:sz="4" w:space="0" w:color="auto"/>
            </w:tcBorders>
            <w:hideMark/>
          </w:tcPr>
          <w:p w14:paraId="49400795"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3</w:t>
            </w:r>
          </w:p>
        </w:tc>
        <w:tc>
          <w:tcPr>
            <w:tcW w:w="994" w:type="dxa"/>
            <w:tcBorders>
              <w:top w:val="single" w:sz="4" w:space="0" w:color="000000"/>
              <w:left w:val="single" w:sz="4" w:space="0" w:color="auto"/>
              <w:bottom w:val="single" w:sz="4" w:space="0" w:color="000000"/>
              <w:right w:val="single" w:sz="4" w:space="0" w:color="000000"/>
            </w:tcBorders>
            <w:hideMark/>
          </w:tcPr>
          <w:p w14:paraId="386FC0B0"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989" w:type="dxa"/>
            <w:tcBorders>
              <w:top w:val="single" w:sz="4" w:space="0" w:color="000000"/>
              <w:left w:val="single" w:sz="4" w:space="0" w:color="000000"/>
              <w:bottom w:val="single" w:sz="4" w:space="0" w:color="000000"/>
              <w:right w:val="single" w:sz="4" w:space="0" w:color="auto"/>
            </w:tcBorders>
            <w:hideMark/>
          </w:tcPr>
          <w:p w14:paraId="323FE672"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1135" w:type="dxa"/>
            <w:tcBorders>
              <w:top w:val="single" w:sz="4" w:space="0" w:color="000000"/>
              <w:left w:val="single" w:sz="4" w:space="0" w:color="auto"/>
              <w:bottom w:val="single" w:sz="4" w:space="0" w:color="000000"/>
              <w:right w:val="single" w:sz="4" w:space="0" w:color="000000"/>
            </w:tcBorders>
            <w:hideMark/>
          </w:tcPr>
          <w:p w14:paraId="58787A5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r>
      <w:tr w:rsidR="00034B34" w:rsidRPr="003A43F2" w14:paraId="6FF2602F" w14:textId="77777777" w:rsidTr="006E01E3">
        <w:trPr>
          <w:trHeight w:val="277"/>
        </w:trPr>
        <w:tc>
          <w:tcPr>
            <w:tcW w:w="813" w:type="dxa"/>
            <w:tcBorders>
              <w:top w:val="single" w:sz="4" w:space="0" w:color="000000"/>
              <w:left w:val="single" w:sz="4" w:space="0" w:color="000000"/>
              <w:bottom w:val="single" w:sz="4" w:space="0" w:color="000000"/>
              <w:right w:val="single" w:sz="4" w:space="0" w:color="000000"/>
            </w:tcBorders>
            <w:hideMark/>
          </w:tcPr>
          <w:p w14:paraId="2CACC02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3.</w:t>
            </w:r>
          </w:p>
        </w:tc>
        <w:tc>
          <w:tcPr>
            <w:tcW w:w="1277" w:type="dxa"/>
            <w:tcBorders>
              <w:top w:val="single" w:sz="4" w:space="0" w:color="000000"/>
              <w:left w:val="single" w:sz="4" w:space="0" w:color="000000"/>
              <w:bottom w:val="single" w:sz="4" w:space="0" w:color="000000"/>
              <w:right w:val="single" w:sz="4" w:space="0" w:color="000000"/>
            </w:tcBorders>
            <w:hideMark/>
          </w:tcPr>
          <w:p w14:paraId="7A553DF5"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Otočac</w:t>
            </w:r>
          </w:p>
        </w:tc>
        <w:tc>
          <w:tcPr>
            <w:tcW w:w="1272" w:type="dxa"/>
            <w:tcBorders>
              <w:top w:val="single" w:sz="4" w:space="0" w:color="000000"/>
              <w:left w:val="single" w:sz="4" w:space="0" w:color="000000"/>
              <w:bottom w:val="single" w:sz="4" w:space="0" w:color="000000"/>
              <w:right w:val="single" w:sz="4" w:space="0" w:color="auto"/>
            </w:tcBorders>
            <w:hideMark/>
          </w:tcPr>
          <w:p w14:paraId="3336E860"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11</w:t>
            </w:r>
          </w:p>
        </w:tc>
        <w:tc>
          <w:tcPr>
            <w:tcW w:w="994" w:type="dxa"/>
            <w:tcBorders>
              <w:top w:val="single" w:sz="4" w:space="0" w:color="000000"/>
              <w:left w:val="single" w:sz="4" w:space="0" w:color="auto"/>
              <w:bottom w:val="single" w:sz="4" w:space="0" w:color="000000"/>
              <w:right w:val="single" w:sz="4" w:space="0" w:color="000000"/>
            </w:tcBorders>
            <w:hideMark/>
          </w:tcPr>
          <w:p w14:paraId="5C7D74D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8</w:t>
            </w:r>
          </w:p>
        </w:tc>
        <w:tc>
          <w:tcPr>
            <w:tcW w:w="989" w:type="dxa"/>
            <w:tcBorders>
              <w:top w:val="single" w:sz="4" w:space="0" w:color="000000"/>
              <w:left w:val="single" w:sz="4" w:space="0" w:color="000000"/>
              <w:bottom w:val="single" w:sz="4" w:space="0" w:color="000000"/>
              <w:right w:val="single" w:sz="4" w:space="0" w:color="auto"/>
            </w:tcBorders>
            <w:hideMark/>
          </w:tcPr>
          <w:p w14:paraId="53F7CD92"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8</w:t>
            </w:r>
          </w:p>
        </w:tc>
        <w:tc>
          <w:tcPr>
            <w:tcW w:w="1135" w:type="dxa"/>
            <w:tcBorders>
              <w:top w:val="single" w:sz="4" w:space="0" w:color="000000"/>
              <w:left w:val="single" w:sz="4" w:space="0" w:color="auto"/>
              <w:bottom w:val="single" w:sz="4" w:space="0" w:color="000000"/>
              <w:right w:val="single" w:sz="4" w:space="0" w:color="000000"/>
            </w:tcBorders>
            <w:hideMark/>
          </w:tcPr>
          <w:p w14:paraId="64962ABC"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8</w:t>
            </w:r>
          </w:p>
        </w:tc>
      </w:tr>
      <w:tr w:rsidR="00034B34" w:rsidRPr="003A43F2" w14:paraId="60A0FC7F" w14:textId="77777777" w:rsidTr="006E01E3">
        <w:trPr>
          <w:trHeight w:val="277"/>
        </w:trPr>
        <w:tc>
          <w:tcPr>
            <w:tcW w:w="813" w:type="dxa"/>
            <w:tcBorders>
              <w:top w:val="single" w:sz="4" w:space="0" w:color="000000"/>
              <w:left w:val="single" w:sz="4" w:space="0" w:color="000000"/>
              <w:bottom w:val="single" w:sz="4" w:space="0" w:color="000000"/>
              <w:right w:val="single" w:sz="4" w:space="0" w:color="000000"/>
            </w:tcBorders>
            <w:hideMark/>
          </w:tcPr>
          <w:p w14:paraId="4060EEE0"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1277" w:type="dxa"/>
            <w:tcBorders>
              <w:top w:val="single" w:sz="4" w:space="0" w:color="000000"/>
              <w:left w:val="single" w:sz="4" w:space="0" w:color="000000"/>
              <w:bottom w:val="single" w:sz="4" w:space="0" w:color="000000"/>
              <w:right w:val="single" w:sz="4" w:space="0" w:color="000000"/>
            </w:tcBorders>
            <w:hideMark/>
          </w:tcPr>
          <w:p w14:paraId="61B8CE55"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Novalja</w:t>
            </w:r>
          </w:p>
        </w:tc>
        <w:tc>
          <w:tcPr>
            <w:tcW w:w="1272" w:type="dxa"/>
            <w:tcBorders>
              <w:top w:val="single" w:sz="4" w:space="0" w:color="000000"/>
              <w:left w:val="single" w:sz="4" w:space="0" w:color="000000"/>
              <w:bottom w:val="single" w:sz="4" w:space="0" w:color="000000"/>
              <w:right w:val="single" w:sz="4" w:space="0" w:color="auto"/>
            </w:tcBorders>
            <w:hideMark/>
          </w:tcPr>
          <w:p w14:paraId="09D06D3F"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6</w:t>
            </w:r>
          </w:p>
        </w:tc>
        <w:tc>
          <w:tcPr>
            <w:tcW w:w="994" w:type="dxa"/>
            <w:tcBorders>
              <w:top w:val="single" w:sz="4" w:space="0" w:color="000000"/>
              <w:left w:val="single" w:sz="4" w:space="0" w:color="auto"/>
              <w:bottom w:val="single" w:sz="4" w:space="0" w:color="000000"/>
              <w:right w:val="single" w:sz="4" w:space="0" w:color="000000"/>
            </w:tcBorders>
            <w:hideMark/>
          </w:tcPr>
          <w:p w14:paraId="1BFBBF9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989" w:type="dxa"/>
            <w:tcBorders>
              <w:top w:val="single" w:sz="4" w:space="0" w:color="000000"/>
              <w:left w:val="single" w:sz="4" w:space="0" w:color="000000"/>
              <w:bottom w:val="single" w:sz="4" w:space="0" w:color="000000"/>
              <w:right w:val="single" w:sz="4" w:space="0" w:color="auto"/>
            </w:tcBorders>
            <w:hideMark/>
          </w:tcPr>
          <w:p w14:paraId="23F2A694"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1135" w:type="dxa"/>
            <w:tcBorders>
              <w:top w:val="single" w:sz="4" w:space="0" w:color="000000"/>
              <w:left w:val="single" w:sz="4" w:space="0" w:color="auto"/>
              <w:bottom w:val="single" w:sz="4" w:space="0" w:color="000000"/>
              <w:right w:val="single" w:sz="4" w:space="0" w:color="000000"/>
            </w:tcBorders>
            <w:hideMark/>
          </w:tcPr>
          <w:p w14:paraId="2EED4C9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r>
      <w:tr w:rsidR="00034B34" w:rsidRPr="003A43F2" w14:paraId="512BFB5E" w14:textId="77777777" w:rsidTr="006E01E3">
        <w:trPr>
          <w:trHeight w:val="277"/>
        </w:trPr>
        <w:tc>
          <w:tcPr>
            <w:tcW w:w="813" w:type="dxa"/>
            <w:tcBorders>
              <w:top w:val="single" w:sz="4" w:space="0" w:color="000000"/>
              <w:left w:val="single" w:sz="4" w:space="0" w:color="000000"/>
              <w:bottom w:val="single" w:sz="4" w:space="0" w:color="000000"/>
              <w:right w:val="single" w:sz="4" w:space="0" w:color="000000"/>
            </w:tcBorders>
            <w:hideMark/>
          </w:tcPr>
          <w:p w14:paraId="1B038FB2"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1277" w:type="dxa"/>
            <w:tcBorders>
              <w:top w:val="single" w:sz="4" w:space="0" w:color="000000"/>
              <w:left w:val="single" w:sz="4" w:space="0" w:color="000000"/>
              <w:bottom w:val="single" w:sz="4" w:space="0" w:color="000000"/>
              <w:right w:val="single" w:sz="4" w:space="0" w:color="000000"/>
            </w:tcBorders>
            <w:hideMark/>
          </w:tcPr>
          <w:p w14:paraId="72AC674B" w14:textId="77777777" w:rsidR="00034B34" w:rsidRPr="003A43F2" w:rsidRDefault="00034B34">
            <w:pPr>
              <w:pStyle w:val="Bezproreda"/>
              <w:spacing w:line="276" w:lineRule="auto"/>
              <w:rPr>
                <w:rFonts w:ascii="Sylfaen" w:hAnsi="Sylfaen" w:cs="Calibri"/>
                <w:kern w:val="2"/>
              </w:rPr>
            </w:pPr>
            <w:r w:rsidRPr="003A43F2">
              <w:rPr>
                <w:rFonts w:ascii="Sylfaen" w:hAnsi="Sylfaen" w:cs="Calibri"/>
                <w:kern w:val="2"/>
              </w:rPr>
              <w:t>Korenica</w:t>
            </w:r>
          </w:p>
        </w:tc>
        <w:tc>
          <w:tcPr>
            <w:tcW w:w="1272" w:type="dxa"/>
            <w:tcBorders>
              <w:top w:val="single" w:sz="4" w:space="0" w:color="000000"/>
              <w:left w:val="single" w:sz="4" w:space="0" w:color="000000"/>
              <w:bottom w:val="single" w:sz="4" w:space="0" w:color="000000"/>
              <w:right w:val="single" w:sz="4" w:space="0" w:color="auto"/>
            </w:tcBorders>
            <w:hideMark/>
          </w:tcPr>
          <w:p w14:paraId="5B039AF6"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5</w:t>
            </w:r>
          </w:p>
        </w:tc>
        <w:tc>
          <w:tcPr>
            <w:tcW w:w="994" w:type="dxa"/>
            <w:tcBorders>
              <w:top w:val="single" w:sz="4" w:space="0" w:color="000000"/>
              <w:left w:val="single" w:sz="4" w:space="0" w:color="auto"/>
              <w:bottom w:val="single" w:sz="4" w:space="0" w:color="000000"/>
              <w:right w:val="single" w:sz="4" w:space="0" w:color="000000"/>
            </w:tcBorders>
            <w:hideMark/>
          </w:tcPr>
          <w:p w14:paraId="345CACCE"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c>
          <w:tcPr>
            <w:tcW w:w="989" w:type="dxa"/>
            <w:tcBorders>
              <w:top w:val="single" w:sz="4" w:space="0" w:color="000000"/>
              <w:left w:val="single" w:sz="4" w:space="0" w:color="000000"/>
              <w:bottom w:val="single" w:sz="4" w:space="0" w:color="000000"/>
              <w:right w:val="single" w:sz="4" w:space="0" w:color="auto"/>
            </w:tcBorders>
            <w:hideMark/>
          </w:tcPr>
          <w:p w14:paraId="625E21B7"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6</w:t>
            </w:r>
          </w:p>
        </w:tc>
        <w:tc>
          <w:tcPr>
            <w:tcW w:w="1135" w:type="dxa"/>
            <w:tcBorders>
              <w:top w:val="single" w:sz="4" w:space="0" w:color="000000"/>
              <w:left w:val="single" w:sz="4" w:space="0" w:color="auto"/>
              <w:bottom w:val="single" w:sz="4" w:space="0" w:color="000000"/>
              <w:right w:val="single" w:sz="4" w:space="0" w:color="000000"/>
            </w:tcBorders>
            <w:hideMark/>
          </w:tcPr>
          <w:p w14:paraId="5040633D" w14:textId="77777777" w:rsidR="00034B34" w:rsidRPr="003A43F2" w:rsidRDefault="00034B34">
            <w:pPr>
              <w:pStyle w:val="Bezproreda"/>
              <w:spacing w:line="276" w:lineRule="auto"/>
              <w:jc w:val="center"/>
              <w:rPr>
                <w:rFonts w:ascii="Sylfaen" w:hAnsi="Sylfaen" w:cs="Calibri"/>
                <w:kern w:val="2"/>
              </w:rPr>
            </w:pPr>
            <w:r w:rsidRPr="003A43F2">
              <w:rPr>
                <w:rFonts w:ascii="Sylfaen" w:hAnsi="Sylfaen" w:cs="Calibri"/>
                <w:kern w:val="2"/>
              </w:rPr>
              <w:t>4</w:t>
            </w:r>
          </w:p>
        </w:tc>
      </w:tr>
      <w:tr w:rsidR="00034B34" w:rsidRPr="003A43F2" w14:paraId="02A70114" w14:textId="77777777" w:rsidTr="006E01E3">
        <w:trPr>
          <w:trHeight w:val="277"/>
        </w:trPr>
        <w:tc>
          <w:tcPr>
            <w:tcW w:w="813" w:type="dxa"/>
            <w:tcBorders>
              <w:top w:val="single" w:sz="4" w:space="0" w:color="000000"/>
              <w:left w:val="single" w:sz="4" w:space="0" w:color="000000"/>
              <w:bottom w:val="single" w:sz="4" w:space="0" w:color="000000"/>
              <w:right w:val="single" w:sz="4" w:space="0" w:color="000000"/>
            </w:tcBorders>
          </w:tcPr>
          <w:p w14:paraId="1F5727AE" w14:textId="77777777" w:rsidR="00034B34" w:rsidRPr="003A43F2" w:rsidRDefault="00034B34">
            <w:pPr>
              <w:pStyle w:val="Bezproreda"/>
              <w:spacing w:line="276" w:lineRule="auto"/>
              <w:jc w:val="center"/>
              <w:rPr>
                <w:rFonts w:ascii="Sylfaen" w:hAnsi="Sylfaen" w:cs="Calibri"/>
                <w:kern w:val="2"/>
              </w:rPr>
            </w:pPr>
          </w:p>
        </w:tc>
        <w:tc>
          <w:tcPr>
            <w:tcW w:w="1277" w:type="dxa"/>
            <w:tcBorders>
              <w:top w:val="single" w:sz="4" w:space="0" w:color="000000"/>
              <w:left w:val="single" w:sz="4" w:space="0" w:color="000000"/>
              <w:bottom w:val="single" w:sz="4" w:space="0" w:color="000000"/>
              <w:right w:val="single" w:sz="4" w:space="0" w:color="000000"/>
            </w:tcBorders>
            <w:hideMark/>
          </w:tcPr>
          <w:p w14:paraId="6D9A1294" w14:textId="77777777" w:rsidR="00034B34" w:rsidRPr="003A43F2" w:rsidRDefault="00034B34">
            <w:pPr>
              <w:pStyle w:val="Bezproreda"/>
              <w:spacing w:line="276" w:lineRule="auto"/>
              <w:rPr>
                <w:rFonts w:ascii="Sylfaen" w:hAnsi="Sylfaen" w:cs="Calibri"/>
                <w:b/>
                <w:bCs/>
                <w:kern w:val="2"/>
              </w:rPr>
            </w:pPr>
            <w:r w:rsidRPr="003A43F2">
              <w:rPr>
                <w:rFonts w:ascii="Sylfaen" w:hAnsi="Sylfaen" w:cs="Calibri"/>
                <w:b/>
                <w:bCs/>
                <w:kern w:val="2"/>
              </w:rPr>
              <w:t xml:space="preserve">Ukupno: </w:t>
            </w:r>
          </w:p>
        </w:tc>
        <w:tc>
          <w:tcPr>
            <w:tcW w:w="1272" w:type="dxa"/>
            <w:tcBorders>
              <w:top w:val="single" w:sz="4" w:space="0" w:color="000000"/>
              <w:left w:val="single" w:sz="4" w:space="0" w:color="000000"/>
              <w:bottom w:val="single" w:sz="4" w:space="0" w:color="000000"/>
              <w:right w:val="single" w:sz="4" w:space="0" w:color="auto"/>
            </w:tcBorders>
            <w:hideMark/>
          </w:tcPr>
          <w:p w14:paraId="4AC7A5D6" w14:textId="77777777" w:rsidR="00034B34" w:rsidRPr="003A43F2" w:rsidRDefault="00034B34">
            <w:pPr>
              <w:pStyle w:val="Bezproreda"/>
              <w:spacing w:line="276" w:lineRule="auto"/>
              <w:jc w:val="center"/>
              <w:rPr>
                <w:rFonts w:ascii="Sylfaen" w:hAnsi="Sylfaen" w:cs="Calibri"/>
                <w:b/>
                <w:bCs/>
                <w:kern w:val="2"/>
              </w:rPr>
            </w:pPr>
            <w:r w:rsidRPr="003A43F2">
              <w:rPr>
                <w:rFonts w:ascii="Sylfaen" w:hAnsi="Sylfaen" w:cs="Calibri"/>
                <w:b/>
                <w:bCs/>
                <w:kern w:val="2"/>
              </w:rPr>
              <w:t>35</w:t>
            </w:r>
          </w:p>
        </w:tc>
        <w:tc>
          <w:tcPr>
            <w:tcW w:w="994" w:type="dxa"/>
            <w:tcBorders>
              <w:top w:val="single" w:sz="4" w:space="0" w:color="000000"/>
              <w:left w:val="single" w:sz="4" w:space="0" w:color="auto"/>
              <w:bottom w:val="single" w:sz="4" w:space="0" w:color="000000"/>
              <w:right w:val="single" w:sz="4" w:space="0" w:color="000000"/>
            </w:tcBorders>
            <w:hideMark/>
          </w:tcPr>
          <w:p w14:paraId="6831D623" w14:textId="77777777" w:rsidR="00034B34" w:rsidRPr="003A43F2" w:rsidRDefault="00034B34">
            <w:pPr>
              <w:pStyle w:val="Bezproreda"/>
              <w:spacing w:line="276" w:lineRule="auto"/>
              <w:jc w:val="center"/>
              <w:rPr>
                <w:rFonts w:ascii="Sylfaen" w:hAnsi="Sylfaen" w:cs="Calibri"/>
                <w:b/>
                <w:bCs/>
                <w:kern w:val="2"/>
              </w:rPr>
            </w:pPr>
            <w:r w:rsidRPr="003A43F2">
              <w:rPr>
                <w:rFonts w:ascii="Sylfaen" w:hAnsi="Sylfaen" w:cs="Calibri"/>
                <w:b/>
                <w:bCs/>
                <w:kern w:val="2"/>
              </w:rPr>
              <w:t>28</w:t>
            </w:r>
          </w:p>
        </w:tc>
        <w:tc>
          <w:tcPr>
            <w:tcW w:w="989" w:type="dxa"/>
            <w:tcBorders>
              <w:top w:val="single" w:sz="4" w:space="0" w:color="000000"/>
              <w:left w:val="single" w:sz="4" w:space="0" w:color="000000"/>
              <w:bottom w:val="single" w:sz="4" w:space="0" w:color="000000"/>
              <w:right w:val="single" w:sz="4" w:space="0" w:color="auto"/>
            </w:tcBorders>
            <w:hideMark/>
          </w:tcPr>
          <w:p w14:paraId="5AF0DCEC" w14:textId="77777777" w:rsidR="00034B34" w:rsidRPr="003A43F2" w:rsidRDefault="00034B34">
            <w:pPr>
              <w:pStyle w:val="Bezproreda"/>
              <w:spacing w:line="276" w:lineRule="auto"/>
              <w:jc w:val="center"/>
              <w:rPr>
                <w:rFonts w:ascii="Sylfaen" w:hAnsi="Sylfaen" w:cs="Calibri"/>
                <w:b/>
                <w:bCs/>
                <w:kern w:val="2"/>
              </w:rPr>
            </w:pPr>
            <w:r w:rsidRPr="003A43F2">
              <w:rPr>
                <w:rFonts w:ascii="Sylfaen" w:hAnsi="Sylfaen" w:cs="Calibri"/>
                <w:b/>
                <w:bCs/>
                <w:kern w:val="2"/>
              </w:rPr>
              <w:t>32</w:t>
            </w:r>
          </w:p>
        </w:tc>
        <w:tc>
          <w:tcPr>
            <w:tcW w:w="1135" w:type="dxa"/>
            <w:tcBorders>
              <w:top w:val="single" w:sz="4" w:space="0" w:color="000000"/>
              <w:left w:val="single" w:sz="4" w:space="0" w:color="auto"/>
              <w:bottom w:val="single" w:sz="4" w:space="0" w:color="000000"/>
              <w:right w:val="single" w:sz="4" w:space="0" w:color="000000"/>
            </w:tcBorders>
            <w:hideMark/>
          </w:tcPr>
          <w:p w14:paraId="65582C43" w14:textId="77777777" w:rsidR="00034B34" w:rsidRPr="003A43F2" w:rsidRDefault="00034B34">
            <w:pPr>
              <w:pStyle w:val="Bezproreda"/>
              <w:spacing w:line="276" w:lineRule="auto"/>
              <w:jc w:val="center"/>
              <w:rPr>
                <w:rFonts w:ascii="Sylfaen" w:hAnsi="Sylfaen" w:cs="Calibri"/>
                <w:b/>
                <w:bCs/>
                <w:kern w:val="2"/>
              </w:rPr>
            </w:pPr>
            <w:r w:rsidRPr="003A43F2">
              <w:rPr>
                <w:rFonts w:ascii="Sylfaen" w:hAnsi="Sylfaen" w:cs="Calibri"/>
                <w:b/>
                <w:bCs/>
                <w:kern w:val="2"/>
              </w:rPr>
              <w:t>28</w:t>
            </w:r>
          </w:p>
        </w:tc>
      </w:tr>
      <w:tr w:rsidR="00034B34" w:rsidRPr="003A43F2" w14:paraId="616E1CFE" w14:textId="77777777" w:rsidTr="006E01E3">
        <w:trPr>
          <w:trHeight w:val="277"/>
        </w:trPr>
        <w:tc>
          <w:tcPr>
            <w:tcW w:w="6480" w:type="dxa"/>
            <w:gridSpan w:val="6"/>
            <w:tcBorders>
              <w:top w:val="single" w:sz="4" w:space="0" w:color="000000"/>
              <w:left w:val="single" w:sz="4" w:space="0" w:color="000000"/>
              <w:bottom w:val="single" w:sz="4" w:space="0" w:color="000000"/>
              <w:right w:val="single" w:sz="4" w:space="0" w:color="000000"/>
            </w:tcBorders>
            <w:hideMark/>
          </w:tcPr>
          <w:p w14:paraId="5BE0FD9B" w14:textId="77777777" w:rsidR="00034B34" w:rsidRPr="003A43F2" w:rsidRDefault="00034B34">
            <w:pPr>
              <w:pStyle w:val="Bezproreda"/>
              <w:spacing w:line="276" w:lineRule="auto"/>
              <w:jc w:val="both"/>
              <w:rPr>
                <w:rFonts w:ascii="Sylfaen" w:hAnsi="Sylfaen" w:cs="Calibri"/>
                <w:b/>
                <w:bCs/>
                <w:kern w:val="2"/>
              </w:rPr>
            </w:pPr>
            <w:r w:rsidRPr="003A43F2">
              <w:rPr>
                <w:rFonts w:ascii="Sylfaen" w:hAnsi="Sylfaen" w:cs="Calibri"/>
                <w:b/>
                <w:bCs/>
                <w:kern w:val="2"/>
              </w:rPr>
              <w:t>Ukupno SANITET: 67</w:t>
            </w:r>
          </w:p>
        </w:tc>
      </w:tr>
    </w:tbl>
    <w:p w14:paraId="47934EE9" w14:textId="77777777" w:rsidR="00A43622" w:rsidRDefault="00A43622" w:rsidP="00034B34">
      <w:pPr>
        <w:jc w:val="both"/>
        <w:rPr>
          <w:rFonts w:ascii="Sylfaen" w:hAnsi="Sylfaen" w:cs="Calibri"/>
          <w:sz w:val="18"/>
          <w:szCs w:val="18"/>
        </w:rPr>
      </w:pPr>
    </w:p>
    <w:p w14:paraId="309292B4" w14:textId="56F31C58" w:rsidR="00034B34" w:rsidRDefault="00034B34" w:rsidP="00034B34">
      <w:pPr>
        <w:jc w:val="both"/>
        <w:rPr>
          <w:rFonts w:ascii="Sylfaen" w:hAnsi="Sylfaen" w:cs="Calibri"/>
          <w:sz w:val="18"/>
          <w:szCs w:val="18"/>
        </w:rPr>
      </w:pPr>
      <w:r>
        <w:rPr>
          <w:rFonts w:ascii="Sylfaen" w:hAnsi="Sylfaen" w:cs="Calibri"/>
          <w:sz w:val="18"/>
          <w:szCs w:val="18"/>
        </w:rPr>
        <w:t xml:space="preserve">*zaposleni (popunjena radna mjesta na neodređeno vrijeme i određeno radi zamjene za bolovanje, </w:t>
      </w:r>
      <w:proofErr w:type="spellStart"/>
      <w:r>
        <w:rPr>
          <w:rFonts w:ascii="Sylfaen" w:hAnsi="Sylfaen" w:cs="Calibri"/>
          <w:sz w:val="18"/>
          <w:szCs w:val="18"/>
        </w:rPr>
        <w:t>rodiljne</w:t>
      </w:r>
      <w:proofErr w:type="spellEnd"/>
      <w:r>
        <w:rPr>
          <w:rFonts w:ascii="Sylfaen" w:hAnsi="Sylfaen" w:cs="Calibri"/>
          <w:sz w:val="18"/>
          <w:szCs w:val="18"/>
        </w:rPr>
        <w:t>/roditeljske dopuste i specijalizacije)</w:t>
      </w:r>
    </w:p>
    <w:p w14:paraId="0212DEE2" w14:textId="77777777" w:rsidR="00034B34" w:rsidRDefault="00034B34" w:rsidP="00034B34">
      <w:pPr>
        <w:jc w:val="both"/>
        <w:rPr>
          <w:rFonts w:ascii="Sylfaen" w:hAnsi="Sylfaen" w:cs="Calibri"/>
          <w:sz w:val="18"/>
          <w:szCs w:val="18"/>
        </w:rPr>
      </w:pPr>
      <w:r>
        <w:rPr>
          <w:rFonts w:ascii="Sylfaen" w:hAnsi="Sylfaen" w:cs="Calibri"/>
          <w:sz w:val="18"/>
          <w:szCs w:val="18"/>
        </w:rPr>
        <w:t>**sistematizirana radna mjesta</w:t>
      </w:r>
    </w:p>
    <w:p w14:paraId="28FD2F43" w14:textId="77777777" w:rsidR="00034B34" w:rsidRDefault="00034B34" w:rsidP="00034B34">
      <w:pPr>
        <w:widowControl w:val="0"/>
        <w:autoSpaceDE w:val="0"/>
        <w:autoSpaceDN w:val="0"/>
        <w:adjustRightInd w:val="0"/>
        <w:jc w:val="both"/>
        <w:rPr>
          <w:rFonts w:ascii="Sylfaen" w:hAnsi="Sylfaen" w:cs="Calibri"/>
          <w:sz w:val="18"/>
          <w:szCs w:val="18"/>
        </w:rPr>
      </w:pPr>
      <w:r>
        <w:rPr>
          <w:rFonts w:ascii="Sylfaen" w:hAnsi="Sylfaen" w:cs="Calibri"/>
          <w:sz w:val="18"/>
          <w:szCs w:val="18"/>
        </w:rPr>
        <w:t>***</w:t>
      </w:r>
      <w:r>
        <w:rPr>
          <w:rFonts w:ascii="Sylfaen" w:hAnsi="Sylfaen" w:cs="Calibri"/>
          <w:i/>
          <w:sz w:val="18"/>
          <w:szCs w:val="18"/>
        </w:rPr>
        <w:t xml:space="preserve"> </w:t>
      </w:r>
      <w:r>
        <w:rPr>
          <w:rFonts w:ascii="Sylfaen" w:hAnsi="Sylfaen" w:cs="Calibri"/>
          <w:sz w:val="18"/>
          <w:szCs w:val="18"/>
        </w:rPr>
        <w:t>sukladno članku 22. stavku 2. Pravilnika o minimalnim uvjetima u pogledu prostora, radnika i medicinsko-tehničke opreme za obavljanje djelatnosti hitne medicine („Narodne novine“, br. 71/16), radnici zatečeni na poslovima vozača u timu T2 koji imaju propisanu edukaciju za sudjelovanje u zbrinjavanju u timu T2 na dan stupanja na snagu Pravilnika, nastavljaju s radom u Zavodu, a kod novog zapošljavanja, pa tako i u sistematizaciji radnih mjesta, predviđeno je isključivo radno mjesto medicinska sestra/tehničar na poslovima vozača</w:t>
      </w:r>
    </w:p>
    <w:p w14:paraId="140AE8CC" w14:textId="77777777" w:rsidR="00034B34" w:rsidRDefault="00034B34" w:rsidP="00034B34">
      <w:pPr>
        <w:widowControl w:val="0"/>
        <w:autoSpaceDE w:val="0"/>
        <w:autoSpaceDN w:val="0"/>
        <w:adjustRightInd w:val="0"/>
        <w:jc w:val="both"/>
        <w:rPr>
          <w:rFonts w:ascii="Sylfaen" w:hAnsi="Sylfaen" w:cs="Calibri"/>
          <w:sz w:val="18"/>
          <w:szCs w:val="18"/>
        </w:rPr>
      </w:pPr>
    </w:p>
    <w:p w14:paraId="5F3F508A" w14:textId="77777777" w:rsidR="00495A3F" w:rsidRDefault="00495A3F" w:rsidP="00495A3F">
      <w:pPr>
        <w:jc w:val="both"/>
        <w:rPr>
          <w:rFonts w:ascii="Sylfaen" w:hAnsi="Sylfaen" w:cs="Calibri"/>
          <w:b/>
          <w:bCs/>
          <w:kern w:val="2"/>
        </w:rPr>
      </w:pPr>
      <w:r w:rsidRPr="003A43F2">
        <w:rPr>
          <w:rFonts w:ascii="Sylfaen" w:hAnsi="Sylfaen" w:cs="Calibri"/>
          <w:b/>
          <w:bCs/>
          <w:kern w:val="2"/>
        </w:rPr>
        <w:t xml:space="preserve">Ukupno: HMS 129 + </w:t>
      </w:r>
      <w:r>
        <w:rPr>
          <w:rFonts w:ascii="Sylfaen" w:hAnsi="Sylfaen" w:cs="Calibri"/>
          <w:b/>
          <w:bCs/>
          <w:kern w:val="2"/>
        </w:rPr>
        <w:t>s</w:t>
      </w:r>
      <w:r w:rsidRPr="003A43F2">
        <w:rPr>
          <w:rFonts w:ascii="Sylfaen" w:hAnsi="Sylfaen" w:cs="Calibri"/>
          <w:b/>
          <w:bCs/>
          <w:kern w:val="2"/>
        </w:rPr>
        <w:t xml:space="preserve">anitet 67 = 196  </w:t>
      </w:r>
    </w:p>
    <w:p w14:paraId="54125B24" w14:textId="77777777" w:rsidR="00495A3F" w:rsidRDefault="00495A3F" w:rsidP="00034B34">
      <w:pPr>
        <w:widowControl w:val="0"/>
        <w:autoSpaceDE w:val="0"/>
        <w:autoSpaceDN w:val="0"/>
        <w:adjustRightInd w:val="0"/>
        <w:jc w:val="both"/>
        <w:rPr>
          <w:rFonts w:ascii="Sylfaen" w:hAnsi="Sylfaen" w:cs="Calibri"/>
          <w:sz w:val="22"/>
          <w:szCs w:val="22"/>
        </w:rPr>
      </w:pPr>
    </w:p>
    <w:p w14:paraId="0191A138" w14:textId="3628BE1E" w:rsidR="00034B34" w:rsidRPr="003A43F2" w:rsidRDefault="00034B34" w:rsidP="00034B34">
      <w:pPr>
        <w:widowControl w:val="0"/>
        <w:autoSpaceDE w:val="0"/>
        <w:autoSpaceDN w:val="0"/>
        <w:adjustRightInd w:val="0"/>
        <w:jc w:val="both"/>
        <w:rPr>
          <w:rFonts w:ascii="Sylfaen" w:hAnsi="Sylfaen" w:cs="Calibri"/>
          <w:b/>
          <w:sz w:val="22"/>
          <w:szCs w:val="22"/>
        </w:rPr>
      </w:pPr>
      <w:r w:rsidRPr="003A43F2">
        <w:rPr>
          <w:rFonts w:ascii="Sylfaen" w:hAnsi="Sylfaen" w:cs="Calibri"/>
          <w:sz w:val="22"/>
          <w:szCs w:val="22"/>
        </w:rPr>
        <w:t>Kako je vidljivo iz tablica, u timovima Medicinske službe (Odjel izvanbolničke hitne medicinske službe i Odjel sanitetskog prijevoza) zaposleno je 196 radnika, i to:</w:t>
      </w:r>
    </w:p>
    <w:p w14:paraId="4AE2A348" w14:textId="77777777" w:rsidR="00034B34" w:rsidRPr="003A43F2" w:rsidRDefault="00034B34" w:rsidP="00034B34">
      <w:pPr>
        <w:jc w:val="both"/>
        <w:rPr>
          <w:rFonts w:ascii="Sylfaen" w:hAnsi="Sylfaen" w:cs="Calibri"/>
          <w:sz w:val="22"/>
          <w:szCs w:val="22"/>
        </w:rPr>
      </w:pPr>
    </w:p>
    <w:p w14:paraId="739ED500" w14:textId="77777777" w:rsidR="00034B34" w:rsidRPr="003A43F2" w:rsidRDefault="00034B34" w:rsidP="00034B34">
      <w:pPr>
        <w:numPr>
          <w:ilvl w:val="0"/>
          <w:numId w:val="11"/>
        </w:numPr>
        <w:jc w:val="both"/>
        <w:rPr>
          <w:rFonts w:ascii="Sylfaen" w:hAnsi="Sylfaen" w:cs="Calibri"/>
          <w:sz w:val="22"/>
          <w:szCs w:val="22"/>
        </w:rPr>
      </w:pPr>
      <w:r w:rsidRPr="003A43F2">
        <w:rPr>
          <w:rFonts w:ascii="Sylfaen" w:hAnsi="Sylfaen" w:cs="Calibri"/>
          <w:b/>
          <w:sz w:val="22"/>
          <w:szCs w:val="22"/>
        </w:rPr>
        <w:t>133  zdravstvena radnika</w:t>
      </w:r>
    </w:p>
    <w:p w14:paraId="2F5E501F" w14:textId="77777777" w:rsidR="00034B34" w:rsidRPr="003A43F2" w:rsidRDefault="00034B34" w:rsidP="00034B34">
      <w:pPr>
        <w:ind w:left="720"/>
        <w:jc w:val="both"/>
        <w:rPr>
          <w:rFonts w:ascii="Sylfaen" w:hAnsi="Sylfaen" w:cs="Calibri"/>
          <w:sz w:val="22"/>
          <w:szCs w:val="22"/>
        </w:rPr>
      </w:pPr>
    </w:p>
    <w:p w14:paraId="5034771F" w14:textId="77777777" w:rsidR="00034B34" w:rsidRPr="003A43F2" w:rsidRDefault="00034B34" w:rsidP="00034B34">
      <w:pPr>
        <w:numPr>
          <w:ilvl w:val="2"/>
          <w:numId w:val="11"/>
        </w:numPr>
        <w:jc w:val="both"/>
        <w:rPr>
          <w:rFonts w:ascii="Sylfaen" w:hAnsi="Sylfaen" w:cs="Calibri"/>
          <w:sz w:val="22"/>
          <w:szCs w:val="22"/>
        </w:rPr>
      </w:pPr>
      <w:r w:rsidRPr="003A43F2">
        <w:rPr>
          <w:rFonts w:ascii="Sylfaen" w:hAnsi="Sylfaen" w:cs="Calibri"/>
          <w:sz w:val="22"/>
          <w:szCs w:val="22"/>
        </w:rPr>
        <w:t>15 doktora medicine (15 na neodređeno vrijeme / 0 na određeno vrijeme)</w:t>
      </w:r>
    </w:p>
    <w:p w14:paraId="07CAD381" w14:textId="77777777" w:rsidR="00034B34" w:rsidRPr="003A43F2" w:rsidRDefault="00034B34" w:rsidP="00034B34">
      <w:pPr>
        <w:numPr>
          <w:ilvl w:val="2"/>
          <w:numId w:val="11"/>
        </w:numPr>
        <w:jc w:val="both"/>
        <w:rPr>
          <w:rFonts w:ascii="Sylfaen" w:hAnsi="Sylfaen" w:cs="Calibri"/>
          <w:sz w:val="22"/>
          <w:szCs w:val="22"/>
        </w:rPr>
      </w:pPr>
      <w:r w:rsidRPr="003A43F2">
        <w:rPr>
          <w:rFonts w:ascii="Sylfaen" w:hAnsi="Sylfaen" w:cs="Calibri"/>
          <w:sz w:val="22"/>
          <w:szCs w:val="22"/>
        </w:rPr>
        <w:lastRenderedPageBreak/>
        <w:t xml:space="preserve">83 prvostupnika sestrinstva/medicinskih sestara - tehničara u timu HMS (70 na neodređeno vrijeme / 13 na određeno vrijeme), </w:t>
      </w:r>
    </w:p>
    <w:p w14:paraId="0B20BD47" w14:textId="77777777" w:rsidR="00034B34" w:rsidRPr="003A43F2" w:rsidRDefault="00034B34" w:rsidP="00034B34">
      <w:pPr>
        <w:numPr>
          <w:ilvl w:val="2"/>
          <w:numId w:val="11"/>
        </w:numPr>
        <w:jc w:val="both"/>
        <w:rPr>
          <w:rFonts w:ascii="Sylfaen" w:hAnsi="Sylfaen" w:cs="Calibri"/>
          <w:sz w:val="22"/>
          <w:szCs w:val="22"/>
        </w:rPr>
      </w:pPr>
      <w:r w:rsidRPr="003A43F2">
        <w:rPr>
          <w:rFonts w:ascii="Sylfaen" w:hAnsi="Sylfaen" w:cs="Calibri"/>
          <w:sz w:val="22"/>
          <w:szCs w:val="22"/>
        </w:rPr>
        <w:t>35 medicinskih sestara/tehničara ili zdravstvenih radnika u sanitetu (28 na neodređeno / 7 na određeno)</w:t>
      </w:r>
    </w:p>
    <w:p w14:paraId="020A163A" w14:textId="77777777" w:rsidR="00034B34" w:rsidRPr="003A43F2" w:rsidRDefault="00034B34" w:rsidP="00034B34">
      <w:pPr>
        <w:ind w:left="2160"/>
        <w:jc w:val="both"/>
        <w:rPr>
          <w:rFonts w:ascii="Sylfaen" w:hAnsi="Sylfaen" w:cs="Calibri"/>
          <w:sz w:val="22"/>
          <w:szCs w:val="22"/>
        </w:rPr>
      </w:pPr>
    </w:p>
    <w:p w14:paraId="580362D8" w14:textId="77777777" w:rsidR="00034B34" w:rsidRPr="003A43F2" w:rsidRDefault="00034B34" w:rsidP="00034B34">
      <w:pPr>
        <w:numPr>
          <w:ilvl w:val="0"/>
          <w:numId w:val="11"/>
        </w:numPr>
        <w:jc w:val="both"/>
        <w:rPr>
          <w:rFonts w:ascii="Sylfaen" w:hAnsi="Sylfaen" w:cs="Calibri"/>
          <w:sz w:val="22"/>
          <w:szCs w:val="22"/>
        </w:rPr>
      </w:pPr>
      <w:r w:rsidRPr="003A43F2">
        <w:rPr>
          <w:rFonts w:ascii="Sylfaen" w:hAnsi="Sylfaen" w:cs="Calibri"/>
          <w:b/>
          <w:bCs/>
          <w:sz w:val="22"/>
          <w:szCs w:val="22"/>
        </w:rPr>
        <w:t>63 nezdravstvena radnika</w:t>
      </w:r>
    </w:p>
    <w:p w14:paraId="14F3E605" w14:textId="77777777" w:rsidR="00034B34" w:rsidRPr="003A43F2" w:rsidRDefault="00034B34" w:rsidP="00034B34">
      <w:pPr>
        <w:ind w:left="720"/>
        <w:jc w:val="both"/>
        <w:rPr>
          <w:rFonts w:ascii="Sylfaen" w:hAnsi="Sylfaen" w:cs="Calibri"/>
          <w:sz w:val="22"/>
          <w:szCs w:val="22"/>
        </w:rPr>
      </w:pPr>
    </w:p>
    <w:p w14:paraId="6BCC075C" w14:textId="77777777" w:rsidR="00034B34" w:rsidRPr="003A43F2" w:rsidRDefault="00034B34" w:rsidP="00034B34">
      <w:pPr>
        <w:pStyle w:val="Odlomakpopisa"/>
        <w:numPr>
          <w:ilvl w:val="2"/>
          <w:numId w:val="11"/>
        </w:numPr>
        <w:jc w:val="both"/>
        <w:rPr>
          <w:rFonts w:ascii="Sylfaen" w:hAnsi="Sylfaen" w:cs="Calibri"/>
        </w:rPr>
      </w:pPr>
      <w:r w:rsidRPr="003A43F2">
        <w:rPr>
          <w:rFonts w:ascii="Sylfaen" w:hAnsi="Sylfaen" w:cs="Calibri"/>
          <w:bCs/>
        </w:rPr>
        <w:t>31 nezdravstvena radnika</w:t>
      </w:r>
      <w:r w:rsidRPr="003A43F2">
        <w:rPr>
          <w:rFonts w:ascii="Sylfaen" w:hAnsi="Sylfaen" w:cs="Calibri"/>
          <w:b/>
        </w:rPr>
        <w:t xml:space="preserve"> - </w:t>
      </w:r>
      <w:r w:rsidRPr="003A43F2">
        <w:rPr>
          <w:rFonts w:ascii="Sylfaen" w:hAnsi="Sylfaen" w:cs="Calibri"/>
        </w:rPr>
        <w:t>vozača HMS – (30 na neodređeno vrijeme / 1 na određeno vrijeme)</w:t>
      </w:r>
    </w:p>
    <w:p w14:paraId="0D434172" w14:textId="77777777" w:rsidR="00034B34" w:rsidRPr="003A43F2" w:rsidRDefault="00034B34" w:rsidP="00034B34">
      <w:pPr>
        <w:pStyle w:val="Odlomakpopisa"/>
        <w:numPr>
          <w:ilvl w:val="2"/>
          <w:numId w:val="11"/>
        </w:numPr>
        <w:jc w:val="both"/>
        <w:rPr>
          <w:rFonts w:ascii="Sylfaen" w:hAnsi="Sylfaen" w:cs="Calibri"/>
        </w:rPr>
      </w:pPr>
      <w:r w:rsidRPr="003A43F2">
        <w:rPr>
          <w:rFonts w:ascii="Sylfaen" w:hAnsi="Sylfaen" w:cs="Calibri"/>
        </w:rPr>
        <w:t>32 nezdravstvena radnika - vozača u sanitetu – (26 na neodređeno vrijeme / 6 na određeno vrijeme)</w:t>
      </w:r>
    </w:p>
    <w:p w14:paraId="683270FA" w14:textId="77777777" w:rsidR="00034B34" w:rsidRPr="003A43F2" w:rsidRDefault="00034B34" w:rsidP="00034B34">
      <w:pPr>
        <w:jc w:val="both"/>
        <w:rPr>
          <w:rFonts w:ascii="Sylfaen" w:hAnsi="Sylfaen" w:cs="Calibri"/>
          <w:sz w:val="22"/>
          <w:szCs w:val="22"/>
        </w:rPr>
      </w:pPr>
      <w:r w:rsidRPr="003A43F2">
        <w:rPr>
          <w:rFonts w:ascii="Sylfaen" w:hAnsi="Sylfaen" w:cs="Calibri"/>
          <w:sz w:val="22"/>
          <w:szCs w:val="22"/>
        </w:rPr>
        <w:t xml:space="preserve">U Upravi Zavoda je, uključujući ravnateljicu, </w:t>
      </w:r>
      <w:r w:rsidRPr="003A43F2">
        <w:rPr>
          <w:rFonts w:ascii="Sylfaen" w:hAnsi="Sylfaen" w:cs="Calibri"/>
          <w:b/>
          <w:bCs/>
          <w:sz w:val="22"/>
          <w:szCs w:val="22"/>
        </w:rPr>
        <w:t>zaposleno 14 radnika</w:t>
      </w:r>
      <w:r w:rsidRPr="003A43F2">
        <w:rPr>
          <w:rFonts w:ascii="Sylfaen" w:hAnsi="Sylfaen" w:cs="Calibri"/>
          <w:sz w:val="22"/>
          <w:szCs w:val="22"/>
        </w:rPr>
        <w:t xml:space="preserve"> (13 na neodređeno vrijeme, 1 na određeno vrijeme). </w:t>
      </w:r>
    </w:p>
    <w:p w14:paraId="72251A5B" w14:textId="77777777" w:rsidR="00034B34" w:rsidRPr="003A43F2" w:rsidRDefault="00034B34" w:rsidP="00034B34">
      <w:pPr>
        <w:jc w:val="both"/>
        <w:rPr>
          <w:rFonts w:ascii="Sylfaen" w:hAnsi="Sylfaen" w:cs="Calibri"/>
          <w:sz w:val="22"/>
          <w:szCs w:val="22"/>
        </w:rPr>
      </w:pPr>
    </w:p>
    <w:p w14:paraId="147118B6" w14:textId="77777777" w:rsidR="00034B34" w:rsidRPr="003A43F2" w:rsidRDefault="00034B34" w:rsidP="00034B34">
      <w:pPr>
        <w:jc w:val="both"/>
        <w:rPr>
          <w:rFonts w:ascii="Sylfaen" w:hAnsi="Sylfaen" w:cs="Calibri"/>
          <w:sz w:val="22"/>
          <w:szCs w:val="22"/>
        </w:rPr>
      </w:pPr>
      <w:r w:rsidRPr="003A43F2">
        <w:rPr>
          <w:rFonts w:ascii="Sylfaen" w:hAnsi="Sylfaen" w:cs="Calibri"/>
          <w:sz w:val="22"/>
          <w:szCs w:val="22"/>
        </w:rPr>
        <w:t>Struktura i stručna sprema radnika Uprave na dan 31.12.2025. godine:</w:t>
      </w:r>
    </w:p>
    <w:p w14:paraId="51CDB723" w14:textId="77777777" w:rsidR="00034B34" w:rsidRPr="003A43F2" w:rsidRDefault="00034B34" w:rsidP="00034B34">
      <w:pPr>
        <w:jc w:val="both"/>
        <w:rPr>
          <w:rFonts w:ascii="Sylfaen" w:hAnsi="Sylfaen" w:cs="Calibri"/>
          <w:sz w:val="22"/>
          <w:szCs w:val="22"/>
        </w:rPr>
      </w:pPr>
    </w:p>
    <w:p w14:paraId="5BF79C52"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ravnatelj Zavoda, VSS</w:t>
      </w:r>
    </w:p>
    <w:p w14:paraId="4534D120"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voditelj Službe za ekonomsko-financijske i računovodstvene poslove, VSS</w:t>
      </w:r>
    </w:p>
    <w:p w14:paraId="1647A294"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 xml:space="preserve">viši stručni savjetnik za nabavu, VSS (na </w:t>
      </w:r>
      <w:proofErr w:type="spellStart"/>
      <w:r w:rsidRPr="003A43F2">
        <w:rPr>
          <w:rFonts w:ascii="Sylfaen" w:hAnsi="Sylfaen" w:cs="Calibri"/>
          <w:sz w:val="22"/>
          <w:szCs w:val="22"/>
        </w:rPr>
        <w:t>rodiljnom</w:t>
      </w:r>
      <w:proofErr w:type="spellEnd"/>
      <w:r w:rsidRPr="003A43F2">
        <w:rPr>
          <w:rFonts w:ascii="Sylfaen" w:hAnsi="Sylfaen" w:cs="Calibri"/>
          <w:sz w:val="22"/>
          <w:szCs w:val="22"/>
        </w:rPr>
        <w:t xml:space="preserve"> dopustu)</w:t>
      </w:r>
    </w:p>
    <w:p w14:paraId="5534B519"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bCs/>
          <w:sz w:val="22"/>
          <w:szCs w:val="22"/>
        </w:rPr>
        <w:t>2 viša stručna referenta za ekonomske poslove, VŠS,</w:t>
      </w:r>
    </w:p>
    <w:p w14:paraId="621455CC"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viši referent za administrativne poslove, VŠS</w:t>
      </w:r>
    </w:p>
    <w:p w14:paraId="412C6B85" w14:textId="77777777" w:rsidR="00034B34" w:rsidRPr="003A43F2" w:rsidRDefault="00034B34" w:rsidP="00034B34">
      <w:pPr>
        <w:pStyle w:val="Odlomakpopisa"/>
        <w:numPr>
          <w:ilvl w:val="0"/>
          <w:numId w:val="12"/>
        </w:numPr>
        <w:spacing w:after="0" w:line="240" w:lineRule="auto"/>
        <w:jc w:val="both"/>
        <w:rPr>
          <w:rFonts w:ascii="Sylfaen" w:hAnsi="Sylfaen" w:cs="Calibri"/>
        </w:rPr>
      </w:pPr>
      <w:r w:rsidRPr="003A43F2">
        <w:rPr>
          <w:rFonts w:ascii="Sylfaen" w:hAnsi="Sylfaen" w:cs="Calibri"/>
        </w:rPr>
        <w:t xml:space="preserve">viši referent za informatičke poslove i poslove zaštite na radu, VŠS </w:t>
      </w:r>
    </w:p>
    <w:p w14:paraId="6025A32F"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voditelj voznog parka, VŠS</w:t>
      </w:r>
    </w:p>
    <w:p w14:paraId="1EF2220F"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viši referent u jedinici za kvalitetu, VŠS</w:t>
      </w:r>
    </w:p>
    <w:p w14:paraId="4A116713"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 xml:space="preserve">referent nabave, SSS  </w:t>
      </w:r>
    </w:p>
    <w:p w14:paraId="18AC24A3"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financijski knjigovođa - računovodstveni referent, SSS</w:t>
      </w:r>
    </w:p>
    <w:p w14:paraId="1F0647CD"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2 spremačice, SSS</w:t>
      </w:r>
    </w:p>
    <w:p w14:paraId="4EFD3AFE" w14:textId="77777777" w:rsidR="00034B34" w:rsidRPr="003A43F2" w:rsidRDefault="00034B34" w:rsidP="00034B34">
      <w:pPr>
        <w:numPr>
          <w:ilvl w:val="0"/>
          <w:numId w:val="12"/>
        </w:numPr>
        <w:jc w:val="both"/>
        <w:rPr>
          <w:rFonts w:ascii="Sylfaen" w:hAnsi="Sylfaen" w:cs="Calibri"/>
          <w:sz w:val="22"/>
          <w:szCs w:val="22"/>
        </w:rPr>
      </w:pPr>
      <w:r w:rsidRPr="003A43F2">
        <w:rPr>
          <w:rFonts w:ascii="Sylfaen" w:hAnsi="Sylfaen" w:cs="Calibri"/>
          <w:sz w:val="22"/>
          <w:szCs w:val="22"/>
        </w:rPr>
        <w:t>domar, dostavljač, vozač</w:t>
      </w:r>
    </w:p>
    <w:p w14:paraId="63CD12F7" w14:textId="77777777" w:rsidR="00034B34" w:rsidRPr="003A43F2" w:rsidRDefault="00034B34" w:rsidP="00034B34">
      <w:pPr>
        <w:rPr>
          <w:rFonts w:ascii="Sylfaen" w:hAnsi="Sylfaen"/>
          <w:sz w:val="22"/>
          <w:szCs w:val="22"/>
        </w:rPr>
      </w:pPr>
    </w:p>
    <w:p w14:paraId="5ACBA2C4" w14:textId="4BDEEA9B" w:rsidR="00921B82" w:rsidRPr="003A43F2" w:rsidRDefault="00DF591B" w:rsidP="00921B82">
      <w:pPr>
        <w:pStyle w:val="Odlomakpopisa"/>
        <w:ind w:left="0"/>
        <w:jc w:val="both"/>
        <w:rPr>
          <w:rFonts w:ascii="Sylfaen" w:hAnsi="Sylfaen" w:cstheme="minorHAnsi"/>
        </w:rPr>
      </w:pPr>
      <w:r w:rsidRPr="003A43F2">
        <w:rPr>
          <w:rFonts w:ascii="Sylfaen" w:hAnsi="Sylfaen" w:cstheme="minorHAnsi"/>
        </w:rPr>
        <w:t>Tijekom 202</w:t>
      </w:r>
      <w:r w:rsidR="00AF6E22" w:rsidRPr="003A43F2">
        <w:rPr>
          <w:rFonts w:ascii="Sylfaen" w:hAnsi="Sylfaen" w:cstheme="minorHAnsi"/>
        </w:rPr>
        <w:t>5</w:t>
      </w:r>
      <w:r w:rsidR="00250444" w:rsidRPr="003A43F2">
        <w:rPr>
          <w:rFonts w:ascii="Sylfaen" w:hAnsi="Sylfaen" w:cstheme="minorHAnsi"/>
        </w:rPr>
        <w:t xml:space="preserve">. godine </w:t>
      </w:r>
      <w:r w:rsidR="00034C60" w:rsidRPr="003A43F2">
        <w:rPr>
          <w:rFonts w:ascii="Sylfaen" w:hAnsi="Sylfaen" w:cstheme="minorHAnsi"/>
        </w:rPr>
        <w:t>djelatnici Zavoda su poh</w:t>
      </w:r>
      <w:r w:rsidR="006C230B" w:rsidRPr="003A43F2">
        <w:rPr>
          <w:rFonts w:ascii="Sylfaen" w:hAnsi="Sylfaen" w:cstheme="minorHAnsi"/>
        </w:rPr>
        <w:t>ađali</w:t>
      </w:r>
      <w:r w:rsidR="000A0BD6" w:rsidRPr="003A43F2">
        <w:rPr>
          <w:rFonts w:ascii="Sylfaen" w:hAnsi="Sylfaen" w:cstheme="minorHAnsi"/>
        </w:rPr>
        <w:t xml:space="preserve"> </w:t>
      </w:r>
      <w:r w:rsidR="000424B5" w:rsidRPr="003A43F2">
        <w:rPr>
          <w:rFonts w:ascii="Sylfaen" w:hAnsi="Sylfaen" w:cstheme="minorHAnsi"/>
        </w:rPr>
        <w:t>12</w:t>
      </w:r>
      <w:r w:rsidR="00250444" w:rsidRPr="003A43F2">
        <w:rPr>
          <w:rFonts w:ascii="Sylfaen" w:hAnsi="Sylfaen" w:cstheme="minorHAnsi"/>
        </w:rPr>
        <w:t xml:space="preserve"> </w:t>
      </w:r>
      <w:r w:rsidR="00250444" w:rsidRPr="003A43F2">
        <w:rPr>
          <w:rFonts w:ascii="Sylfaen" w:hAnsi="Sylfaen" w:cstheme="minorHAnsi"/>
          <w:b/>
        </w:rPr>
        <w:t>edukacija</w:t>
      </w:r>
      <w:r w:rsidR="00250444" w:rsidRPr="003A43F2">
        <w:rPr>
          <w:rFonts w:ascii="Sylfaen" w:hAnsi="Sylfaen" w:cstheme="minorHAnsi"/>
        </w:rPr>
        <w:t xml:space="preserve"> izvanbolničke hitne medicine </w:t>
      </w:r>
      <w:r w:rsidR="000E28AF" w:rsidRPr="003A43F2">
        <w:rPr>
          <w:rFonts w:ascii="Sylfaen" w:hAnsi="Sylfaen" w:cstheme="minorHAnsi"/>
        </w:rPr>
        <w:t>na kojima je educirano ukupno</w:t>
      </w:r>
      <w:r w:rsidR="000A0BD6" w:rsidRPr="003A43F2">
        <w:rPr>
          <w:rFonts w:ascii="Sylfaen" w:hAnsi="Sylfaen" w:cstheme="minorHAnsi"/>
          <w:color w:val="EE0000"/>
        </w:rPr>
        <w:t xml:space="preserve"> </w:t>
      </w:r>
      <w:r w:rsidR="000424B5" w:rsidRPr="003A43F2">
        <w:rPr>
          <w:rFonts w:ascii="Sylfaen" w:hAnsi="Sylfaen" w:cstheme="minorHAnsi"/>
        </w:rPr>
        <w:t>75</w:t>
      </w:r>
      <w:r w:rsidR="000E28AF" w:rsidRPr="003A43F2">
        <w:rPr>
          <w:rFonts w:ascii="Sylfaen" w:hAnsi="Sylfaen" w:cstheme="minorHAnsi"/>
        </w:rPr>
        <w:t xml:space="preserve"> djelatnika</w:t>
      </w:r>
      <w:r w:rsidR="00E35DAE" w:rsidRPr="003A43F2">
        <w:rPr>
          <w:rFonts w:ascii="Sylfaen" w:hAnsi="Sylfaen" w:cstheme="minorHAnsi"/>
        </w:rPr>
        <w:t xml:space="preserve"> (</w:t>
      </w:r>
      <w:r w:rsidR="000424B5" w:rsidRPr="003A43F2">
        <w:rPr>
          <w:rFonts w:ascii="Sylfaen" w:hAnsi="Sylfaen" w:cstheme="minorHAnsi"/>
        </w:rPr>
        <w:t>7</w:t>
      </w:r>
      <w:r w:rsidR="00E35DAE" w:rsidRPr="003A43F2">
        <w:rPr>
          <w:rFonts w:ascii="Sylfaen" w:hAnsi="Sylfaen" w:cstheme="minorHAnsi"/>
        </w:rPr>
        <w:t xml:space="preserve"> doktora medicine, </w:t>
      </w:r>
      <w:r w:rsidR="000424B5" w:rsidRPr="003A43F2">
        <w:rPr>
          <w:rFonts w:ascii="Sylfaen" w:hAnsi="Sylfaen" w:cstheme="minorHAnsi"/>
        </w:rPr>
        <w:t>13</w:t>
      </w:r>
      <w:r w:rsidR="000E28AF" w:rsidRPr="003A43F2">
        <w:rPr>
          <w:rFonts w:ascii="Sylfaen" w:hAnsi="Sylfaen" w:cstheme="minorHAnsi"/>
        </w:rPr>
        <w:t xml:space="preserve"> prvostupnika ses</w:t>
      </w:r>
      <w:r w:rsidR="00E35DAE" w:rsidRPr="003A43F2">
        <w:rPr>
          <w:rFonts w:ascii="Sylfaen" w:hAnsi="Sylfaen" w:cstheme="minorHAnsi"/>
        </w:rPr>
        <w:t>trinstva</w:t>
      </w:r>
      <w:r w:rsidR="00FC5BEB" w:rsidRPr="003A43F2">
        <w:rPr>
          <w:rFonts w:ascii="Sylfaen" w:hAnsi="Sylfaen" w:cstheme="minorHAnsi"/>
        </w:rPr>
        <w:t>, 2</w:t>
      </w:r>
      <w:r w:rsidR="000424B5" w:rsidRPr="003A43F2">
        <w:rPr>
          <w:rFonts w:ascii="Sylfaen" w:hAnsi="Sylfaen" w:cstheme="minorHAnsi"/>
        </w:rPr>
        <w:t>7</w:t>
      </w:r>
      <w:r w:rsidR="00FC5BEB" w:rsidRPr="003A43F2">
        <w:rPr>
          <w:rFonts w:ascii="Sylfaen" w:hAnsi="Sylfaen" w:cstheme="minorHAnsi"/>
        </w:rPr>
        <w:t xml:space="preserve"> </w:t>
      </w:r>
      <w:r w:rsidR="00E35DAE" w:rsidRPr="003A43F2">
        <w:rPr>
          <w:rFonts w:ascii="Sylfaen" w:hAnsi="Sylfaen" w:cstheme="minorHAnsi"/>
        </w:rPr>
        <w:t>medicinskih sestara</w:t>
      </w:r>
      <w:r w:rsidR="000424B5" w:rsidRPr="003A43F2">
        <w:rPr>
          <w:rFonts w:ascii="Sylfaen" w:hAnsi="Sylfaen" w:cstheme="minorHAnsi"/>
        </w:rPr>
        <w:t>/tehničara</w:t>
      </w:r>
      <w:r w:rsidR="00FC5BEB" w:rsidRPr="003A43F2">
        <w:rPr>
          <w:rFonts w:ascii="Sylfaen" w:hAnsi="Sylfaen" w:cstheme="minorHAnsi"/>
        </w:rPr>
        <w:t xml:space="preserve"> i</w:t>
      </w:r>
      <w:r w:rsidR="00E35DAE" w:rsidRPr="003A43F2">
        <w:rPr>
          <w:rFonts w:ascii="Sylfaen" w:hAnsi="Sylfaen" w:cstheme="minorHAnsi"/>
        </w:rPr>
        <w:t xml:space="preserve"> </w:t>
      </w:r>
      <w:r w:rsidR="000424B5" w:rsidRPr="003A43F2">
        <w:rPr>
          <w:rFonts w:ascii="Sylfaen" w:hAnsi="Sylfaen" w:cstheme="minorHAnsi"/>
        </w:rPr>
        <w:t>28</w:t>
      </w:r>
      <w:r w:rsidR="00250444" w:rsidRPr="003A43F2">
        <w:rPr>
          <w:rFonts w:ascii="Sylfaen" w:hAnsi="Sylfaen" w:cstheme="minorHAnsi"/>
        </w:rPr>
        <w:t xml:space="preserve"> vozača), a što nedvojbeno dovodi do povećanja </w:t>
      </w:r>
      <w:r w:rsidR="00C3092D" w:rsidRPr="003A43F2">
        <w:rPr>
          <w:rFonts w:ascii="Sylfaen" w:hAnsi="Sylfaen" w:cstheme="minorHAnsi"/>
        </w:rPr>
        <w:t>kvalitete hitne medicinske službe</w:t>
      </w:r>
      <w:r w:rsidR="00250444" w:rsidRPr="003A43F2">
        <w:rPr>
          <w:rFonts w:ascii="Sylfaen" w:hAnsi="Sylfaen" w:cstheme="minorHAnsi"/>
        </w:rPr>
        <w:t>.</w:t>
      </w:r>
      <w:r w:rsidR="00891515" w:rsidRPr="003A43F2">
        <w:rPr>
          <w:rFonts w:ascii="Sylfaen" w:hAnsi="Sylfaen" w:cstheme="minorHAnsi"/>
          <w:color w:val="EE0000"/>
        </w:rPr>
        <w:t xml:space="preserve"> </w:t>
      </w:r>
      <w:r w:rsidR="00891515" w:rsidRPr="003A43F2">
        <w:rPr>
          <w:rFonts w:ascii="Sylfaen" w:hAnsi="Sylfaen" w:cstheme="minorHAnsi"/>
        </w:rPr>
        <w:t xml:space="preserve">Također, </w:t>
      </w:r>
      <w:r w:rsidR="00FC5BEB" w:rsidRPr="003A43F2">
        <w:rPr>
          <w:rFonts w:ascii="Sylfaen" w:hAnsi="Sylfaen" w:cstheme="minorHAnsi"/>
        </w:rPr>
        <w:t xml:space="preserve">4 </w:t>
      </w:r>
      <w:r w:rsidR="00891515" w:rsidRPr="003A43F2">
        <w:rPr>
          <w:rFonts w:ascii="Sylfaen" w:hAnsi="Sylfaen" w:cstheme="minorHAnsi"/>
        </w:rPr>
        <w:t>djelatn</w:t>
      </w:r>
      <w:r w:rsidR="00FC5BEB" w:rsidRPr="003A43F2">
        <w:rPr>
          <w:rFonts w:ascii="Sylfaen" w:hAnsi="Sylfaen" w:cstheme="minorHAnsi"/>
        </w:rPr>
        <w:t>ika</w:t>
      </w:r>
      <w:r w:rsidR="00891515" w:rsidRPr="003A43F2">
        <w:rPr>
          <w:rFonts w:ascii="Sylfaen" w:hAnsi="Sylfaen" w:cstheme="minorHAnsi"/>
        </w:rPr>
        <w:t xml:space="preserve"> su pohađal</w:t>
      </w:r>
      <w:r w:rsidR="00B84082" w:rsidRPr="003A43F2">
        <w:rPr>
          <w:rFonts w:ascii="Sylfaen" w:hAnsi="Sylfaen" w:cstheme="minorHAnsi"/>
        </w:rPr>
        <w:t>a</w:t>
      </w:r>
      <w:r w:rsidR="00891515" w:rsidRPr="003A43F2">
        <w:rPr>
          <w:rFonts w:ascii="Sylfaen" w:hAnsi="Sylfaen" w:cstheme="minorHAnsi"/>
        </w:rPr>
        <w:t xml:space="preserve"> </w:t>
      </w:r>
      <w:r w:rsidR="00E35DAE" w:rsidRPr="003A43F2">
        <w:rPr>
          <w:rFonts w:ascii="Sylfaen" w:hAnsi="Sylfaen" w:cstheme="minorHAnsi"/>
        </w:rPr>
        <w:t>tečaj</w:t>
      </w:r>
      <w:r w:rsidR="00FC5BEB" w:rsidRPr="003A43F2">
        <w:rPr>
          <w:rFonts w:ascii="Sylfaen" w:hAnsi="Sylfaen" w:cstheme="minorHAnsi"/>
        </w:rPr>
        <w:t>eve</w:t>
      </w:r>
      <w:r w:rsidR="00E35DAE" w:rsidRPr="003A43F2">
        <w:rPr>
          <w:rFonts w:ascii="Sylfaen" w:hAnsi="Sylfaen" w:cstheme="minorHAnsi"/>
        </w:rPr>
        <w:t xml:space="preserve"> </w:t>
      </w:r>
      <w:r w:rsidR="00D32DB8" w:rsidRPr="003A43F2">
        <w:rPr>
          <w:rFonts w:ascii="Sylfaen" w:hAnsi="Sylfaen" w:cstheme="minorHAnsi"/>
        </w:rPr>
        <w:t>„</w:t>
      </w:r>
      <w:r w:rsidR="00891515" w:rsidRPr="003A43F2">
        <w:rPr>
          <w:rFonts w:ascii="Sylfaen" w:hAnsi="Sylfaen" w:cstheme="minorHAnsi"/>
        </w:rPr>
        <w:t>Medicinski odgovor na velike nesreće (Cro-MRMI)</w:t>
      </w:r>
      <w:r w:rsidR="00D32DB8" w:rsidRPr="003A43F2">
        <w:rPr>
          <w:rFonts w:ascii="Sylfaen" w:hAnsi="Sylfaen" w:cstheme="minorHAnsi"/>
        </w:rPr>
        <w:t>“</w:t>
      </w:r>
      <w:r w:rsidR="008C409E" w:rsidRPr="003A43F2">
        <w:rPr>
          <w:rFonts w:ascii="Sylfaen" w:hAnsi="Sylfaen" w:cstheme="minorHAnsi"/>
        </w:rPr>
        <w:t>,</w:t>
      </w:r>
      <w:r w:rsidR="008C409E" w:rsidRPr="003A43F2">
        <w:rPr>
          <w:rFonts w:ascii="Sylfaen" w:hAnsi="Sylfaen" w:cstheme="minorHAnsi"/>
          <w:color w:val="EE0000"/>
        </w:rPr>
        <w:t xml:space="preserve"> </w:t>
      </w:r>
      <w:r w:rsidR="009564AE" w:rsidRPr="003A43F2">
        <w:rPr>
          <w:rFonts w:ascii="Sylfaen" w:hAnsi="Sylfaen" w:cstheme="minorHAnsi"/>
        </w:rPr>
        <w:t xml:space="preserve">7 djelatnika je sudjelovalo na tečaju Propedeutika za medicinske sestre i tehničare, 1 djelatnik na tečaju Mehaničke ventilacije, </w:t>
      </w:r>
      <w:r w:rsidR="006F441D" w:rsidRPr="003A43F2">
        <w:rPr>
          <w:rFonts w:ascii="Sylfaen" w:hAnsi="Sylfaen" w:cstheme="minorHAnsi"/>
        </w:rPr>
        <w:t xml:space="preserve">a </w:t>
      </w:r>
      <w:r w:rsidR="009564AE" w:rsidRPr="003A43F2">
        <w:rPr>
          <w:rFonts w:ascii="Sylfaen" w:hAnsi="Sylfaen" w:cstheme="minorHAnsi"/>
        </w:rPr>
        <w:t xml:space="preserve">2 </w:t>
      </w:r>
      <w:r w:rsidR="00B84082" w:rsidRPr="003A43F2">
        <w:rPr>
          <w:rFonts w:ascii="Sylfaen" w:hAnsi="Sylfaen" w:cstheme="minorHAnsi"/>
        </w:rPr>
        <w:t>djelatnika</w:t>
      </w:r>
      <w:r w:rsidR="00EF6A9D" w:rsidRPr="003A43F2">
        <w:rPr>
          <w:rFonts w:ascii="Sylfaen" w:hAnsi="Sylfaen" w:cstheme="minorHAnsi"/>
        </w:rPr>
        <w:t xml:space="preserve"> su sudjeloval</w:t>
      </w:r>
      <w:r w:rsidR="00B84082" w:rsidRPr="003A43F2">
        <w:rPr>
          <w:rFonts w:ascii="Sylfaen" w:hAnsi="Sylfaen" w:cstheme="minorHAnsi"/>
        </w:rPr>
        <w:t>a</w:t>
      </w:r>
      <w:r w:rsidR="00EF6A9D" w:rsidRPr="003A43F2">
        <w:rPr>
          <w:rFonts w:ascii="Sylfaen" w:hAnsi="Sylfaen" w:cstheme="minorHAnsi"/>
        </w:rPr>
        <w:t xml:space="preserve"> na tečaju</w:t>
      </w:r>
      <w:r w:rsidR="009564AE" w:rsidRPr="003A43F2">
        <w:rPr>
          <w:rFonts w:ascii="Sylfaen" w:hAnsi="Sylfaen" w:cstheme="minorHAnsi"/>
        </w:rPr>
        <w:t xml:space="preserve"> ITLS-</w:t>
      </w:r>
      <w:r w:rsidR="00EF6A9D" w:rsidRPr="003A43F2">
        <w:rPr>
          <w:rFonts w:ascii="Sylfaen" w:hAnsi="Sylfaen" w:cstheme="minorHAnsi"/>
        </w:rPr>
        <w:t xml:space="preserve">a </w:t>
      </w:r>
      <w:r w:rsidR="009564AE" w:rsidRPr="003A43F2">
        <w:rPr>
          <w:rFonts w:ascii="Sylfaen" w:hAnsi="Sylfaen" w:cstheme="minorHAnsi"/>
        </w:rPr>
        <w:t xml:space="preserve"> </w:t>
      </w:r>
      <w:r w:rsidR="00EF6A9D" w:rsidRPr="003A43F2">
        <w:rPr>
          <w:rFonts w:ascii="Sylfaen" w:hAnsi="Sylfaen" w:cstheme="minorHAnsi"/>
        </w:rPr>
        <w:t xml:space="preserve">(International Trauma Life </w:t>
      </w:r>
      <w:proofErr w:type="spellStart"/>
      <w:r w:rsidR="00EF6A9D" w:rsidRPr="003A43F2">
        <w:rPr>
          <w:rFonts w:ascii="Sylfaen" w:hAnsi="Sylfaen" w:cstheme="minorHAnsi"/>
        </w:rPr>
        <w:t>Support</w:t>
      </w:r>
      <w:proofErr w:type="spellEnd"/>
      <w:r w:rsidR="00EF6A9D" w:rsidRPr="003A43F2">
        <w:rPr>
          <w:rFonts w:ascii="Sylfaen" w:hAnsi="Sylfaen" w:cstheme="minorHAnsi"/>
        </w:rPr>
        <w:t>)</w:t>
      </w:r>
      <w:r w:rsidR="006F441D" w:rsidRPr="003A43F2">
        <w:rPr>
          <w:rFonts w:ascii="Sylfaen" w:hAnsi="Sylfaen" w:cstheme="minorHAnsi"/>
        </w:rPr>
        <w:t>.</w:t>
      </w:r>
      <w:r w:rsidR="00EF6A9D" w:rsidRPr="003A43F2">
        <w:rPr>
          <w:rFonts w:ascii="Sylfaen" w:hAnsi="Sylfaen" w:cstheme="minorHAnsi"/>
        </w:rPr>
        <w:t xml:space="preserve"> </w:t>
      </w:r>
      <w:r w:rsidR="00B84082" w:rsidRPr="003A43F2">
        <w:rPr>
          <w:rFonts w:ascii="Sylfaen" w:hAnsi="Sylfaen" w:cstheme="minorHAnsi"/>
        </w:rPr>
        <w:t>D</w:t>
      </w:r>
      <w:r w:rsidR="00891515" w:rsidRPr="003A43F2">
        <w:rPr>
          <w:rFonts w:ascii="Sylfaen" w:hAnsi="Sylfaen" w:cstheme="minorHAnsi"/>
        </w:rPr>
        <w:t>jelatnici Med</w:t>
      </w:r>
      <w:r w:rsidR="007E50D1" w:rsidRPr="003A43F2">
        <w:rPr>
          <w:rFonts w:ascii="Sylfaen" w:hAnsi="Sylfaen" w:cstheme="minorHAnsi"/>
        </w:rPr>
        <w:t>icinske službe su sudjelovali na Kongresu</w:t>
      </w:r>
      <w:r w:rsidR="00E35DAE" w:rsidRPr="003A43F2">
        <w:rPr>
          <w:rFonts w:ascii="Sylfaen" w:hAnsi="Sylfaen" w:cstheme="minorHAnsi"/>
        </w:rPr>
        <w:t xml:space="preserve"> hitne medicine </w:t>
      </w:r>
      <w:r w:rsidR="00B84082" w:rsidRPr="003A43F2">
        <w:rPr>
          <w:rFonts w:ascii="Sylfaen" w:hAnsi="Sylfaen" w:cstheme="minorHAnsi"/>
        </w:rPr>
        <w:t xml:space="preserve">i Simpoziju hitne medicine </w:t>
      </w:r>
      <w:r w:rsidR="00E35DAE" w:rsidRPr="003A43F2">
        <w:rPr>
          <w:rFonts w:ascii="Sylfaen" w:hAnsi="Sylfaen" w:cstheme="minorHAnsi"/>
        </w:rPr>
        <w:t>(</w:t>
      </w:r>
      <w:r w:rsidR="00B84082" w:rsidRPr="003A43F2">
        <w:rPr>
          <w:rFonts w:ascii="Sylfaen" w:hAnsi="Sylfaen" w:cstheme="minorHAnsi"/>
        </w:rPr>
        <w:t>4</w:t>
      </w:r>
      <w:r w:rsidR="00891515" w:rsidRPr="003A43F2">
        <w:rPr>
          <w:rFonts w:ascii="Sylfaen" w:hAnsi="Sylfaen" w:cstheme="minorHAnsi"/>
        </w:rPr>
        <w:t xml:space="preserve"> djelatnika),</w:t>
      </w:r>
      <w:r w:rsidR="008C409E" w:rsidRPr="003A43F2">
        <w:rPr>
          <w:rFonts w:ascii="Sylfaen" w:hAnsi="Sylfaen" w:cstheme="minorHAnsi"/>
        </w:rPr>
        <w:t xml:space="preserve"> </w:t>
      </w:r>
      <w:r w:rsidR="00891515" w:rsidRPr="003A43F2">
        <w:rPr>
          <w:rFonts w:ascii="Sylfaen" w:hAnsi="Sylfaen" w:cstheme="minorHAnsi"/>
        </w:rPr>
        <w:t xml:space="preserve">djelatnici </w:t>
      </w:r>
      <w:r w:rsidR="00891515" w:rsidRPr="003A43F2">
        <w:rPr>
          <w:rFonts w:ascii="Sylfaen" w:hAnsi="Sylfaen" w:cstheme="minorHAnsi"/>
        </w:rPr>
        <w:lastRenderedPageBreak/>
        <w:t xml:space="preserve">uprave </w:t>
      </w:r>
      <w:r w:rsidR="00E35DAE" w:rsidRPr="003A43F2">
        <w:rPr>
          <w:rFonts w:ascii="Sylfaen" w:hAnsi="Sylfaen" w:cstheme="minorHAnsi"/>
        </w:rPr>
        <w:t>na Kongresu udruge poslodavaca u zdravstvu (</w:t>
      </w:r>
      <w:r w:rsidR="00B84082" w:rsidRPr="003A43F2">
        <w:rPr>
          <w:rFonts w:ascii="Sylfaen" w:hAnsi="Sylfaen" w:cstheme="minorHAnsi"/>
        </w:rPr>
        <w:t>3</w:t>
      </w:r>
      <w:r w:rsidR="00E35DAE" w:rsidRPr="003A43F2">
        <w:rPr>
          <w:rFonts w:ascii="Sylfaen" w:hAnsi="Sylfaen" w:cstheme="minorHAnsi"/>
        </w:rPr>
        <w:t xml:space="preserve"> djelatnika)</w:t>
      </w:r>
      <w:r w:rsidR="00096AFD" w:rsidRPr="003A43F2">
        <w:rPr>
          <w:rFonts w:ascii="Sylfaen" w:hAnsi="Sylfaen" w:cstheme="minorHAnsi"/>
        </w:rPr>
        <w:t xml:space="preserve"> i</w:t>
      </w:r>
      <w:r w:rsidR="00B84082" w:rsidRPr="003A43F2">
        <w:rPr>
          <w:rFonts w:ascii="Sylfaen" w:hAnsi="Sylfaen" w:cstheme="minorHAnsi"/>
        </w:rPr>
        <w:t xml:space="preserve"> Kongresu o zdravstvu u ruralnim krajevima i na otocima (1 djelatnik)</w:t>
      </w:r>
      <w:r w:rsidR="00096AFD" w:rsidRPr="003A43F2">
        <w:rPr>
          <w:rFonts w:ascii="Sylfaen" w:hAnsi="Sylfaen" w:cstheme="minorHAnsi"/>
        </w:rPr>
        <w:t>. Djelatnici Uprave s</w:t>
      </w:r>
      <w:r w:rsidR="006F441D" w:rsidRPr="003A43F2">
        <w:rPr>
          <w:rFonts w:ascii="Sylfaen" w:hAnsi="Sylfaen" w:cstheme="minorHAnsi"/>
        </w:rPr>
        <w:t>u</w:t>
      </w:r>
      <w:r w:rsidR="00096AFD" w:rsidRPr="003A43F2">
        <w:rPr>
          <w:rFonts w:ascii="Sylfaen" w:hAnsi="Sylfaen" w:cstheme="minorHAnsi"/>
        </w:rPr>
        <w:t xml:space="preserve"> također sudjelovali</w:t>
      </w:r>
      <w:r w:rsidR="00B84082" w:rsidRPr="003A43F2">
        <w:rPr>
          <w:rFonts w:ascii="Sylfaen" w:hAnsi="Sylfaen" w:cstheme="minorHAnsi"/>
        </w:rPr>
        <w:t xml:space="preserve"> na </w:t>
      </w:r>
      <w:r w:rsidR="00891515" w:rsidRPr="003A43F2">
        <w:rPr>
          <w:rFonts w:ascii="Sylfaen" w:hAnsi="Sylfaen" w:cstheme="minorHAnsi"/>
        </w:rPr>
        <w:t>usavršavanjima iz javne nabave</w:t>
      </w:r>
      <w:r w:rsidR="00096AFD" w:rsidRPr="003A43F2">
        <w:rPr>
          <w:rFonts w:ascii="Sylfaen" w:hAnsi="Sylfaen" w:cstheme="minorHAnsi"/>
        </w:rPr>
        <w:t xml:space="preserve"> i</w:t>
      </w:r>
      <w:r w:rsidR="00891515" w:rsidRPr="003A43F2">
        <w:rPr>
          <w:rFonts w:ascii="Sylfaen" w:hAnsi="Sylfaen" w:cstheme="minorHAnsi"/>
        </w:rPr>
        <w:t xml:space="preserve"> seminarima s računovods</w:t>
      </w:r>
      <w:r w:rsidR="00E35DAE" w:rsidRPr="003A43F2">
        <w:rPr>
          <w:rFonts w:ascii="Sylfaen" w:hAnsi="Sylfaen" w:cstheme="minorHAnsi"/>
        </w:rPr>
        <w:t>tvenim i radno-pravnim temama (</w:t>
      </w:r>
      <w:r w:rsidR="00B84082" w:rsidRPr="003A43F2">
        <w:rPr>
          <w:rFonts w:ascii="Sylfaen" w:hAnsi="Sylfaen" w:cstheme="minorHAnsi"/>
        </w:rPr>
        <w:t>7</w:t>
      </w:r>
      <w:r w:rsidR="00891515" w:rsidRPr="003A43F2">
        <w:rPr>
          <w:rFonts w:ascii="Sylfaen" w:hAnsi="Sylfaen" w:cstheme="minorHAnsi"/>
        </w:rPr>
        <w:t xml:space="preserve"> edukacij</w:t>
      </w:r>
      <w:r w:rsidR="00B84082" w:rsidRPr="003A43F2">
        <w:rPr>
          <w:rFonts w:ascii="Sylfaen" w:hAnsi="Sylfaen" w:cstheme="minorHAnsi"/>
        </w:rPr>
        <w:t>a</w:t>
      </w:r>
      <w:r w:rsidR="00891515" w:rsidRPr="003A43F2">
        <w:rPr>
          <w:rFonts w:ascii="Sylfaen" w:hAnsi="Sylfaen" w:cstheme="minorHAnsi"/>
        </w:rPr>
        <w:t>/seminar</w:t>
      </w:r>
      <w:r w:rsidR="00A65730" w:rsidRPr="003A43F2">
        <w:rPr>
          <w:rFonts w:ascii="Sylfaen" w:hAnsi="Sylfaen" w:cstheme="minorHAnsi"/>
        </w:rPr>
        <w:t>a</w:t>
      </w:r>
      <w:r w:rsidR="00891515" w:rsidRPr="003A43F2">
        <w:rPr>
          <w:rFonts w:ascii="Sylfaen" w:hAnsi="Sylfaen" w:cstheme="minorHAnsi"/>
        </w:rPr>
        <w:t>).</w:t>
      </w:r>
      <w:r w:rsidR="00921B82" w:rsidRPr="003A43F2">
        <w:rPr>
          <w:rFonts w:ascii="Sylfaen" w:hAnsi="Sylfaen" w:cstheme="minorHAnsi"/>
        </w:rPr>
        <w:t xml:space="preserve"> </w:t>
      </w:r>
      <w:r w:rsidR="00B84082" w:rsidRPr="003A43F2">
        <w:rPr>
          <w:rFonts w:ascii="Sylfaen" w:hAnsi="Sylfaen" w:cstheme="minorHAnsi"/>
        </w:rPr>
        <w:t>Također, jedan djelatni</w:t>
      </w:r>
      <w:r w:rsidR="006F441D" w:rsidRPr="003A43F2">
        <w:rPr>
          <w:rFonts w:ascii="Sylfaen" w:hAnsi="Sylfaen" w:cstheme="minorHAnsi"/>
        </w:rPr>
        <w:t>k</w:t>
      </w:r>
      <w:r w:rsidR="00B84082" w:rsidRPr="003A43F2">
        <w:rPr>
          <w:rFonts w:ascii="Sylfaen" w:hAnsi="Sylfaen" w:cstheme="minorHAnsi"/>
        </w:rPr>
        <w:t xml:space="preserve"> je pohađao edukaciju radi stjecanja certifikata javne nabave, a jedna djelatnica je pohađala tečaj za zaposlen</w:t>
      </w:r>
      <w:r w:rsidR="00096AFD" w:rsidRPr="003A43F2">
        <w:rPr>
          <w:rFonts w:ascii="Sylfaen" w:hAnsi="Sylfaen" w:cstheme="minorHAnsi"/>
        </w:rPr>
        <w:t>e</w:t>
      </w:r>
      <w:r w:rsidR="00B84082" w:rsidRPr="003A43F2">
        <w:rPr>
          <w:rFonts w:ascii="Sylfaen" w:hAnsi="Sylfaen" w:cstheme="minorHAnsi"/>
        </w:rPr>
        <w:t xml:space="preserve"> na poslovima pismohrane. </w:t>
      </w:r>
      <w:r w:rsidR="000A0BD6" w:rsidRPr="003A43F2">
        <w:rPr>
          <w:rFonts w:ascii="Sylfaen" w:hAnsi="Sylfaen" w:cstheme="minorHAnsi"/>
        </w:rPr>
        <w:t>Tijekom 202</w:t>
      </w:r>
      <w:r w:rsidR="00FC5BEB" w:rsidRPr="003A43F2">
        <w:rPr>
          <w:rFonts w:ascii="Sylfaen" w:hAnsi="Sylfaen" w:cstheme="minorHAnsi"/>
        </w:rPr>
        <w:t>5</w:t>
      </w:r>
      <w:r w:rsidR="00E9689A" w:rsidRPr="003A43F2">
        <w:rPr>
          <w:rFonts w:ascii="Sylfaen" w:hAnsi="Sylfaen" w:cstheme="minorHAnsi"/>
        </w:rPr>
        <w:t>. godine planira se nastaviti s organizacijama edukacija izvanbolničke hitne medicine, upućivati radnike na dodatna usa</w:t>
      </w:r>
      <w:r w:rsidR="0063467E" w:rsidRPr="003A43F2">
        <w:rPr>
          <w:rFonts w:ascii="Sylfaen" w:hAnsi="Sylfaen" w:cstheme="minorHAnsi"/>
        </w:rPr>
        <w:t>vršavanja, uključujući seminare i</w:t>
      </w:r>
      <w:r w:rsidR="00E9689A" w:rsidRPr="003A43F2">
        <w:rPr>
          <w:rFonts w:ascii="Sylfaen" w:hAnsi="Sylfaen" w:cstheme="minorHAnsi"/>
        </w:rPr>
        <w:t xml:space="preserve"> radionice, a sve radi podizanja kvalitete hitne medicinske službe odnosno kvalitete rada Zavoda u cijelosti.</w:t>
      </w:r>
    </w:p>
    <w:p w14:paraId="3F6DBA39" w14:textId="77777777" w:rsidR="000D0CC1" w:rsidRPr="003A43F2" w:rsidRDefault="000D0CC1" w:rsidP="00EF53D8">
      <w:pPr>
        <w:tabs>
          <w:tab w:val="left" w:pos="2028"/>
        </w:tabs>
        <w:jc w:val="both"/>
        <w:rPr>
          <w:rFonts w:ascii="Sylfaen" w:hAnsi="Sylfaen" w:cstheme="minorHAnsi"/>
          <w:color w:val="FF0000"/>
          <w:sz w:val="22"/>
          <w:szCs w:val="22"/>
        </w:rPr>
      </w:pPr>
    </w:p>
    <w:p w14:paraId="6F8DEE00" w14:textId="77777777" w:rsidR="00F83AFE" w:rsidRPr="003A43F2" w:rsidRDefault="00F83AFE" w:rsidP="00F83AFE">
      <w:pPr>
        <w:rPr>
          <w:rFonts w:ascii="Sylfaen" w:hAnsi="Sylfaen" w:cstheme="minorHAnsi"/>
          <w:b/>
          <w:sz w:val="22"/>
          <w:szCs w:val="22"/>
        </w:rPr>
      </w:pPr>
      <w:r w:rsidRPr="003A43F2">
        <w:rPr>
          <w:rFonts w:ascii="Sylfaen" w:hAnsi="Sylfaen" w:cstheme="minorHAnsi"/>
          <w:b/>
          <w:sz w:val="22"/>
          <w:szCs w:val="22"/>
        </w:rPr>
        <w:t xml:space="preserve">4. </w:t>
      </w:r>
      <w:r w:rsidR="00AE4E8D" w:rsidRPr="003A43F2">
        <w:rPr>
          <w:rFonts w:ascii="Sylfaen" w:hAnsi="Sylfaen" w:cstheme="minorHAnsi"/>
          <w:b/>
          <w:sz w:val="22"/>
          <w:szCs w:val="22"/>
        </w:rPr>
        <w:t>PRIKAZ AKTIVNOSTI HITNE MEDICINSKE SLUŽBE, TIJELA I SLUŽBI ZAVODA</w:t>
      </w:r>
      <w:r w:rsidRPr="003A43F2">
        <w:rPr>
          <w:rFonts w:ascii="Sylfaen" w:hAnsi="Sylfaen" w:cstheme="minorHAnsi"/>
          <w:b/>
          <w:sz w:val="22"/>
          <w:szCs w:val="22"/>
        </w:rPr>
        <w:tab/>
      </w:r>
    </w:p>
    <w:p w14:paraId="299E3BE0" w14:textId="77777777" w:rsidR="007043C9" w:rsidRPr="003A43F2" w:rsidRDefault="007043C9" w:rsidP="005B4059">
      <w:pPr>
        <w:jc w:val="both"/>
        <w:rPr>
          <w:rFonts w:ascii="Sylfaen" w:hAnsi="Sylfaen" w:cstheme="minorHAnsi"/>
          <w:sz w:val="22"/>
          <w:szCs w:val="22"/>
        </w:rPr>
      </w:pPr>
    </w:p>
    <w:p w14:paraId="367FB564" w14:textId="77777777" w:rsidR="007043C9" w:rsidRPr="003A43F2" w:rsidRDefault="007043C9" w:rsidP="007043C9">
      <w:pPr>
        <w:rPr>
          <w:rFonts w:ascii="Sylfaen" w:hAnsi="Sylfaen" w:cstheme="minorHAnsi"/>
          <w:b/>
          <w:sz w:val="22"/>
          <w:szCs w:val="22"/>
        </w:rPr>
      </w:pPr>
      <w:r w:rsidRPr="003A43F2">
        <w:rPr>
          <w:rFonts w:ascii="Sylfaen" w:hAnsi="Sylfaen" w:cstheme="minorHAnsi"/>
          <w:b/>
          <w:sz w:val="22"/>
          <w:szCs w:val="22"/>
        </w:rPr>
        <w:t>4.1. Prikaz djelovanja hitne medicinske službe</w:t>
      </w:r>
    </w:p>
    <w:p w14:paraId="5C5E8914" w14:textId="77777777" w:rsidR="007043C9" w:rsidRPr="003A43F2" w:rsidRDefault="007043C9" w:rsidP="007043C9">
      <w:pPr>
        <w:tabs>
          <w:tab w:val="left" w:pos="2028"/>
        </w:tabs>
        <w:jc w:val="both"/>
        <w:rPr>
          <w:rFonts w:ascii="Sylfaen" w:hAnsi="Sylfaen" w:cstheme="minorHAnsi"/>
          <w:color w:val="FF0000"/>
          <w:sz w:val="22"/>
          <w:szCs w:val="22"/>
        </w:rPr>
      </w:pPr>
    </w:p>
    <w:p w14:paraId="31BDB69B" w14:textId="77777777" w:rsidR="007043C9" w:rsidRPr="003A43F2" w:rsidRDefault="007043C9" w:rsidP="007043C9">
      <w:pPr>
        <w:jc w:val="both"/>
        <w:rPr>
          <w:rFonts w:ascii="Sylfaen" w:hAnsi="Sylfaen" w:cstheme="minorHAnsi"/>
          <w:sz w:val="22"/>
          <w:szCs w:val="22"/>
        </w:rPr>
      </w:pPr>
      <w:r w:rsidRPr="003A43F2">
        <w:rPr>
          <w:rFonts w:ascii="Sylfaen" w:hAnsi="Sylfaen" w:cstheme="minorHAnsi"/>
          <w:sz w:val="22"/>
          <w:szCs w:val="22"/>
        </w:rPr>
        <w:t>Djelovanje hitne medicinske službe ogleda se kroz organizaciju i rad Medicinske službe, čiji sastavni dio je i medicinska Prijavno-dojavna jedinica.</w:t>
      </w:r>
    </w:p>
    <w:p w14:paraId="56133931" w14:textId="77777777" w:rsidR="007043C9" w:rsidRPr="003A43F2" w:rsidRDefault="007043C9" w:rsidP="007043C9">
      <w:pPr>
        <w:rPr>
          <w:rFonts w:ascii="Sylfaen" w:hAnsi="Sylfaen" w:cstheme="minorHAnsi"/>
          <w:sz w:val="22"/>
          <w:szCs w:val="22"/>
        </w:rPr>
      </w:pPr>
    </w:p>
    <w:p w14:paraId="3A85E152" w14:textId="77777777" w:rsidR="007043C9" w:rsidRPr="003A43F2" w:rsidRDefault="007043C9" w:rsidP="007043C9">
      <w:pPr>
        <w:jc w:val="both"/>
        <w:rPr>
          <w:rFonts w:ascii="Sylfaen" w:hAnsi="Sylfaen" w:cstheme="minorHAnsi"/>
          <w:sz w:val="22"/>
          <w:szCs w:val="22"/>
        </w:rPr>
      </w:pPr>
      <w:r w:rsidRPr="003A43F2">
        <w:rPr>
          <w:rFonts w:ascii="Sylfaen" w:hAnsi="Sylfaen" w:cstheme="minorHAnsi"/>
          <w:sz w:val="22"/>
          <w:szCs w:val="22"/>
        </w:rPr>
        <w:t>Medicinska služba je jedinstvena i objedinjuje djelovanje službe na jednak način u svim ispostavama. Djelovanje Medicinske službe promatramo kroz intervencije timova po ispostavama, zbrinjavanje pacijenata u prostorijama za reanimaciju, intervencije u slučaju aresta (srčanog zastoja) po uzrocima i dr.</w:t>
      </w:r>
    </w:p>
    <w:p w14:paraId="3D21DC6F" w14:textId="77777777" w:rsidR="007043C9" w:rsidRPr="003A43F2" w:rsidRDefault="007043C9" w:rsidP="007043C9">
      <w:pPr>
        <w:tabs>
          <w:tab w:val="left" w:pos="2028"/>
        </w:tabs>
        <w:jc w:val="both"/>
        <w:rPr>
          <w:rFonts w:ascii="Sylfaen" w:hAnsi="Sylfaen" w:cstheme="minorHAnsi"/>
          <w:sz w:val="22"/>
          <w:szCs w:val="22"/>
        </w:rPr>
      </w:pPr>
    </w:p>
    <w:p w14:paraId="57125967" w14:textId="77777777" w:rsidR="007043C9" w:rsidRPr="003A43F2" w:rsidRDefault="007043C9" w:rsidP="007043C9">
      <w:pPr>
        <w:jc w:val="both"/>
        <w:rPr>
          <w:rFonts w:ascii="Sylfaen" w:hAnsi="Sylfaen" w:cstheme="minorHAnsi"/>
          <w:sz w:val="22"/>
          <w:szCs w:val="22"/>
        </w:rPr>
      </w:pPr>
      <w:r w:rsidRPr="003A43F2">
        <w:rPr>
          <w:rFonts w:ascii="Sylfaen" w:hAnsi="Sylfaen" w:cstheme="minorHAnsi"/>
          <w:sz w:val="22"/>
          <w:szCs w:val="22"/>
        </w:rPr>
        <w:t>Sve ispostave su, tijekom turističke sezone, kao i kroz ostali dio godine, zbrinjavale i sve strane i domaće goste koji su zatražili pomoć, na terenu ili u prostorijama za reanimaciju, a samo jedan manji postotak turista je obrađen kod liječnika obiteljske medicine. Radnici hitne medicinske službe redovito obavljaju intervencije u domovima za stare i nemoćne, svih kriterija, kao i u domu za smještaj psihički bolesnih odraslih osoba u Brlogu.</w:t>
      </w:r>
    </w:p>
    <w:p w14:paraId="75FC9E67" w14:textId="77777777" w:rsidR="007043C9" w:rsidRPr="003A43F2" w:rsidRDefault="007043C9" w:rsidP="007043C9">
      <w:pPr>
        <w:jc w:val="both"/>
        <w:rPr>
          <w:rFonts w:ascii="Sylfaen" w:hAnsi="Sylfaen" w:cstheme="minorHAnsi"/>
          <w:sz w:val="22"/>
          <w:szCs w:val="22"/>
        </w:rPr>
      </w:pPr>
    </w:p>
    <w:p w14:paraId="7755DB63" w14:textId="77777777" w:rsidR="007043C9" w:rsidRPr="003A43F2" w:rsidRDefault="007043C9" w:rsidP="007043C9">
      <w:pPr>
        <w:shd w:val="clear" w:color="auto" w:fill="FFFFFF"/>
        <w:jc w:val="both"/>
        <w:rPr>
          <w:rFonts w:ascii="Sylfaen" w:hAnsi="Sylfaen" w:cstheme="minorHAnsi"/>
          <w:sz w:val="22"/>
          <w:szCs w:val="22"/>
        </w:rPr>
      </w:pPr>
      <w:r w:rsidRPr="003A43F2">
        <w:rPr>
          <w:rFonts w:ascii="Sylfaen" w:hAnsi="Sylfaen" w:cstheme="minorHAnsi"/>
          <w:sz w:val="22"/>
          <w:szCs w:val="22"/>
        </w:rPr>
        <w:t>Ukupni broj intervencija u 2025. godini bio je 6456 (Tablica 3.), a pod intervencijom se podrazumijeva izlazak timova hitne medicinske službe na teren po pozivu (javni prostor, stan/kuća i dr.).</w:t>
      </w:r>
    </w:p>
    <w:p w14:paraId="33CE5C7A" w14:textId="77777777" w:rsidR="007043C9" w:rsidRPr="003A43F2" w:rsidRDefault="007043C9" w:rsidP="007043C9">
      <w:pPr>
        <w:shd w:val="clear" w:color="auto" w:fill="FFFFFF"/>
        <w:jc w:val="both"/>
        <w:rPr>
          <w:rFonts w:ascii="Sylfaen" w:hAnsi="Sylfaen" w:cstheme="minorHAnsi"/>
          <w:sz w:val="22"/>
          <w:szCs w:val="22"/>
        </w:rPr>
      </w:pPr>
    </w:p>
    <w:p w14:paraId="0EBE835F" w14:textId="1362ED19" w:rsidR="007043C9" w:rsidRPr="003A43F2" w:rsidRDefault="007043C9" w:rsidP="007043C9">
      <w:pPr>
        <w:shd w:val="clear" w:color="auto" w:fill="FFFFFF"/>
        <w:jc w:val="both"/>
        <w:rPr>
          <w:rFonts w:ascii="Sylfaen" w:hAnsi="Sylfaen" w:cstheme="minorHAnsi"/>
          <w:sz w:val="22"/>
          <w:szCs w:val="22"/>
        </w:rPr>
      </w:pPr>
      <w:r w:rsidRPr="003A43F2">
        <w:rPr>
          <w:rFonts w:ascii="Sylfaen" w:hAnsi="Sylfaen" w:cstheme="minorHAnsi"/>
          <w:sz w:val="22"/>
          <w:szCs w:val="22"/>
        </w:rPr>
        <w:t xml:space="preserve">Ukupan broj pacijenata pregledanih na terenu u 2025. godini je bio 6697 pacijenata (Tablica 3.), a u prostorima za reanimaciju pregledano je ukupno 9538 pacijenata (Tablica 4.), odnosno po danu je pregledano ukupno 44,48 pacijenta. U 2025. godini hitna medicinska služba Zavoda imala je </w:t>
      </w:r>
      <w:r w:rsidRPr="003A43F2">
        <w:rPr>
          <w:rFonts w:ascii="Sylfaen" w:hAnsi="Sylfaen" w:cstheme="minorHAnsi"/>
          <w:b/>
          <w:sz w:val="22"/>
          <w:szCs w:val="22"/>
        </w:rPr>
        <w:t>16 235 medicinskih zbrinjavanja i intervencija</w:t>
      </w:r>
      <w:r w:rsidRPr="003A43F2">
        <w:rPr>
          <w:rFonts w:ascii="Sylfaen" w:hAnsi="Sylfaen" w:cstheme="minorHAnsi"/>
          <w:sz w:val="22"/>
          <w:szCs w:val="22"/>
        </w:rPr>
        <w:t>, što je za 106 pacijenata više u odnosu na 2024. godinu (16 129). U navedenoj brojci su posebno uočljiva zbrinjavanja zelenog kriterija (649 na terenu i 7942 u prostorijama za reanimaciju). Broj obrađenih poziva na Prijavno-dojavnoj jedinici u 2025. godini je bio 18</w:t>
      </w:r>
      <w:r w:rsidR="00246C3D" w:rsidRPr="003A43F2">
        <w:rPr>
          <w:rFonts w:ascii="Sylfaen" w:hAnsi="Sylfaen" w:cstheme="minorHAnsi"/>
          <w:sz w:val="22"/>
          <w:szCs w:val="22"/>
        </w:rPr>
        <w:t xml:space="preserve"> </w:t>
      </w:r>
      <w:r w:rsidRPr="003A43F2">
        <w:rPr>
          <w:rFonts w:ascii="Sylfaen" w:hAnsi="Sylfaen" w:cstheme="minorHAnsi"/>
          <w:sz w:val="22"/>
          <w:szCs w:val="22"/>
        </w:rPr>
        <w:t>642 (za 258 više nego u 2024. g. kada ih je bilo 18</w:t>
      </w:r>
      <w:r w:rsidR="00C50511" w:rsidRPr="003A43F2">
        <w:rPr>
          <w:rFonts w:ascii="Sylfaen" w:hAnsi="Sylfaen" w:cstheme="minorHAnsi"/>
          <w:sz w:val="22"/>
          <w:szCs w:val="22"/>
        </w:rPr>
        <w:t xml:space="preserve"> </w:t>
      </w:r>
      <w:r w:rsidRPr="003A43F2">
        <w:rPr>
          <w:rFonts w:ascii="Sylfaen" w:hAnsi="Sylfaen" w:cstheme="minorHAnsi"/>
          <w:sz w:val="22"/>
          <w:szCs w:val="22"/>
        </w:rPr>
        <w:t xml:space="preserve">384) od čega se na intervencije odnosi 6456 poziva (manje za 40 u odnosu na 2024. godini), na </w:t>
      </w:r>
      <w:r w:rsidRPr="003A43F2">
        <w:rPr>
          <w:rFonts w:ascii="Sylfaen" w:hAnsi="Sylfaen" w:cstheme="minorHAnsi"/>
          <w:sz w:val="22"/>
          <w:szCs w:val="22"/>
        </w:rPr>
        <w:lastRenderedPageBreak/>
        <w:t xml:space="preserve">savjete 827 poziva (manje za 43 u odnosu na 2024), na ostalo 11347 poziva (više za 432), na uznemiravanje 12 poziva (manje za 66), a na kategoriju neodabrano se odnosilo 0 poziva (manje za 25 u odnosu na 2024. godinu). </w:t>
      </w:r>
    </w:p>
    <w:p w14:paraId="3DC29F31" w14:textId="77777777" w:rsidR="007043C9" w:rsidRPr="003A43F2" w:rsidRDefault="007043C9" w:rsidP="007043C9">
      <w:pPr>
        <w:shd w:val="clear" w:color="auto" w:fill="FFFFFF"/>
        <w:jc w:val="both"/>
        <w:rPr>
          <w:rFonts w:ascii="Sylfaen" w:hAnsi="Sylfaen" w:cstheme="minorHAnsi"/>
          <w:sz w:val="22"/>
          <w:szCs w:val="22"/>
        </w:rPr>
      </w:pPr>
    </w:p>
    <w:p w14:paraId="6E61DFCF" w14:textId="77777777" w:rsidR="007043C9" w:rsidRPr="003A43F2" w:rsidRDefault="007043C9" w:rsidP="007043C9">
      <w:pPr>
        <w:shd w:val="clear" w:color="auto" w:fill="FFFFFF"/>
        <w:jc w:val="both"/>
        <w:rPr>
          <w:rFonts w:ascii="Sylfaen" w:hAnsi="Sylfaen" w:cstheme="minorHAnsi"/>
          <w:sz w:val="22"/>
          <w:szCs w:val="22"/>
        </w:rPr>
      </w:pPr>
      <w:r w:rsidRPr="003A43F2">
        <w:rPr>
          <w:rFonts w:ascii="Sylfaen" w:hAnsi="Sylfaen" w:cstheme="minorHAnsi"/>
          <w:sz w:val="22"/>
          <w:szCs w:val="22"/>
        </w:rPr>
        <w:t>U tijeku 2025. godine radnici hitne medicinske službe intervenirali su u 178 aresta (Tablica 5.), a uspješnost reanimacija vidljiva je iz Tablice 6.</w:t>
      </w:r>
    </w:p>
    <w:p w14:paraId="3BD3ED34" w14:textId="77777777" w:rsidR="007043C9" w:rsidRPr="003A43F2" w:rsidRDefault="007043C9" w:rsidP="007043C9">
      <w:pPr>
        <w:jc w:val="both"/>
        <w:rPr>
          <w:rFonts w:ascii="Sylfaen" w:hAnsi="Sylfaen" w:cstheme="minorHAnsi"/>
          <w:color w:val="FF0000"/>
          <w:sz w:val="22"/>
          <w:szCs w:val="22"/>
        </w:rPr>
      </w:pPr>
    </w:p>
    <w:p w14:paraId="4C3FB809" w14:textId="4D9A859E" w:rsidR="007043C9" w:rsidRPr="003A43F2" w:rsidRDefault="007043C9" w:rsidP="007043C9">
      <w:pPr>
        <w:jc w:val="both"/>
        <w:rPr>
          <w:rFonts w:ascii="Sylfaen" w:hAnsi="Sylfaen" w:cstheme="minorHAnsi"/>
          <w:b/>
          <w:sz w:val="22"/>
          <w:szCs w:val="22"/>
        </w:rPr>
      </w:pPr>
      <w:r w:rsidRPr="003A43F2">
        <w:rPr>
          <w:rFonts w:ascii="Sylfaen" w:hAnsi="Sylfaen" w:cstheme="minorHAnsi"/>
          <w:b/>
          <w:i/>
          <w:sz w:val="22"/>
          <w:szCs w:val="22"/>
        </w:rPr>
        <w:t>Tablica 3.</w:t>
      </w:r>
      <w:r w:rsidRPr="003A43F2">
        <w:rPr>
          <w:rFonts w:ascii="Sylfaen" w:hAnsi="Sylfaen" w:cstheme="minorHAnsi"/>
          <w:b/>
          <w:sz w:val="22"/>
          <w:szCs w:val="22"/>
        </w:rPr>
        <w:t xml:space="preserve"> – Broj i oznaka kriterija intervencija na terenu prema ispostavama i lokacijama</w:t>
      </w:r>
    </w:p>
    <w:p w14:paraId="43840A6F" w14:textId="77777777" w:rsidR="007043C9" w:rsidRPr="003A43F2" w:rsidRDefault="007043C9" w:rsidP="007043C9">
      <w:pPr>
        <w:jc w:val="both"/>
        <w:rPr>
          <w:rFonts w:ascii="Sylfaen" w:hAnsi="Sylfaen" w:cstheme="minorHAnsi"/>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0"/>
        <w:gridCol w:w="2052"/>
        <w:gridCol w:w="2074"/>
        <w:gridCol w:w="1895"/>
        <w:gridCol w:w="1352"/>
        <w:gridCol w:w="1544"/>
        <w:gridCol w:w="2687"/>
      </w:tblGrid>
      <w:tr w:rsidR="007043C9" w:rsidRPr="003A43F2" w14:paraId="54AA3111" w14:textId="77777777">
        <w:tc>
          <w:tcPr>
            <w:tcW w:w="2390" w:type="dxa"/>
            <w:tcBorders>
              <w:top w:val="single" w:sz="4" w:space="0" w:color="000000"/>
              <w:left w:val="single" w:sz="4" w:space="0" w:color="000000"/>
              <w:bottom w:val="single" w:sz="4" w:space="0" w:color="000000"/>
              <w:right w:val="single" w:sz="4" w:space="0" w:color="000000"/>
            </w:tcBorders>
            <w:hideMark/>
          </w:tcPr>
          <w:p w14:paraId="3B912402"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ISPOSTAVA /</w:t>
            </w:r>
          </w:p>
          <w:p w14:paraId="4A1F38D8"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LOKACIJA</w:t>
            </w:r>
          </w:p>
        </w:tc>
        <w:tc>
          <w:tcPr>
            <w:tcW w:w="2052" w:type="dxa"/>
            <w:tcBorders>
              <w:top w:val="single" w:sz="4" w:space="0" w:color="000000"/>
              <w:left w:val="single" w:sz="4" w:space="0" w:color="000000"/>
              <w:bottom w:val="single" w:sz="4" w:space="0" w:color="000000"/>
              <w:right w:val="single" w:sz="4" w:space="0" w:color="000000"/>
            </w:tcBorders>
            <w:hideMark/>
          </w:tcPr>
          <w:p w14:paraId="2AD48153"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CRVENI KRITERIJ*</w:t>
            </w:r>
          </w:p>
        </w:tc>
        <w:tc>
          <w:tcPr>
            <w:tcW w:w="2074" w:type="dxa"/>
            <w:tcBorders>
              <w:top w:val="single" w:sz="4" w:space="0" w:color="000000"/>
              <w:left w:val="single" w:sz="4" w:space="0" w:color="000000"/>
              <w:bottom w:val="single" w:sz="4" w:space="0" w:color="000000"/>
              <w:right w:val="single" w:sz="4" w:space="0" w:color="000000"/>
            </w:tcBorders>
            <w:hideMark/>
          </w:tcPr>
          <w:p w14:paraId="3572123D"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ŽUTI KRITERIJ**</w:t>
            </w:r>
          </w:p>
        </w:tc>
        <w:tc>
          <w:tcPr>
            <w:tcW w:w="1895" w:type="dxa"/>
            <w:tcBorders>
              <w:top w:val="single" w:sz="4" w:space="0" w:color="000000"/>
              <w:left w:val="single" w:sz="4" w:space="0" w:color="000000"/>
              <w:bottom w:val="single" w:sz="4" w:space="0" w:color="000000"/>
              <w:right w:val="single" w:sz="4" w:space="0" w:color="000000"/>
            </w:tcBorders>
            <w:hideMark/>
          </w:tcPr>
          <w:p w14:paraId="743273C4"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ZELENI KRITERIJ***</w:t>
            </w:r>
          </w:p>
        </w:tc>
        <w:tc>
          <w:tcPr>
            <w:tcW w:w="1352" w:type="dxa"/>
            <w:tcBorders>
              <w:top w:val="single" w:sz="4" w:space="0" w:color="000000"/>
              <w:left w:val="single" w:sz="4" w:space="0" w:color="000000"/>
              <w:bottom w:val="single" w:sz="4" w:space="0" w:color="000000"/>
              <w:right w:val="single" w:sz="4" w:space="0" w:color="000000"/>
            </w:tcBorders>
            <w:hideMark/>
          </w:tcPr>
          <w:p w14:paraId="4E901C97"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VANJSKI PRIJEVOZ</w:t>
            </w:r>
          </w:p>
        </w:tc>
        <w:tc>
          <w:tcPr>
            <w:tcW w:w="1544" w:type="dxa"/>
            <w:tcBorders>
              <w:top w:val="single" w:sz="4" w:space="0" w:color="000000"/>
              <w:left w:val="single" w:sz="4" w:space="0" w:color="000000"/>
              <w:bottom w:val="single" w:sz="4" w:space="0" w:color="000000"/>
              <w:right w:val="single" w:sz="4" w:space="0" w:color="000000"/>
            </w:tcBorders>
            <w:hideMark/>
          </w:tcPr>
          <w:p w14:paraId="09A5A666"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UKUPNO</w:t>
            </w:r>
          </w:p>
        </w:tc>
        <w:tc>
          <w:tcPr>
            <w:tcW w:w="2687" w:type="dxa"/>
            <w:tcBorders>
              <w:top w:val="single" w:sz="4" w:space="0" w:color="000000"/>
              <w:left w:val="single" w:sz="4" w:space="0" w:color="000000"/>
              <w:bottom w:val="single" w:sz="4" w:space="0" w:color="000000"/>
              <w:right w:val="single" w:sz="4" w:space="0" w:color="000000"/>
            </w:tcBorders>
            <w:hideMark/>
          </w:tcPr>
          <w:p w14:paraId="32ED4CDB"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UKUPAN BROJ PREGLEDANIH PACIJENATA NA INTERVENCIJAMA</w:t>
            </w:r>
          </w:p>
        </w:tc>
      </w:tr>
      <w:tr w:rsidR="007043C9" w:rsidRPr="003A43F2" w14:paraId="36F6CA6E" w14:textId="77777777">
        <w:trPr>
          <w:trHeight w:val="359"/>
        </w:trPr>
        <w:tc>
          <w:tcPr>
            <w:tcW w:w="2390" w:type="dxa"/>
            <w:tcBorders>
              <w:top w:val="single" w:sz="4" w:space="0" w:color="000000"/>
              <w:left w:val="single" w:sz="4" w:space="0" w:color="000000"/>
              <w:bottom w:val="single" w:sz="4" w:space="0" w:color="000000"/>
              <w:right w:val="single" w:sz="4" w:space="0" w:color="000000"/>
            </w:tcBorders>
            <w:hideMark/>
          </w:tcPr>
          <w:p w14:paraId="20294C45"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Gospić T1</w:t>
            </w:r>
          </w:p>
        </w:tc>
        <w:tc>
          <w:tcPr>
            <w:tcW w:w="2052" w:type="dxa"/>
            <w:tcBorders>
              <w:top w:val="single" w:sz="4" w:space="0" w:color="000000"/>
              <w:left w:val="single" w:sz="4" w:space="0" w:color="000000"/>
              <w:bottom w:val="single" w:sz="4" w:space="0" w:color="000000"/>
              <w:right w:val="single" w:sz="4" w:space="0" w:color="000000"/>
            </w:tcBorders>
            <w:hideMark/>
          </w:tcPr>
          <w:p w14:paraId="6B5FA68A"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299 + 5</w:t>
            </w:r>
          </w:p>
        </w:tc>
        <w:tc>
          <w:tcPr>
            <w:tcW w:w="2074" w:type="dxa"/>
            <w:tcBorders>
              <w:top w:val="single" w:sz="4" w:space="0" w:color="000000"/>
              <w:left w:val="single" w:sz="4" w:space="0" w:color="000000"/>
              <w:bottom w:val="single" w:sz="4" w:space="0" w:color="000000"/>
              <w:right w:val="single" w:sz="4" w:space="0" w:color="000000"/>
            </w:tcBorders>
            <w:hideMark/>
          </w:tcPr>
          <w:p w14:paraId="4F84F42B"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728 + 10</w:t>
            </w:r>
          </w:p>
        </w:tc>
        <w:tc>
          <w:tcPr>
            <w:tcW w:w="1895" w:type="dxa"/>
            <w:tcBorders>
              <w:top w:val="single" w:sz="4" w:space="0" w:color="000000"/>
              <w:left w:val="single" w:sz="4" w:space="0" w:color="000000"/>
              <w:bottom w:val="single" w:sz="4" w:space="0" w:color="000000"/>
              <w:right w:val="single" w:sz="4" w:space="0" w:color="000000"/>
            </w:tcBorders>
            <w:hideMark/>
          </w:tcPr>
          <w:p w14:paraId="3A97EF29"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156 + 13</w:t>
            </w:r>
          </w:p>
        </w:tc>
        <w:tc>
          <w:tcPr>
            <w:tcW w:w="1352" w:type="dxa"/>
            <w:tcBorders>
              <w:top w:val="single" w:sz="4" w:space="0" w:color="000000"/>
              <w:left w:val="single" w:sz="4" w:space="0" w:color="000000"/>
              <w:bottom w:val="single" w:sz="4" w:space="0" w:color="000000"/>
              <w:right w:val="single" w:sz="4" w:space="0" w:color="000000"/>
            </w:tcBorders>
            <w:hideMark/>
          </w:tcPr>
          <w:p w14:paraId="71BED40E"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102</w:t>
            </w:r>
          </w:p>
        </w:tc>
        <w:tc>
          <w:tcPr>
            <w:tcW w:w="1544" w:type="dxa"/>
            <w:tcBorders>
              <w:top w:val="single" w:sz="4" w:space="0" w:color="000000"/>
              <w:left w:val="single" w:sz="4" w:space="0" w:color="000000"/>
              <w:bottom w:val="single" w:sz="4" w:space="0" w:color="000000"/>
              <w:right w:val="single" w:sz="4" w:space="0" w:color="000000"/>
            </w:tcBorders>
            <w:hideMark/>
          </w:tcPr>
          <w:p w14:paraId="40DA06F6"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1285 + 28</w:t>
            </w:r>
          </w:p>
        </w:tc>
        <w:tc>
          <w:tcPr>
            <w:tcW w:w="2687" w:type="dxa"/>
            <w:tcBorders>
              <w:top w:val="single" w:sz="4" w:space="0" w:color="000000"/>
              <w:left w:val="single" w:sz="4" w:space="0" w:color="000000"/>
              <w:bottom w:val="single" w:sz="4" w:space="0" w:color="000000"/>
              <w:right w:val="single" w:sz="4" w:space="0" w:color="000000"/>
            </w:tcBorders>
            <w:hideMark/>
          </w:tcPr>
          <w:p w14:paraId="0749D82C"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1313</w:t>
            </w:r>
          </w:p>
        </w:tc>
      </w:tr>
      <w:tr w:rsidR="007043C9" w:rsidRPr="003A43F2" w14:paraId="4BECBCD5" w14:textId="77777777">
        <w:tc>
          <w:tcPr>
            <w:tcW w:w="2390" w:type="dxa"/>
            <w:tcBorders>
              <w:top w:val="single" w:sz="4" w:space="0" w:color="000000"/>
              <w:left w:val="single" w:sz="4" w:space="0" w:color="000000"/>
              <w:bottom w:val="single" w:sz="4" w:space="0" w:color="000000"/>
              <w:right w:val="single" w:sz="4" w:space="0" w:color="000000"/>
            </w:tcBorders>
            <w:hideMark/>
          </w:tcPr>
          <w:p w14:paraId="34C0AB83"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Gospić T2</w:t>
            </w:r>
          </w:p>
        </w:tc>
        <w:tc>
          <w:tcPr>
            <w:tcW w:w="2052" w:type="dxa"/>
            <w:tcBorders>
              <w:top w:val="single" w:sz="4" w:space="0" w:color="000000"/>
              <w:left w:val="single" w:sz="4" w:space="0" w:color="000000"/>
              <w:bottom w:val="single" w:sz="4" w:space="0" w:color="000000"/>
              <w:right w:val="single" w:sz="4" w:space="0" w:color="000000"/>
            </w:tcBorders>
            <w:hideMark/>
          </w:tcPr>
          <w:p w14:paraId="5E809A5A"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60</w:t>
            </w:r>
          </w:p>
        </w:tc>
        <w:tc>
          <w:tcPr>
            <w:tcW w:w="2074" w:type="dxa"/>
            <w:tcBorders>
              <w:top w:val="single" w:sz="4" w:space="0" w:color="000000"/>
              <w:left w:val="single" w:sz="4" w:space="0" w:color="000000"/>
              <w:bottom w:val="single" w:sz="4" w:space="0" w:color="000000"/>
              <w:right w:val="single" w:sz="4" w:space="0" w:color="000000"/>
            </w:tcBorders>
            <w:hideMark/>
          </w:tcPr>
          <w:p w14:paraId="06AE5FC4"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120 + 1</w:t>
            </w:r>
          </w:p>
        </w:tc>
        <w:tc>
          <w:tcPr>
            <w:tcW w:w="1895" w:type="dxa"/>
            <w:tcBorders>
              <w:top w:val="single" w:sz="4" w:space="0" w:color="000000"/>
              <w:left w:val="single" w:sz="4" w:space="0" w:color="000000"/>
              <w:bottom w:val="single" w:sz="4" w:space="0" w:color="000000"/>
              <w:right w:val="single" w:sz="4" w:space="0" w:color="000000"/>
            </w:tcBorders>
            <w:hideMark/>
          </w:tcPr>
          <w:p w14:paraId="6A9C9959"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11</w:t>
            </w:r>
          </w:p>
        </w:tc>
        <w:tc>
          <w:tcPr>
            <w:tcW w:w="1352" w:type="dxa"/>
            <w:tcBorders>
              <w:top w:val="single" w:sz="4" w:space="0" w:color="000000"/>
              <w:left w:val="single" w:sz="4" w:space="0" w:color="000000"/>
              <w:bottom w:val="single" w:sz="4" w:space="0" w:color="000000"/>
              <w:right w:val="single" w:sz="4" w:space="0" w:color="000000"/>
            </w:tcBorders>
            <w:hideMark/>
          </w:tcPr>
          <w:p w14:paraId="14B3DF8C"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106</w:t>
            </w:r>
          </w:p>
        </w:tc>
        <w:tc>
          <w:tcPr>
            <w:tcW w:w="1544" w:type="dxa"/>
            <w:tcBorders>
              <w:top w:val="single" w:sz="4" w:space="0" w:color="000000"/>
              <w:left w:val="single" w:sz="4" w:space="0" w:color="000000"/>
              <w:bottom w:val="single" w:sz="4" w:space="0" w:color="000000"/>
              <w:right w:val="single" w:sz="4" w:space="0" w:color="000000"/>
            </w:tcBorders>
            <w:hideMark/>
          </w:tcPr>
          <w:p w14:paraId="5393CD22"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297 + 1</w:t>
            </w:r>
          </w:p>
        </w:tc>
        <w:tc>
          <w:tcPr>
            <w:tcW w:w="2687" w:type="dxa"/>
            <w:tcBorders>
              <w:top w:val="single" w:sz="4" w:space="0" w:color="000000"/>
              <w:left w:val="single" w:sz="4" w:space="0" w:color="000000"/>
              <w:bottom w:val="single" w:sz="4" w:space="0" w:color="000000"/>
              <w:right w:val="single" w:sz="4" w:space="0" w:color="000000"/>
            </w:tcBorders>
            <w:hideMark/>
          </w:tcPr>
          <w:p w14:paraId="683171EF"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298</w:t>
            </w:r>
          </w:p>
        </w:tc>
      </w:tr>
      <w:tr w:rsidR="007043C9" w:rsidRPr="003A43F2" w14:paraId="6A05B200" w14:textId="77777777">
        <w:tc>
          <w:tcPr>
            <w:tcW w:w="2390" w:type="dxa"/>
            <w:tcBorders>
              <w:top w:val="single" w:sz="4" w:space="0" w:color="000000"/>
              <w:left w:val="single" w:sz="4" w:space="0" w:color="000000"/>
              <w:bottom w:val="single" w:sz="4" w:space="0" w:color="000000"/>
              <w:right w:val="single" w:sz="4" w:space="0" w:color="000000"/>
            </w:tcBorders>
            <w:hideMark/>
          </w:tcPr>
          <w:p w14:paraId="54151D81"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Novalja T1</w:t>
            </w:r>
          </w:p>
        </w:tc>
        <w:tc>
          <w:tcPr>
            <w:tcW w:w="2052" w:type="dxa"/>
            <w:tcBorders>
              <w:top w:val="single" w:sz="4" w:space="0" w:color="000000"/>
              <w:left w:val="single" w:sz="4" w:space="0" w:color="000000"/>
              <w:bottom w:val="single" w:sz="4" w:space="0" w:color="000000"/>
              <w:right w:val="single" w:sz="4" w:space="0" w:color="000000"/>
            </w:tcBorders>
            <w:hideMark/>
          </w:tcPr>
          <w:p w14:paraId="4919CDCE"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235 + 4</w:t>
            </w:r>
          </w:p>
        </w:tc>
        <w:tc>
          <w:tcPr>
            <w:tcW w:w="2074" w:type="dxa"/>
            <w:tcBorders>
              <w:top w:val="single" w:sz="4" w:space="0" w:color="000000"/>
              <w:left w:val="single" w:sz="4" w:space="0" w:color="000000"/>
              <w:bottom w:val="single" w:sz="4" w:space="0" w:color="000000"/>
              <w:right w:val="single" w:sz="4" w:space="0" w:color="000000"/>
            </w:tcBorders>
            <w:hideMark/>
          </w:tcPr>
          <w:p w14:paraId="7DF93FE8"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595 + 12</w:t>
            </w:r>
          </w:p>
        </w:tc>
        <w:tc>
          <w:tcPr>
            <w:tcW w:w="1895" w:type="dxa"/>
            <w:tcBorders>
              <w:top w:val="single" w:sz="4" w:space="0" w:color="000000"/>
              <w:left w:val="single" w:sz="4" w:space="0" w:color="000000"/>
              <w:bottom w:val="single" w:sz="4" w:space="0" w:color="000000"/>
              <w:right w:val="single" w:sz="4" w:space="0" w:color="000000"/>
            </w:tcBorders>
            <w:hideMark/>
          </w:tcPr>
          <w:p w14:paraId="5E15B2F2"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87 + 10</w:t>
            </w:r>
          </w:p>
        </w:tc>
        <w:tc>
          <w:tcPr>
            <w:tcW w:w="1352" w:type="dxa"/>
            <w:tcBorders>
              <w:top w:val="single" w:sz="4" w:space="0" w:color="000000"/>
              <w:left w:val="single" w:sz="4" w:space="0" w:color="000000"/>
              <w:bottom w:val="single" w:sz="4" w:space="0" w:color="000000"/>
              <w:right w:val="single" w:sz="4" w:space="0" w:color="000000"/>
            </w:tcBorders>
            <w:hideMark/>
          </w:tcPr>
          <w:p w14:paraId="017EDDF0"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hideMark/>
          </w:tcPr>
          <w:p w14:paraId="7B14E280"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917 + 26</w:t>
            </w:r>
          </w:p>
        </w:tc>
        <w:tc>
          <w:tcPr>
            <w:tcW w:w="2687" w:type="dxa"/>
            <w:tcBorders>
              <w:top w:val="single" w:sz="4" w:space="0" w:color="000000"/>
              <w:left w:val="single" w:sz="4" w:space="0" w:color="000000"/>
              <w:bottom w:val="single" w:sz="4" w:space="0" w:color="000000"/>
              <w:right w:val="single" w:sz="4" w:space="0" w:color="000000"/>
            </w:tcBorders>
            <w:hideMark/>
          </w:tcPr>
          <w:p w14:paraId="6B42500B"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943</w:t>
            </w:r>
          </w:p>
        </w:tc>
      </w:tr>
      <w:tr w:rsidR="007043C9" w:rsidRPr="003A43F2" w14:paraId="79A2508E" w14:textId="77777777">
        <w:tc>
          <w:tcPr>
            <w:tcW w:w="2390" w:type="dxa"/>
            <w:tcBorders>
              <w:top w:val="single" w:sz="4" w:space="0" w:color="000000"/>
              <w:left w:val="single" w:sz="4" w:space="0" w:color="000000"/>
              <w:bottom w:val="single" w:sz="4" w:space="0" w:color="000000"/>
              <w:right w:val="single" w:sz="4" w:space="0" w:color="000000"/>
            </w:tcBorders>
            <w:hideMark/>
          </w:tcPr>
          <w:p w14:paraId="778A9B83"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Novalja T1 (pripravnost)</w:t>
            </w:r>
          </w:p>
        </w:tc>
        <w:tc>
          <w:tcPr>
            <w:tcW w:w="2052" w:type="dxa"/>
            <w:tcBorders>
              <w:top w:val="single" w:sz="4" w:space="0" w:color="000000"/>
              <w:left w:val="single" w:sz="4" w:space="0" w:color="000000"/>
              <w:bottom w:val="single" w:sz="4" w:space="0" w:color="000000"/>
              <w:right w:val="single" w:sz="4" w:space="0" w:color="000000"/>
            </w:tcBorders>
            <w:hideMark/>
          </w:tcPr>
          <w:p w14:paraId="1B7CF7EA"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12</w:t>
            </w:r>
          </w:p>
        </w:tc>
        <w:tc>
          <w:tcPr>
            <w:tcW w:w="2074" w:type="dxa"/>
            <w:tcBorders>
              <w:top w:val="single" w:sz="4" w:space="0" w:color="000000"/>
              <w:left w:val="single" w:sz="4" w:space="0" w:color="000000"/>
              <w:bottom w:val="single" w:sz="4" w:space="0" w:color="000000"/>
              <w:right w:val="single" w:sz="4" w:space="0" w:color="000000"/>
            </w:tcBorders>
            <w:hideMark/>
          </w:tcPr>
          <w:p w14:paraId="243F8149"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21</w:t>
            </w:r>
          </w:p>
        </w:tc>
        <w:tc>
          <w:tcPr>
            <w:tcW w:w="1895" w:type="dxa"/>
            <w:tcBorders>
              <w:top w:val="single" w:sz="4" w:space="0" w:color="000000"/>
              <w:left w:val="single" w:sz="4" w:space="0" w:color="000000"/>
              <w:bottom w:val="single" w:sz="4" w:space="0" w:color="000000"/>
              <w:right w:val="single" w:sz="4" w:space="0" w:color="000000"/>
            </w:tcBorders>
            <w:hideMark/>
          </w:tcPr>
          <w:p w14:paraId="334F869E"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3</w:t>
            </w:r>
          </w:p>
        </w:tc>
        <w:tc>
          <w:tcPr>
            <w:tcW w:w="1352" w:type="dxa"/>
            <w:tcBorders>
              <w:top w:val="single" w:sz="4" w:space="0" w:color="000000"/>
              <w:left w:val="single" w:sz="4" w:space="0" w:color="000000"/>
              <w:bottom w:val="single" w:sz="4" w:space="0" w:color="000000"/>
              <w:right w:val="single" w:sz="4" w:space="0" w:color="000000"/>
            </w:tcBorders>
            <w:hideMark/>
          </w:tcPr>
          <w:p w14:paraId="0CEC1E9D"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hideMark/>
          </w:tcPr>
          <w:p w14:paraId="595F1DE3"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36</w:t>
            </w:r>
          </w:p>
        </w:tc>
        <w:tc>
          <w:tcPr>
            <w:tcW w:w="2687" w:type="dxa"/>
            <w:tcBorders>
              <w:top w:val="single" w:sz="4" w:space="0" w:color="000000"/>
              <w:left w:val="single" w:sz="4" w:space="0" w:color="000000"/>
              <w:bottom w:val="single" w:sz="4" w:space="0" w:color="000000"/>
              <w:right w:val="single" w:sz="4" w:space="0" w:color="000000"/>
            </w:tcBorders>
            <w:hideMark/>
          </w:tcPr>
          <w:p w14:paraId="310A77CA"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36</w:t>
            </w:r>
          </w:p>
        </w:tc>
      </w:tr>
      <w:tr w:rsidR="007043C9" w:rsidRPr="003A43F2" w14:paraId="65A7DEB5" w14:textId="77777777">
        <w:tc>
          <w:tcPr>
            <w:tcW w:w="2390" w:type="dxa"/>
            <w:tcBorders>
              <w:top w:val="single" w:sz="4" w:space="0" w:color="000000"/>
              <w:left w:val="single" w:sz="4" w:space="0" w:color="000000"/>
              <w:bottom w:val="single" w:sz="4" w:space="0" w:color="000000"/>
              <w:right w:val="single" w:sz="4" w:space="0" w:color="000000"/>
            </w:tcBorders>
            <w:hideMark/>
          </w:tcPr>
          <w:p w14:paraId="62F93F0F" w14:textId="77777777" w:rsidR="007043C9" w:rsidRPr="003A43F2" w:rsidRDefault="007043C9">
            <w:pPr>
              <w:spacing w:line="276" w:lineRule="auto"/>
              <w:rPr>
                <w:rFonts w:ascii="Sylfaen" w:eastAsia="Calibri" w:hAnsi="Sylfaen" w:cstheme="minorHAnsi"/>
                <w:color w:val="EE0000"/>
                <w:kern w:val="2"/>
                <w:lang w:eastAsia="en-US"/>
              </w:rPr>
            </w:pPr>
            <w:r w:rsidRPr="003A43F2">
              <w:rPr>
                <w:rFonts w:ascii="Sylfaen" w:eastAsia="Calibri" w:hAnsi="Sylfaen" w:cstheme="minorHAnsi"/>
                <w:kern w:val="2"/>
                <w:sz w:val="22"/>
                <w:szCs w:val="22"/>
                <w:lang w:eastAsia="en-US"/>
              </w:rPr>
              <w:t>Novalja sezonski tim T1 (od 13.6.do 14.9.2025.)</w:t>
            </w:r>
          </w:p>
        </w:tc>
        <w:tc>
          <w:tcPr>
            <w:tcW w:w="2052" w:type="dxa"/>
            <w:tcBorders>
              <w:top w:val="single" w:sz="4" w:space="0" w:color="000000"/>
              <w:left w:val="single" w:sz="4" w:space="0" w:color="000000"/>
              <w:bottom w:val="single" w:sz="4" w:space="0" w:color="000000"/>
              <w:right w:val="single" w:sz="4" w:space="0" w:color="000000"/>
            </w:tcBorders>
            <w:hideMark/>
          </w:tcPr>
          <w:p w14:paraId="0EF51CCF"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42</w:t>
            </w:r>
          </w:p>
        </w:tc>
        <w:tc>
          <w:tcPr>
            <w:tcW w:w="2074" w:type="dxa"/>
            <w:tcBorders>
              <w:top w:val="single" w:sz="4" w:space="0" w:color="000000"/>
              <w:left w:val="single" w:sz="4" w:space="0" w:color="000000"/>
              <w:bottom w:val="single" w:sz="4" w:space="0" w:color="000000"/>
              <w:right w:val="single" w:sz="4" w:space="0" w:color="000000"/>
            </w:tcBorders>
            <w:hideMark/>
          </w:tcPr>
          <w:p w14:paraId="6C5EFC6D"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177</w:t>
            </w:r>
          </w:p>
        </w:tc>
        <w:tc>
          <w:tcPr>
            <w:tcW w:w="1895" w:type="dxa"/>
            <w:tcBorders>
              <w:top w:val="single" w:sz="4" w:space="0" w:color="000000"/>
              <w:left w:val="single" w:sz="4" w:space="0" w:color="000000"/>
              <w:bottom w:val="single" w:sz="4" w:space="0" w:color="000000"/>
              <w:right w:val="single" w:sz="4" w:space="0" w:color="000000"/>
            </w:tcBorders>
            <w:hideMark/>
          </w:tcPr>
          <w:p w14:paraId="1306C987"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23 + 2</w:t>
            </w:r>
          </w:p>
        </w:tc>
        <w:tc>
          <w:tcPr>
            <w:tcW w:w="1352" w:type="dxa"/>
            <w:tcBorders>
              <w:top w:val="single" w:sz="4" w:space="0" w:color="000000"/>
              <w:left w:val="single" w:sz="4" w:space="0" w:color="000000"/>
              <w:bottom w:val="single" w:sz="4" w:space="0" w:color="000000"/>
              <w:right w:val="single" w:sz="4" w:space="0" w:color="000000"/>
            </w:tcBorders>
            <w:hideMark/>
          </w:tcPr>
          <w:p w14:paraId="066DF120"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hideMark/>
          </w:tcPr>
          <w:p w14:paraId="42C80B20"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242 + 2</w:t>
            </w:r>
          </w:p>
        </w:tc>
        <w:tc>
          <w:tcPr>
            <w:tcW w:w="2687" w:type="dxa"/>
            <w:tcBorders>
              <w:top w:val="single" w:sz="4" w:space="0" w:color="000000"/>
              <w:left w:val="single" w:sz="4" w:space="0" w:color="000000"/>
              <w:bottom w:val="single" w:sz="4" w:space="0" w:color="000000"/>
              <w:right w:val="single" w:sz="4" w:space="0" w:color="000000"/>
            </w:tcBorders>
            <w:hideMark/>
          </w:tcPr>
          <w:p w14:paraId="0F5FB4CD"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244</w:t>
            </w:r>
          </w:p>
        </w:tc>
      </w:tr>
      <w:tr w:rsidR="007043C9" w:rsidRPr="003A43F2" w14:paraId="6B145A1F" w14:textId="77777777">
        <w:tc>
          <w:tcPr>
            <w:tcW w:w="2390" w:type="dxa"/>
            <w:tcBorders>
              <w:top w:val="single" w:sz="4" w:space="0" w:color="000000"/>
              <w:left w:val="single" w:sz="4" w:space="0" w:color="000000"/>
              <w:bottom w:val="single" w:sz="4" w:space="0" w:color="000000"/>
              <w:right w:val="single" w:sz="4" w:space="0" w:color="000000"/>
            </w:tcBorders>
            <w:hideMark/>
          </w:tcPr>
          <w:p w14:paraId="7417B578"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Korenica</w:t>
            </w:r>
          </w:p>
        </w:tc>
        <w:tc>
          <w:tcPr>
            <w:tcW w:w="2052" w:type="dxa"/>
            <w:tcBorders>
              <w:top w:val="single" w:sz="4" w:space="0" w:color="000000"/>
              <w:left w:val="single" w:sz="4" w:space="0" w:color="000000"/>
              <w:bottom w:val="single" w:sz="4" w:space="0" w:color="000000"/>
              <w:right w:val="single" w:sz="4" w:space="0" w:color="000000"/>
            </w:tcBorders>
            <w:hideMark/>
          </w:tcPr>
          <w:p w14:paraId="4C99B621"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138 + 6</w:t>
            </w:r>
          </w:p>
        </w:tc>
        <w:tc>
          <w:tcPr>
            <w:tcW w:w="2074" w:type="dxa"/>
            <w:tcBorders>
              <w:top w:val="single" w:sz="4" w:space="0" w:color="000000"/>
              <w:left w:val="single" w:sz="4" w:space="0" w:color="000000"/>
              <w:bottom w:val="single" w:sz="4" w:space="0" w:color="000000"/>
              <w:right w:val="single" w:sz="4" w:space="0" w:color="000000"/>
            </w:tcBorders>
            <w:hideMark/>
          </w:tcPr>
          <w:p w14:paraId="3FECDB71"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462 + 21</w:t>
            </w:r>
          </w:p>
        </w:tc>
        <w:tc>
          <w:tcPr>
            <w:tcW w:w="1895" w:type="dxa"/>
            <w:tcBorders>
              <w:top w:val="single" w:sz="4" w:space="0" w:color="000000"/>
              <w:left w:val="single" w:sz="4" w:space="0" w:color="000000"/>
              <w:bottom w:val="single" w:sz="4" w:space="0" w:color="000000"/>
              <w:right w:val="single" w:sz="4" w:space="0" w:color="000000"/>
            </w:tcBorders>
            <w:hideMark/>
          </w:tcPr>
          <w:p w14:paraId="7CAB5484"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108 + 66</w:t>
            </w:r>
          </w:p>
        </w:tc>
        <w:tc>
          <w:tcPr>
            <w:tcW w:w="1352" w:type="dxa"/>
            <w:tcBorders>
              <w:top w:val="single" w:sz="4" w:space="0" w:color="000000"/>
              <w:left w:val="single" w:sz="4" w:space="0" w:color="000000"/>
              <w:bottom w:val="single" w:sz="4" w:space="0" w:color="000000"/>
              <w:right w:val="single" w:sz="4" w:space="0" w:color="000000"/>
            </w:tcBorders>
            <w:hideMark/>
          </w:tcPr>
          <w:p w14:paraId="53D63D52"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hideMark/>
          </w:tcPr>
          <w:p w14:paraId="5CFB45E2"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708 + 93</w:t>
            </w:r>
          </w:p>
        </w:tc>
        <w:tc>
          <w:tcPr>
            <w:tcW w:w="2687" w:type="dxa"/>
            <w:tcBorders>
              <w:top w:val="single" w:sz="4" w:space="0" w:color="000000"/>
              <w:left w:val="single" w:sz="4" w:space="0" w:color="000000"/>
              <w:bottom w:val="single" w:sz="4" w:space="0" w:color="000000"/>
              <w:right w:val="single" w:sz="4" w:space="0" w:color="000000"/>
            </w:tcBorders>
            <w:hideMark/>
          </w:tcPr>
          <w:p w14:paraId="2EB4D9CD"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801</w:t>
            </w:r>
          </w:p>
        </w:tc>
      </w:tr>
      <w:tr w:rsidR="007043C9" w:rsidRPr="003A43F2" w14:paraId="6D60AFC7" w14:textId="77777777">
        <w:tc>
          <w:tcPr>
            <w:tcW w:w="2390" w:type="dxa"/>
            <w:tcBorders>
              <w:top w:val="single" w:sz="4" w:space="0" w:color="000000"/>
              <w:left w:val="single" w:sz="4" w:space="0" w:color="000000"/>
              <w:bottom w:val="single" w:sz="4" w:space="0" w:color="000000"/>
              <w:right w:val="single" w:sz="4" w:space="0" w:color="000000"/>
            </w:tcBorders>
            <w:hideMark/>
          </w:tcPr>
          <w:p w14:paraId="06D25080"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Otočac</w:t>
            </w:r>
          </w:p>
        </w:tc>
        <w:tc>
          <w:tcPr>
            <w:tcW w:w="2052" w:type="dxa"/>
            <w:tcBorders>
              <w:top w:val="single" w:sz="4" w:space="0" w:color="000000"/>
              <w:left w:val="single" w:sz="4" w:space="0" w:color="000000"/>
              <w:bottom w:val="single" w:sz="4" w:space="0" w:color="000000"/>
              <w:right w:val="single" w:sz="4" w:space="0" w:color="000000"/>
            </w:tcBorders>
            <w:hideMark/>
          </w:tcPr>
          <w:p w14:paraId="4D66EE14"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247 + 6</w:t>
            </w:r>
          </w:p>
        </w:tc>
        <w:tc>
          <w:tcPr>
            <w:tcW w:w="2074" w:type="dxa"/>
            <w:tcBorders>
              <w:top w:val="single" w:sz="4" w:space="0" w:color="000000"/>
              <w:left w:val="single" w:sz="4" w:space="0" w:color="000000"/>
              <w:bottom w:val="single" w:sz="4" w:space="0" w:color="000000"/>
              <w:right w:val="single" w:sz="4" w:space="0" w:color="000000"/>
            </w:tcBorders>
            <w:hideMark/>
          </w:tcPr>
          <w:p w14:paraId="00C85C39"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650 + 9</w:t>
            </w:r>
          </w:p>
        </w:tc>
        <w:tc>
          <w:tcPr>
            <w:tcW w:w="1895" w:type="dxa"/>
            <w:tcBorders>
              <w:top w:val="single" w:sz="4" w:space="0" w:color="000000"/>
              <w:left w:val="single" w:sz="4" w:space="0" w:color="000000"/>
              <w:bottom w:val="single" w:sz="4" w:space="0" w:color="000000"/>
              <w:right w:val="single" w:sz="4" w:space="0" w:color="000000"/>
            </w:tcBorders>
            <w:hideMark/>
          </w:tcPr>
          <w:p w14:paraId="218699DA"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108 + 25</w:t>
            </w:r>
          </w:p>
        </w:tc>
        <w:tc>
          <w:tcPr>
            <w:tcW w:w="1352" w:type="dxa"/>
            <w:tcBorders>
              <w:top w:val="single" w:sz="4" w:space="0" w:color="000000"/>
              <w:left w:val="single" w:sz="4" w:space="0" w:color="000000"/>
              <w:bottom w:val="single" w:sz="4" w:space="0" w:color="000000"/>
              <w:right w:val="single" w:sz="4" w:space="0" w:color="000000"/>
            </w:tcBorders>
            <w:hideMark/>
          </w:tcPr>
          <w:p w14:paraId="43C8FAF1"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hideMark/>
          </w:tcPr>
          <w:p w14:paraId="104FBE1E"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1005 + 40</w:t>
            </w:r>
          </w:p>
        </w:tc>
        <w:tc>
          <w:tcPr>
            <w:tcW w:w="2687" w:type="dxa"/>
            <w:tcBorders>
              <w:top w:val="single" w:sz="4" w:space="0" w:color="000000"/>
              <w:left w:val="single" w:sz="4" w:space="0" w:color="000000"/>
              <w:bottom w:val="single" w:sz="4" w:space="0" w:color="000000"/>
              <w:right w:val="single" w:sz="4" w:space="0" w:color="000000"/>
            </w:tcBorders>
            <w:hideMark/>
          </w:tcPr>
          <w:p w14:paraId="5E3D3680"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1045</w:t>
            </w:r>
          </w:p>
        </w:tc>
      </w:tr>
      <w:tr w:rsidR="007043C9" w:rsidRPr="003A43F2" w14:paraId="3719E84B" w14:textId="77777777" w:rsidTr="00741D8D">
        <w:trPr>
          <w:trHeight w:val="705"/>
        </w:trPr>
        <w:tc>
          <w:tcPr>
            <w:tcW w:w="2390" w:type="dxa"/>
            <w:tcBorders>
              <w:top w:val="single" w:sz="4" w:space="0" w:color="000000"/>
              <w:left w:val="single" w:sz="4" w:space="0" w:color="000000"/>
              <w:bottom w:val="single" w:sz="4" w:space="0" w:color="000000"/>
              <w:right w:val="single" w:sz="4" w:space="0" w:color="000000"/>
            </w:tcBorders>
            <w:hideMark/>
          </w:tcPr>
          <w:p w14:paraId="314458FC"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 xml:space="preserve">Senj T1 </w:t>
            </w:r>
          </w:p>
        </w:tc>
        <w:tc>
          <w:tcPr>
            <w:tcW w:w="2052" w:type="dxa"/>
            <w:tcBorders>
              <w:top w:val="single" w:sz="4" w:space="0" w:color="000000"/>
              <w:left w:val="single" w:sz="4" w:space="0" w:color="000000"/>
              <w:bottom w:val="single" w:sz="4" w:space="0" w:color="000000"/>
              <w:right w:val="single" w:sz="4" w:space="0" w:color="000000"/>
            </w:tcBorders>
            <w:hideMark/>
          </w:tcPr>
          <w:p w14:paraId="26168068"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188 + 3</w:t>
            </w:r>
          </w:p>
        </w:tc>
        <w:tc>
          <w:tcPr>
            <w:tcW w:w="2074" w:type="dxa"/>
            <w:tcBorders>
              <w:top w:val="single" w:sz="4" w:space="0" w:color="000000"/>
              <w:left w:val="single" w:sz="4" w:space="0" w:color="000000"/>
              <w:bottom w:val="single" w:sz="4" w:space="0" w:color="000000"/>
              <w:right w:val="single" w:sz="4" w:space="0" w:color="000000"/>
            </w:tcBorders>
            <w:hideMark/>
          </w:tcPr>
          <w:p w14:paraId="4848ECD9"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492 + 9</w:t>
            </w:r>
          </w:p>
        </w:tc>
        <w:tc>
          <w:tcPr>
            <w:tcW w:w="1895" w:type="dxa"/>
            <w:tcBorders>
              <w:top w:val="single" w:sz="4" w:space="0" w:color="000000"/>
              <w:left w:val="single" w:sz="4" w:space="0" w:color="000000"/>
              <w:bottom w:val="single" w:sz="4" w:space="0" w:color="000000"/>
              <w:right w:val="single" w:sz="4" w:space="0" w:color="000000"/>
            </w:tcBorders>
            <w:hideMark/>
          </w:tcPr>
          <w:p w14:paraId="30B31D38"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73 + 13</w:t>
            </w:r>
          </w:p>
        </w:tc>
        <w:tc>
          <w:tcPr>
            <w:tcW w:w="1352" w:type="dxa"/>
            <w:tcBorders>
              <w:top w:val="single" w:sz="4" w:space="0" w:color="000000"/>
              <w:left w:val="single" w:sz="4" w:space="0" w:color="000000"/>
              <w:bottom w:val="single" w:sz="4" w:space="0" w:color="000000"/>
              <w:right w:val="single" w:sz="4" w:space="0" w:color="000000"/>
            </w:tcBorders>
            <w:hideMark/>
          </w:tcPr>
          <w:p w14:paraId="6274C5C2"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tcPr>
          <w:p w14:paraId="34D38A34"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753 + 25</w:t>
            </w:r>
          </w:p>
          <w:p w14:paraId="3269C7DB" w14:textId="77777777" w:rsidR="007043C9" w:rsidRPr="003A43F2" w:rsidRDefault="007043C9">
            <w:pPr>
              <w:spacing w:line="276" w:lineRule="auto"/>
              <w:jc w:val="center"/>
              <w:rPr>
                <w:rFonts w:ascii="Sylfaen" w:eastAsia="Calibri" w:hAnsi="Sylfaen" w:cstheme="minorHAnsi"/>
                <w:kern w:val="2"/>
                <w:lang w:eastAsia="en-US"/>
              </w:rPr>
            </w:pPr>
          </w:p>
          <w:p w14:paraId="1F24E3AB" w14:textId="77777777" w:rsidR="007043C9" w:rsidRPr="003A43F2" w:rsidRDefault="007043C9">
            <w:pPr>
              <w:spacing w:line="276" w:lineRule="auto"/>
              <w:jc w:val="center"/>
              <w:rPr>
                <w:rFonts w:ascii="Sylfaen" w:eastAsia="Calibri" w:hAnsi="Sylfaen" w:cstheme="minorHAnsi"/>
                <w:kern w:val="2"/>
                <w:lang w:eastAsia="en-US"/>
              </w:rPr>
            </w:pPr>
          </w:p>
        </w:tc>
        <w:tc>
          <w:tcPr>
            <w:tcW w:w="2687" w:type="dxa"/>
            <w:tcBorders>
              <w:top w:val="single" w:sz="4" w:space="0" w:color="000000"/>
              <w:left w:val="single" w:sz="4" w:space="0" w:color="000000"/>
              <w:bottom w:val="single" w:sz="4" w:space="0" w:color="000000"/>
              <w:right w:val="single" w:sz="4" w:space="0" w:color="000000"/>
            </w:tcBorders>
            <w:hideMark/>
          </w:tcPr>
          <w:p w14:paraId="653ED90E" w14:textId="1BB8431C" w:rsidR="00694D7B" w:rsidRPr="00694D7B" w:rsidRDefault="007043C9" w:rsidP="00694D7B">
            <w:pPr>
              <w:spacing w:line="276" w:lineRule="auto"/>
              <w:jc w:val="center"/>
              <w:rPr>
                <w:rFonts w:ascii="Sylfaen" w:eastAsia="Calibri" w:hAnsi="Sylfaen" w:cstheme="minorHAnsi"/>
                <w:kern w:val="2"/>
                <w:sz w:val="22"/>
                <w:szCs w:val="22"/>
                <w:lang w:eastAsia="en-US"/>
              </w:rPr>
            </w:pPr>
            <w:r w:rsidRPr="003A43F2">
              <w:rPr>
                <w:rFonts w:ascii="Sylfaen" w:eastAsia="Calibri" w:hAnsi="Sylfaen" w:cstheme="minorHAnsi"/>
                <w:kern w:val="2"/>
                <w:sz w:val="22"/>
                <w:szCs w:val="22"/>
                <w:lang w:eastAsia="en-US"/>
              </w:rPr>
              <w:t>778</w:t>
            </w:r>
          </w:p>
        </w:tc>
      </w:tr>
      <w:tr w:rsidR="007043C9" w:rsidRPr="003A43F2" w14:paraId="2879AC7A" w14:textId="77777777">
        <w:tc>
          <w:tcPr>
            <w:tcW w:w="2390" w:type="dxa"/>
            <w:tcBorders>
              <w:top w:val="single" w:sz="4" w:space="0" w:color="000000"/>
              <w:left w:val="single" w:sz="4" w:space="0" w:color="000000"/>
              <w:bottom w:val="single" w:sz="4" w:space="0" w:color="000000"/>
              <w:right w:val="single" w:sz="4" w:space="0" w:color="000000"/>
            </w:tcBorders>
            <w:hideMark/>
          </w:tcPr>
          <w:p w14:paraId="77F168E6"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 xml:space="preserve">Senj T1 sezonski tim  </w:t>
            </w:r>
          </w:p>
          <w:p w14:paraId="03522FBA"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(od 13.6.do 14.9.2025.)</w:t>
            </w:r>
          </w:p>
        </w:tc>
        <w:tc>
          <w:tcPr>
            <w:tcW w:w="2052" w:type="dxa"/>
            <w:tcBorders>
              <w:top w:val="single" w:sz="4" w:space="0" w:color="000000"/>
              <w:left w:val="single" w:sz="4" w:space="0" w:color="000000"/>
              <w:bottom w:val="single" w:sz="4" w:space="0" w:color="000000"/>
              <w:right w:val="single" w:sz="4" w:space="0" w:color="000000"/>
            </w:tcBorders>
            <w:hideMark/>
          </w:tcPr>
          <w:p w14:paraId="02FDA2E7"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21 + 2</w:t>
            </w:r>
          </w:p>
        </w:tc>
        <w:tc>
          <w:tcPr>
            <w:tcW w:w="2074" w:type="dxa"/>
            <w:tcBorders>
              <w:top w:val="single" w:sz="4" w:space="0" w:color="000000"/>
              <w:left w:val="single" w:sz="4" w:space="0" w:color="000000"/>
              <w:bottom w:val="single" w:sz="4" w:space="0" w:color="000000"/>
              <w:right w:val="single" w:sz="4" w:space="0" w:color="000000"/>
            </w:tcBorders>
            <w:hideMark/>
          </w:tcPr>
          <w:p w14:paraId="575F3177"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76</w:t>
            </w:r>
          </w:p>
        </w:tc>
        <w:tc>
          <w:tcPr>
            <w:tcW w:w="1895" w:type="dxa"/>
            <w:tcBorders>
              <w:top w:val="single" w:sz="4" w:space="0" w:color="000000"/>
              <w:left w:val="single" w:sz="4" w:space="0" w:color="000000"/>
              <w:bottom w:val="single" w:sz="4" w:space="0" w:color="000000"/>
              <w:right w:val="single" w:sz="4" w:space="0" w:color="000000"/>
            </w:tcBorders>
            <w:hideMark/>
          </w:tcPr>
          <w:p w14:paraId="79F97FE2"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3</w:t>
            </w:r>
          </w:p>
        </w:tc>
        <w:tc>
          <w:tcPr>
            <w:tcW w:w="1352" w:type="dxa"/>
            <w:tcBorders>
              <w:top w:val="single" w:sz="4" w:space="0" w:color="000000"/>
              <w:left w:val="single" w:sz="4" w:space="0" w:color="000000"/>
              <w:bottom w:val="single" w:sz="4" w:space="0" w:color="000000"/>
              <w:right w:val="single" w:sz="4" w:space="0" w:color="000000"/>
            </w:tcBorders>
            <w:hideMark/>
          </w:tcPr>
          <w:p w14:paraId="73ABFB9B"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hideMark/>
          </w:tcPr>
          <w:p w14:paraId="27E068EA"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100 + 2</w:t>
            </w:r>
          </w:p>
        </w:tc>
        <w:tc>
          <w:tcPr>
            <w:tcW w:w="2687" w:type="dxa"/>
            <w:tcBorders>
              <w:top w:val="single" w:sz="4" w:space="0" w:color="000000"/>
              <w:left w:val="single" w:sz="4" w:space="0" w:color="000000"/>
              <w:bottom w:val="single" w:sz="4" w:space="0" w:color="000000"/>
              <w:right w:val="single" w:sz="4" w:space="0" w:color="000000"/>
            </w:tcBorders>
            <w:hideMark/>
          </w:tcPr>
          <w:p w14:paraId="6725995F"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 xml:space="preserve">                     102</w:t>
            </w:r>
          </w:p>
        </w:tc>
      </w:tr>
      <w:tr w:rsidR="007043C9" w:rsidRPr="003A43F2" w14:paraId="470900C0" w14:textId="77777777">
        <w:tc>
          <w:tcPr>
            <w:tcW w:w="2390" w:type="dxa"/>
            <w:tcBorders>
              <w:top w:val="single" w:sz="4" w:space="0" w:color="000000"/>
              <w:left w:val="single" w:sz="4" w:space="0" w:color="000000"/>
              <w:bottom w:val="single" w:sz="4" w:space="0" w:color="000000"/>
              <w:right w:val="single" w:sz="4" w:space="0" w:color="000000"/>
            </w:tcBorders>
            <w:hideMark/>
          </w:tcPr>
          <w:p w14:paraId="5EDA8B6D"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 xml:space="preserve">Brinje </w:t>
            </w:r>
          </w:p>
        </w:tc>
        <w:tc>
          <w:tcPr>
            <w:tcW w:w="2052" w:type="dxa"/>
            <w:tcBorders>
              <w:top w:val="single" w:sz="4" w:space="0" w:color="000000"/>
              <w:left w:val="single" w:sz="4" w:space="0" w:color="000000"/>
              <w:bottom w:val="single" w:sz="4" w:space="0" w:color="000000"/>
              <w:right w:val="single" w:sz="4" w:space="0" w:color="000000"/>
            </w:tcBorders>
          </w:tcPr>
          <w:p w14:paraId="0123BCE7"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88 + 2</w:t>
            </w:r>
          </w:p>
          <w:p w14:paraId="53129766" w14:textId="77777777" w:rsidR="007043C9" w:rsidRPr="003A43F2" w:rsidRDefault="007043C9">
            <w:pPr>
              <w:spacing w:line="276" w:lineRule="auto"/>
              <w:rPr>
                <w:rFonts w:ascii="Sylfaen" w:eastAsia="Calibri" w:hAnsi="Sylfaen" w:cstheme="minorHAnsi"/>
                <w:kern w:val="2"/>
                <w:lang w:eastAsia="en-US"/>
              </w:rPr>
            </w:pPr>
          </w:p>
        </w:tc>
        <w:tc>
          <w:tcPr>
            <w:tcW w:w="2074" w:type="dxa"/>
            <w:tcBorders>
              <w:top w:val="single" w:sz="4" w:space="0" w:color="000000"/>
              <w:left w:val="single" w:sz="4" w:space="0" w:color="000000"/>
              <w:bottom w:val="single" w:sz="4" w:space="0" w:color="000000"/>
              <w:right w:val="single" w:sz="4" w:space="0" w:color="000000"/>
            </w:tcBorders>
            <w:hideMark/>
          </w:tcPr>
          <w:p w14:paraId="0B4707B7"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lastRenderedPageBreak/>
              <w:t>278 + 3</w:t>
            </w:r>
          </w:p>
        </w:tc>
        <w:tc>
          <w:tcPr>
            <w:tcW w:w="1895" w:type="dxa"/>
            <w:tcBorders>
              <w:top w:val="single" w:sz="4" w:space="0" w:color="000000"/>
              <w:left w:val="single" w:sz="4" w:space="0" w:color="000000"/>
              <w:bottom w:val="single" w:sz="4" w:space="0" w:color="000000"/>
              <w:right w:val="single" w:sz="4" w:space="0" w:color="000000"/>
            </w:tcBorders>
            <w:hideMark/>
          </w:tcPr>
          <w:p w14:paraId="3EFFA663"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19</w:t>
            </w:r>
          </w:p>
        </w:tc>
        <w:tc>
          <w:tcPr>
            <w:tcW w:w="1352" w:type="dxa"/>
            <w:tcBorders>
              <w:top w:val="single" w:sz="4" w:space="0" w:color="000000"/>
              <w:left w:val="single" w:sz="4" w:space="0" w:color="000000"/>
              <w:bottom w:val="single" w:sz="4" w:space="0" w:color="000000"/>
              <w:right w:val="single" w:sz="4" w:space="0" w:color="000000"/>
            </w:tcBorders>
            <w:hideMark/>
          </w:tcPr>
          <w:p w14:paraId="709EF290"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tcPr>
          <w:p w14:paraId="1CCC6CE9"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385 + 5</w:t>
            </w:r>
          </w:p>
          <w:p w14:paraId="697ADE04" w14:textId="77777777" w:rsidR="007043C9" w:rsidRPr="003A43F2" w:rsidRDefault="007043C9">
            <w:pPr>
              <w:spacing w:line="276" w:lineRule="auto"/>
              <w:rPr>
                <w:rFonts w:ascii="Sylfaen" w:eastAsia="Calibri" w:hAnsi="Sylfaen" w:cstheme="minorHAnsi"/>
                <w:kern w:val="2"/>
                <w:lang w:eastAsia="en-US"/>
              </w:rPr>
            </w:pPr>
          </w:p>
        </w:tc>
        <w:tc>
          <w:tcPr>
            <w:tcW w:w="2687" w:type="dxa"/>
            <w:tcBorders>
              <w:top w:val="single" w:sz="4" w:space="0" w:color="000000"/>
              <w:left w:val="single" w:sz="4" w:space="0" w:color="000000"/>
              <w:bottom w:val="single" w:sz="4" w:space="0" w:color="000000"/>
              <w:right w:val="single" w:sz="4" w:space="0" w:color="000000"/>
            </w:tcBorders>
          </w:tcPr>
          <w:p w14:paraId="29A42236"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lastRenderedPageBreak/>
              <w:t>390</w:t>
            </w:r>
          </w:p>
          <w:p w14:paraId="18C13488" w14:textId="77777777" w:rsidR="007043C9" w:rsidRPr="003A43F2" w:rsidRDefault="007043C9">
            <w:pPr>
              <w:spacing w:line="276" w:lineRule="auto"/>
              <w:jc w:val="center"/>
              <w:rPr>
                <w:rFonts w:ascii="Sylfaen" w:eastAsia="Calibri" w:hAnsi="Sylfaen" w:cstheme="minorHAnsi"/>
                <w:kern w:val="2"/>
                <w:lang w:eastAsia="en-US"/>
              </w:rPr>
            </w:pPr>
          </w:p>
        </w:tc>
      </w:tr>
      <w:tr w:rsidR="007043C9" w:rsidRPr="003A43F2" w14:paraId="702FBCB9" w14:textId="77777777">
        <w:tc>
          <w:tcPr>
            <w:tcW w:w="2390" w:type="dxa"/>
            <w:tcBorders>
              <w:top w:val="single" w:sz="4" w:space="0" w:color="000000"/>
              <w:left w:val="single" w:sz="4" w:space="0" w:color="000000"/>
              <w:bottom w:val="single" w:sz="4" w:space="0" w:color="000000"/>
              <w:right w:val="single" w:sz="4" w:space="0" w:color="000000"/>
            </w:tcBorders>
            <w:hideMark/>
          </w:tcPr>
          <w:p w14:paraId="3F6E9A32"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lastRenderedPageBreak/>
              <w:t>Plitvice T1</w:t>
            </w:r>
          </w:p>
          <w:p w14:paraId="111E3ED8"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(od 13.6 do 14.9.2025.)</w:t>
            </w:r>
          </w:p>
        </w:tc>
        <w:tc>
          <w:tcPr>
            <w:tcW w:w="2052" w:type="dxa"/>
            <w:tcBorders>
              <w:top w:val="single" w:sz="4" w:space="0" w:color="000000"/>
              <w:left w:val="single" w:sz="4" w:space="0" w:color="000000"/>
              <w:bottom w:val="single" w:sz="4" w:space="0" w:color="000000"/>
              <w:right w:val="single" w:sz="4" w:space="0" w:color="000000"/>
            </w:tcBorders>
            <w:hideMark/>
          </w:tcPr>
          <w:p w14:paraId="505D8D4E"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25</w:t>
            </w:r>
          </w:p>
        </w:tc>
        <w:tc>
          <w:tcPr>
            <w:tcW w:w="2074" w:type="dxa"/>
            <w:tcBorders>
              <w:top w:val="single" w:sz="4" w:space="0" w:color="000000"/>
              <w:left w:val="single" w:sz="4" w:space="0" w:color="000000"/>
              <w:bottom w:val="single" w:sz="4" w:space="0" w:color="000000"/>
              <w:right w:val="single" w:sz="4" w:space="0" w:color="000000"/>
            </w:tcBorders>
            <w:hideMark/>
          </w:tcPr>
          <w:p w14:paraId="3002C2F4"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71 + 2</w:t>
            </w:r>
          </w:p>
        </w:tc>
        <w:tc>
          <w:tcPr>
            <w:tcW w:w="1895" w:type="dxa"/>
            <w:tcBorders>
              <w:top w:val="single" w:sz="4" w:space="0" w:color="000000"/>
              <w:left w:val="single" w:sz="4" w:space="0" w:color="000000"/>
              <w:bottom w:val="single" w:sz="4" w:space="0" w:color="000000"/>
              <w:right w:val="single" w:sz="4" w:space="0" w:color="000000"/>
            </w:tcBorders>
            <w:hideMark/>
          </w:tcPr>
          <w:p w14:paraId="74FDC768"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4</w:t>
            </w:r>
          </w:p>
        </w:tc>
        <w:tc>
          <w:tcPr>
            <w:tcW w:w="1352" w:type="dxa"/>
            <w:tcBorders>
              <w:top w:val="single" w:sz="4" w:space="0" w:color="000000"/>
              <w:left w:val="single" w:sz="4" w:space="0" w:color="000000"/>
              <w:bottom w:val="single" w:sz="4" w:space="0" w:color="000000"/>
              <w:right w:val="single" w:sz="4" w:space="0" w:color="000000"/>
            </w:tcBorders>
            <w:hideMark/>
          </w:tcPr>
          <w:p w14:paraId="46D7C689"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hideMark/>
          </w:tcPr>
          <w:p w14:paraId="5EE84305"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100 + 2</w:t>
            </w:r>
          </w:p>
        </w:tc>
        <w:tc>
          <w:tcPr>
            <w:tcW w:w="2687" w:type="dxa"/>
            <w:tcBorders>
              <w:top w:val="single" w:sz="4" w:space="0" w:color="000000"/>
              <w:left w:val="single" w:sz="4" w:space="0" w:color="000000"/>
              <w:bottom w:val="single" w:sz="4" w:space="0" w:color="000000"/>
              <w:right w:val="single" w:sz="4" w:space="0" w:color="000000"/>
            </w:tcBorders>
            <w:hideMark/>
          </w:tcPr>
          <w:p w14:paraId="0F5FFB13"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102</w:t>
            </w:r>
          </w:p>
        </w:tc>
      </w:tr>
      <w:tr w:rsidR="007043C9" w:rsidRPr="003A43F2" w14:paraId="24D0DFB3" w14:textId="77777777">
        <w:tc>
          <w:tcPr>
            <w:tcW w:w="2390" w:type="dxa"/>
            <w:tcBorders>
              <w:top w:val="single" w:sz="4" w:space="0" w:color="000000"/>
              <w:left w:val="single" w:sz="4" w:space="0" w:color="000000"/>
              <w:bottom w:val="single" w:sz="4" w:space="0" w:color="000000"/>
              <w:right w:val="single" w:sz="4" w:space="0" w:color="000000"/>
            </w:tcBorders>
            <w:hideMark/>
          </w:tcPr>
          <w:p w14:paraId="72680794"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Karlobag D8 – D25</w:t>
            </w:r>
          </w:p>
        </w:tc>
        <w:tc>
          <w:tcPr>
            <w:tcW w:w="2052" w:type="dxa"/>
            <w:tcBorders>
              <w:top w:val="single" w:sz="4" w:space="0" w:color="000000"/>
              <w:left w:val="single" w:sz="4" w:space="0" w:color="000000"/>
              <w:bottom w:val="single" w:sz="4" w:space="0" w:color="000000"/>
              <w:right w:val="single" w:sz="4" w:space="0" w:color="000000"/>
            </w:tcBorders>
            <w:hideMark/>
          </w:tcPr>
          <w:p w14:paraId="1BF7BB12"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54 + 4</w:t>
            </w:r>
          </w:p>
        </w:tc>
        <w:tc>
          <w:tcPr>
            <w:tcW w:w="2074" w:type="dxa"/>
            <w:tcBorders>
              <w:top w:val="single" w:sz="4" w:space="0" w:color="000000"/>
              <w:left w:val="single" w:sz="4" w:space="0" w:color="000000"/>
              <w:bottom w:val="single" w:sz="4" w:space="0" w:color="000000"/>
              <w:right w:val="single" w:sz="4" w:space="0" w:color="000000"/>
            </w:tcBorders>
            <w:hideMark/>
          </w:tcPr>
          <w:p w14:paraId="09D05039"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205 + 3</w:t>
            </w:r>
          </w:p>
        </w:tc>
        <w:tc>
          <w:tcPr>
            <w:tcW w:w="1895" w:type="dxa"/>
            <w:tcBorders>
              <w:top w:val="single" w:sz="4" w:space="0" w:color="000000"/>
              <w:left w:val="single" w:sz="4" w:space="0" w:color="000000"/>
              <w:bottom w:val="single" w:sz="4" w:space="0" w:color="000000"/>
              <w:right w:val="single" w:sz="4" w:space="0" w:color="000000"/>
            </w:tcBorders>
            <w:hideMark/>
          </w:tcPr>
          <w:p w14:paraId="17A25468"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21 + 1</w:t>
            </w:r>
          </w:p>
        </w:tc>
        <w:tc>
          <w:tcPr>
            <w:tcW w:w="1352" w:type="dxa"/>
            <w:tcBorders>
              <w:top w:val="single" w:sz="4" w:space="0" w:color="000000"/>
              <w:left w:val="single" w:sz="4" w:space="0" w:color="000000"/>
              <w:bottom w:val="single" w:sz="4" w:space="0" w:color="000000"/>
              <w:right w:val="single" w:sz="4" w:space="0" w:color="000000"/>
            </w:tcBorders>
            <w:hideMark/>
          </w:tcPr>
          <w:p w14:paraId="498CC803"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hideMark/>
          </w:tcPr>
          <w:p w14:paraId="38E1F7B4"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280 + 8</w:t>
            </w:r>
          </w:p>
        </w:tc>
        <w:tc>
          <w:tcPr>
            <w:tcW w:w="2687" w:type="dxa"/>
            <w:tcBorders>
              <w:top w:val="single" w:sz="4" w:space="0" w:color="000000"/>
              <w:left w:val="single" w:sz="4" w:space="0" w:color="000000"/>
              <w:bottom w:val="single" w:sz="4" w:space="0" w:color="000000"/>
              <w:right w:val="single" w:sz="4" w:space="0" w:color="000000"/>
            </w:tcBorders>
            <w:hideMark/>
          </w:tcPr>
          <w:p w14:paraId="4FE87B59"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288</w:t>
            </w:r>
          </w:p>
        </w:tc>
      </w:tr>
      <w:tr w:rsidR="007043C9" w:rsidRPr="003A43F2" w14:paraId="69FCFFFA" w14:textId="77777777">
        <w:tc>
          <w:tcPr>
            <w:tcW w:w="2390" w:type="dxa"/>
            <w:tcBorders>
              <w:top w:val="single" w:sz="4" w:space="0" w:color="000000"/>
              <w:left w:val="single" w:sz="4" w:space="0" w:color="000000"/>
              <w:bottom w:val="single" w:sz="4" w:space="0" w:color="000000"/>
              <w:right w:val="single" w:sz="4" w:space="0" w:color="000000"/>
            </w:tcBorders>
            <w:hideMark/>
          </w:tcPr>
          <w:p w14:paraId="7C228BBF"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Donji Lapac (pripravnost)</w:t>
            </w:r>
          </w:p>
        </w:tc>
        <w:tc>
          <w:tcPr>
            <w:tcW w:w="2052" w:type="dxa"/>
            <w:tcBorders>
              <w:top w:val="single" w:sz="4" w:space="0" w:color="000000"/>
              <w:left w:val="single" w:sz="4" w:space="0" w:color="000000"/>
              <w:bottom w:val="single" w:sz="4" w:space="0" w:color="000000"/>
              <w:right w:val="single" w:sz="4" w:space="0" w:color="000000"/>
            </w:tcBorders>
            <w:hideMark/>
          </w:tcPr>
          <w:p w14:paraId="545827A8"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6</w:t>
            </w:r>
          </w:p>
        </w:tc>
        <w:tc>
          <w:tcPr>
            <w:tcW w:w="2074" w:type="dxa"/>
            <w:tcBorders>
              <w:top w:val="single" w:sz="4" w:space="0" w:color="000000"/>
              <w:left w:val="single" w:sz="4" w:space="0" w:color="000000"/>
              <w:bottom w:val="single" w:sz="4" w:space="0" w:color="000000"/>
              <w:right w:val="single" w:sz="4" w:space="0" w:color="000000"/>
            </w:tcBorders>
            <w:hideMark/>
          </w:tcPr>
          <w:p w14:paraId="54F628E1"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23</w:t>
            </w:r>
          </w:p>
        </w:tc>
        <w:tc>
          <w:tcPr>
            <w:tcW w:w="1895" w:type="dxa"/>
            <w:tcBorders>
              <w:top w:val="single" w:sz="4" w:space="0" w:color="000000"/>
              <w:left w:val="single" w:sz="4" w:space="0" w:color="000000"/>
              <w:bottom w:val="single" w:sz="4" w:space="0" w:color="000000"/>
              <w:right w:val="single" w:sz="4" w:space="0" w:color="000000"/>
            </w:tcBorders>
            <w:hideMark/>
          </w:tcPr>
          <w:p w14:paraId="028B1935"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16</w:t>
            </w:r>
          </w:p>
        </w:tc>
        <w:tc>
          <w:tcPr>
            <w:tcW w:w="1352" w:type="dxa"/>
            <w:tcBorders>
              <w:top w:val="single" w:sz="4" w:space="0" w:color="000000"/>
              <w:left w:val="single" w:sz="4" w:space="0" w:color="000000"/>
              <w:bottom w:val="single" w:sz="4" w:space="0" w:color="000000"/>
              <w:right w:val="single" w:sz="4" w:space="0" w:color="000000"/>
            </w:tcBorders>
            <w:hideMark/>
          </w:tcPr>
          <w:p w14:paraId="2D52B516"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0</w:t>
            </w:r>
          </w:p>
        </w:tc>
        <w:tc>
          <w:tcPr>
            <w:tcW w:w="1544" w:type="dxa"/>
            <w:tcBorders>
              <w:top w:val="single" w:sz="4" w:space="0" w:color="000000"/>
              <w:left w:val="single" w:sz="4" w:space="0" w:color="000000"/>
              <w:bottom w:val="single" w:sz="4" w:space="0" w:color="000000"/>
              <w:right w:val="single" w:sz="4" w:space="0" w:color="000000"/>
            </w:tcBorders>
            <w:hideMark/>
          </w:tcPr>
          <w:p w14:paraId="58F9D4A0"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45</w:t>
            </w:r>
          </w:p>
        </w:tc>
        <w:tc>
          <w:tcPr>
            <w:tcW w:w="2687" w:type="dxa"/>
            <w:tcBorders>
              <w:top w:val="single" w:sz="4" w:space="0" w:color="000000"/>
              <w:left w:val="single" w:sz="4" w:space="0" w:color="000000"/>
              <w:bottom w:val="single" w:sz="4" w:space="0" w:color="000000"/>
              <w:right w:val="single" w:sz="4" w:space="0" w:color="000000"/>
            </w:tcBorders>
            <w:hideMark/>
          </w:tcPr>
          <w:p w14:paraId="035EE17C"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45</w:t>
            </w:r>
          </w:p>
        </w:tc>
      </w:tr>
      <w:tr w:rsidR="007043C9" w:rsidRPr="003A43F2" w14:paraId="30DC30DD" w14:textId="77777777">
        <w:tc>
          <w:tcPr>
            <w:tcW w:w="2390" w:type="dxa"/>
            <w:tcBorders>
              <w:top w:val="single" w:sz="4" w:space="0" w:color="000000"/>
              <w:left w:val="single" w:sz="4" w:space="0" w:color="000000"/>
              <w:bottom w:val="single" w:sz="4" w:space="0" w:color="000000"/>
              <w:right w:val="single" w:sz="4" w:space="0" w:color="000000"/>
            </w:tcBorders>
            <w:hideMark/>
          </w:tcPr>
          <w:p w14:paraId="29F500EC"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Lovinac T2</w:t>
            </w:r>
          </w:p>
        </w:tc>
        <w:tc>
          <w:tcPr>
            <w:tcW w:w="2052" w:type="dxa"/>
            <w:tcBorders>
              <w:top w:val="single" w:sz="4" w:space="0" w:color="000000"/>
              <w:left w:val="single" w:sz="4" w:space="0" w:color="000000"/>
              <w:bottom w:val="single" w:sz="4" w:space="0" w:color="000000"/>
              <w:right w:val="single" w:sz="4" w:space="0" w:color="000000"/>
            </w:tcBorders>
            <w:hideMark/>
          </w:tcPr>
          <w:p w14:paraId="3731352D"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63</w:t>
            </w:r>
          </w:p>
        </w:tc>
        <w:tc>
          <w:tcPr>
            <w:tcW w:w="2074" w:type="dxa"/>
            <w:tcBorders>
              <w:top w:val="single" w:sz="4" w:space="0" w:color="000000"/>
              <w:left w:val="single" w:sz="4" w:space="0" w:color="000000"/>
              <w:bottom w:val="single" w:sz="4" w:space="0" w:color="000000"/>
              <w:right w:val="single" w:sz="4" w:space="0" w:color="000000"/>
            </w:tcBorders>
            <w:hideMark/>
          </w:tcPr>
          <w:p w14:paraId="75D1D836"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217 + 9</w:t>
            </w:r>
          </w:p>
        </w:tc>
        <w:tc>
          <w:tcPr>
            <w:tcW w:w="1895" w:type="dxa"/>
            <w:tcBorders>
              <w:top w:val="single" w:sz="4" w:space="0" w:color="000000"/>
              <w:left w:val="single" w:sz="4" w:space="0" w:color="000000"/>
              <w:bottom w:val="single" w:sz="4" w:space="0" w:color="000000"/>
              <w:right w:val="single" w:sz="4" w:space="0" w:color="000000"/>
            </w:tcBorders>
            <w:hideMark/>
          </w:tcPr>
          <w:p w14:paraId="0E6079CB"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17</w:t>
            </w:r>
          </w:p>
        </w:tc>
        <w:tc>
          <w:tcPr>
            <w:tcW w:w="1352" w:type="dxa"/>
            <w:tcBorders>
              <w:top w:val="single" w:sz="4" w:space="0" w:color="000000"/>
              <w:left w:val="single" w:sz="4" w:space="0" w:color="000000"/>
              <w:bottom w:val="single" w:sz="4" w:space="0" w:color="000000"/>
              <w:right w:val="single" w:sz="4" w:space="0" w:color="000000"/>
            </w:tcBorders>
            <w:hideMark/>
          </w:tcPr>
          <w:p w14:paraId="262D230F"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6</w:t>
            </w:r>
          </w:p>
        </w:tc>
        <w:tc>
          <w:tcPr>
            <w:tcW w:w="1544" w:type="dxa"/>
            <w:tcBorders>
              <w:top w:val="single" w:sz="4" w:space="0" w:color="000000"/>
              <w:left w:val="single" w:sz="4" w:space="0" w:color="000000"/>
              <w:bottom w:val="single" w:sz="4" w:space="0" w:color="000000"/>
              <w:right w:val="single" w:sz="4" w:space="0" w:color="000000"/>
            </w:tcBorders>
            <w:hideMark/>
          </w:tcPr>
          <w:p w14:paraId="2CA6C6C6" w14:textId="77777777" w:rsidR="007043C9" w:rsidRPr="003A43F2" w:rsidRDefault="007043C9">
            <w:pPr>
              <w:spacing w:line="276" w:lineRule="auto"/>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303 + 9</w:t>
            </w:r>
          </w:p>
        </w:tc>
        <w:tc>
          <w:tcPr>
            <w:tcW w:w="2687" w:type="dxa"/>
            <w:tcBorders>
              <w:top w:val="single" w:sz="4" w:space="0" w:color="000000"/>
              <w:left w:val="single" w:sz="4" w:space="0" w:color="000000"/>
              <w:bottom w:val="single" w:sz="4" w:space="0" w:color="000000"/>
              <w:right w:val="single" w:sz="4" w:space="0" w:color="000000"/>
            </w:tcBorders>
            <w:hideMark/>
          </w:tcPr>
          <w:p w14:paraId="152468FB" w14:textId="77777777" w:rsidR="007043C9" w:rsidRPr="003A43F2" w:rsidRDefault="007043C9">
            <w:pPr>
              <w:spacing w:line="276" w:lineRule="auto"/>
              <w:jc w:val="center"/>
              <w:rPr>
                <w:rFonts w:ascii="Sylfaen" w:eastAsia="Calibri" w:hAnsi="Sylfaen" w:cstheme="minorHAnsi"/>
                <w:kern w:val="2"/>
                <w:lang w:eastAsia="en-US"/>
              </w:rPr>
            </w:pPr>
            <w:r w:rsidRPr="003A43F2">
              <w:rPr>
                <w:rFonts w:ascii="Sylfaen" w:eastAsia="Calibri" w:hAnsi="Sylfaen" w:cstheme="minorHAnsi"/>
                <w:kern w:val="2"/>
                <w:sz w:val="22"/>
                <w:szCs w:val="22"/>
                <w:lang w:eastAsia="en-US"/>
              </w:rPr>
              <w:t>312</w:t>
            </w:r>
          </w:p>
        </w:tc>
      </w:tr>
      <w:tr w:rsidR="007043C9" w:rsidRPr="003A43F2" w14:paraId="243BCF69" w14:textId="77777777">
        <w:tc>
          <w:tcPr>
            <w:tcW w:w="2390" w:type="dxa"/>
            <w:tcBorders>
              <w:top w:val="single" w:sz="4" w:space="0" w:color="000000"/>
              <w:left w:val="single" w:sz="4" w:space="0" w:color="000000"/>
              <w:bottom w:val="single" w:sz="4" w:space="0" w:color="000000"/>
              <w:right w:val="single" w:sz="4" w:space="0" w:color="000000"/>
            </w:tcBorders>
            <w:hideMark/>
          </w:tcPr>
          <w:p w14:paraId="0A4B534C"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UKUPNO</w:t>
            </w:r>
          </w:p>
        </w:tc>
        <w:tc>
          <w:tcPr>
            <w:tcW w:w="2052" w:type="dxa"/>
            <w:tcBorders>
              <w:top w:val="single" w:sz="4" w:space="0" w:color="000000"/>
              <w:left w:val="single" w:sz="4" w:space="0" w:color="000000"/>
              <w:bottom w:val="single" w:sz="4" w:space="0" w:color="000000"/>
              <w:right w:val="single" w:sz="4" w:space="0" w:color="000000"/>
            </w:tcBorders>
            <w:hideMark/>
          </w:tcPr>
          <w:p w14:paraId="06C74941"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1478 + 32</w:t>
            </w:r>
          </w:p>
        </w:tc>
        <w:tc>
          <w:tcPr>
            <w:tcW w:w="2074" w:type="dxa"/>
            <w:tcBorders>
              <w:top w:val="single" w:sz="4" w:space="0" w:color="000000"/>
              <w:left w:val="single" w:sz="4" w:space="0" w:color="000000"/>
              <w:bottom w:val="single" w:sz="4" w:space="0" w:color="000000"/>
              <w:right w:val="single" w:sz="4" w:space="0" w:color="000000"/>
            </w:tcBorders>
            <w:hideMark/>
          </w:tcPr>
          <w:p w14:paraId="2651F065"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4115 + 79</w:t>
            </w:r>
          </w:p>
        </w:tc>
        <w:tc>
          <w:tcPr>
            <w:tcW w:w="1895" w:type="dxa"/>
            <w:tcBorders>
              <w:top w:val="single" w:sz="4" w:space="0" w:color="000000"/>
              <w:left w:val="single" w:sz="4" w:space="0" w:color="000000"/>
              <w:bottom w:val="single" w:sz="4" w:space="0" w:color="000000"/>
              <w:right w:val="single" w:sz="4" w:space="0" w:color="000000"/>
            </w:tcBorders>
            <w:hideMark/>
          </w:tcPr>
          <w:p w14:paraId="30802BDB"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649 + 130</w:t>
            </w:r>
          </w:p>
        </w:tc>
        <w:tc>
          <w:tcPr>
            <w:tcW w:w="1352" w:type="dxa"/>
            <w:tcBorders>
              <w:top w:val="single" w:sz="4" w:space="0" w:color="000000"/>
              <w:left w:val="single" w:sz="4" w:space="0" w:color="000000"/>
              <w:bottom w:val="single" w:sz="4" w:space="0" w:color="000000"/>
              <w:right w:val="single" w:sz="4" w:space="0" w:color="000000"/>
            </w:tcBorders>
            <w:hideMark/>
          </w:tcPr>
          <w:p w14:paraId="401F503E"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214</w:t>
            </w:r>
          </w:p>
        </w:tc>
        <w:tc>
          <w:tcPr>
            <w:tcW w:w="1544" w:type="dxa"/>
            <w:tcBorders>
              <w:top w:val="single" w:sz="4" w:space="0" w:color="000000"/>
              <w:left w:val="single" w:sz="4" w:space="0" w:color="000000"/>
              <w:bottom w:val="single" w:sz="4" w:space="0" w:color="000000"/>
              <w:right w:val="single" w:sz="4" w:space="0" w:color="000000"/>
            </w:tcBorders>
            <w:hideMark/>
          </w:tcPr>
          <w:p w14:paraId="0C5632A5"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6456 + 241</w:t>
            </w:r>
          </w:p>
        </w:tc>
        <w:tc>
          <w:tcPr>
            <w:tcW w:w="2687" w:type="dxa"/>
            <w:tcBorders>
              <w:top w:val="single" w:sz="4" w:space="0" w:color="000000"/>
              <w:left w:val="single" w:sz="4" w:space="0" w:color="000000"/>
              <w:bottom w:val="single" w:sz="4" w:space="0" w:color="000000"/>
              <w:right w:val="single" w:sz="4" w:space="0" w:color="000000"/>
            </w:tcBorders>
            <w:hideMark/>
          </w:tcPr>
          <w:p w14:paraId="61E1886E" w14:textId="77777777" w:rsidR="007043C9" w:rsidRPr="003A43F2" w:rsidRDefault="007043C9">
            <w:pPr>
              <w:spacing w:line="276" w:lineRule="auto"/>
              <w:rPr>
                <w:rFonts w:ascii="Sylfaen" w:eastAsia="Calibri" w:hAnsi="Sylfaen" w:cstheme="minorHAnsi"/>
                <w:b/>
                <w:kern w:val="2"/>
                <w:lang w:eastAsia="en-US"/>
              </w:rPr>
            </w:pPr>
            <w:r w:rsidRPr="003A43F2">
              <w:rPr>
                <w:rFonts w:ascii="Sylfaen" w:eastAsia="Calibri" w:hAnsi="Sylfaen" w:cstheme="minorHAnsi"/>
                <w:b/>
                <w:kern w:val="2"/>
                <w:sz w:val="22"/>
                <w:szCs w:val="22"/>
                <w:lang w:eastAsia="en-US"/>
              </w:rPr>
              <w:t xml:space="preserve">                   6697</w:t>
            </w:r>
          </w:p>
        </w:tc>
      </w:tr>
    </w:tbl>
    <w:p w14:paraId="2590B4C1" w14:textId="77777777" w:rsidR="007043C9" w:rsidRDefault="007043C9" w:rsidP="007043C9">
      <w:pPr>
        <w:spacing w:before="100" w:beforeAutospacing="1" w:after="100" w:afterAutospacing="1"/>
        <w:rPr>
          <w:rFonts w:ascii="Sylfaen" w:hAnsi="Sylfaen" w:cstheme="minorHAnsi"/>
          <w:b/>
          <w:sz w:val="18"/>
          <w:szCs w:val="18"/>
        </w:rPr>
      </w:pPr>
      <w:r>
        <w:rPr>
          <w:rFonts w:ascii="Sylfaen" w:hAnsi="Sylfaen" w:cstheme="minorHAnsi"/>
          <w:b/>
          <w:sz w:val="18"/>
          <w:szCs w:val="18"/>
        </w:rPr>
        <w:t>*Crveni kriteriji</w:t>
      </w:r>
      <w:r>
        <w:rPr>
          <w:rFonts w:ascii="Sylfaen" w:hAnsi="Sylfaen" w:cstheme="minorHAnsi"/>
          <w:sz w:val="18"/>
          <w:szCs w:val="18"/>
        </w:rPr>
        <w:t xml:space="preserve"> označavaju situacije koje su opasne po život ili bi to iznenada mogle postati</w:t>
      </w:r>
      <w:r>
        <w:rPr>
          <w:rFonts w:ascii="Sylfaen" w:hAnsi="Sylfaen" w:cstheme="minorHAnsi"/>
          <w:sz w:val="18"/>
          <w:szCs w:val="18"/>
        </w:rPr>
        <w:br/>
      </w:r>
      <w:r>
        <w:rPr>
          <w:rFonts w:ascii="Sylfaen" w:hAnsi="Sylfaen" w:cstheme="minorHAnsi"/>
          <w:b/>
          <w:sz w:val="18"/>
          <w:szCs w:val="18"/>
        </w:rPr>
        <w:t>**Žuti kriteriji</w:t>
      </w:r>
      <w:r>
        <w:rPr>
          <w:rFonts w:ascii="Sylfaen" w:hAnsi="Sylfaen" w:cstheme="minorHAnsi"/>
          <w:sz w:val="18"/>
          <w:szCs w:val="18"/>
        </w:rPr>
        <w:t xml:space="preserve"> označavaju potencijalno opasna stanja koja mogu ugroziti životne funkcije ili stanja koja</w:t>
      </w:r>
      <w:r>
        <w:rPr>
          <w:rFonts w:ascii="Sylfaen" w:hAnsi="Sylfaen" w:cstheme="minorHAnsi"/>
          <w:sz w:val="18"/>
          <w:szCs w:val="18"/>
        </w:rPr>
        <w:br/>
        <w:t xml:space="preserve"> zahtijevaju pregled liječnika</w:t>
      </w:r>
      <w:r>
        <w:rPr>
          <w:rFonts w:ascii="Sylfaen" w:hAnsi="Sylfaen" w:cstheme="minorHAnsi"/>
          <w:sz w:val="18"/>
          <w:szCs w:val="18"/>
        </w:rPr>
        <w:br/>
      </w:r>
      <w:r>
        <w:rPr>
          <w:rFonts w:ascii="Sylfaen" w:hAnsi="Sylfaen" w:cstheme="minorHAnsi"/>
          <w:b/>
          <w:sz w:val="18"/>
          <w:szCs w:val="18"/>
        </w:rPr>
        <w:t>***Zeleni kriteriji</w:t>
      </w:r>
      <w:r>
        <w:rPr>
          <w:rFonts w:ascii="Sylfaen" w:hAnsi="Sylfaen" w:cstheme="minorHAnsi"/>
          <w:sz w:val="18"/>
          <w:szCs w:val="18"/>
        </w:rPr>
        <w:t xml:space="preserve"> označavaju situacije i stanja koja ne zahtijevaju hitnu medicinsku pomoć</w:t>
      </w:r>
    </w:p>
    <w:p w14:paraId="16AADDB4" w14:textId="77777777" w:rsidR="0025224E" w:rsidRDefault="0025224E" w:rsidP="007043C9">
      <w:pPr>
        <w:rPr>
          <w:rFonts w:asciiTheme="minorHAnsi" w:hAnsiTheme="minorHAnsi" w:cstheme="minorHAnsi"/>
          <w:b/>
          <w:i/>
          <w:sz w:val="22"/>
          <w:szCs w:val="22"/>
        </w:rPr>
      </w:pPr>
    </w:p>
    <w:p w14:paraId="4AA4B841" w14:textId="77777777" w:rsidR="007043C9" w:rsidRPr="003A43F2" w:rsidRDefault="007043C9" w:rsidP="007043C9">
      <w:pPr>
        <w:rPr>
          <w:rFonts w:ascii="Sylfaen" w:hAnsi="Sylfaen" w:cstheme="minorHAnsi"/>
          <w:b/>
          <w:sz w:val="22"/>
          <w:szCs w:val="22"/>
        </w:rPr>
      </w:pPr>
      <w:r w:rsidRPr="003A43F2">
        <w:rPr>
          <w:rFonts w:ascii="Sylfaen" w:hAnsi="Sylfaen" w:cstheme="minorHAnsi"/>
          <w:b/>
          <w:i/>
          <w:sz w:val="22"/>
          <w:szCs w:val="22"/>
        </w:rPr>
        <w:t>Tablica 4</w:t>
      </w:r>
      <w:r w:rsidRPr="003A43F2">
        <w:rPr>
          <w:rFonts w:ascii="Sylfaen" w:hAnsi="Sylfaen" w:cstheme="minorHAnsi"/>
          <w:b/>
          <w:sz w:val="22"/>
          <w:szCs w:val="22"/>
        </w:rPr>
        <w:t>. -  Broj i oznaka kriterija kod zbrinjavanja pacijenata u prostorijama za reanimaciju</w:t>
      </w:r>
    </w:p>
    <w:p w14:paraId="2C3D71C7" w14:textId="77777777" w:rsidR="007043C9" w:rsidRPr="003A43F2" w:rsidRDefault="007043C9" w:rsidP="007043C9">
      <w:pPr>
        <w:rPr>
          <w:rFonts w:ascii="Sylfaen" w:hAnsi="Sylfaen" w:cstheme="minorHAnsi"/>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9"/>
        <w:gridCol w:w="2501"/>
        <w:gridCol w:w="2409"/>
        <w:gridCol w:w="2268"/>
        <w:gridCol w:w="4395"/>
      </w:tblGrid>
      <w:tr w:rsidR="007043C9" w:rsidRPr="003A43F2" w14:paraId="27286F5D" w14:textId="77777777">
        <w:tc>
          <w:tcPr>
            <w:tcW w:w="2569" w:type="dxa"/>
            <w:tcBorders>
              <w:top w:val="single" w:sz="4" w:space="0" w:color="000000"/>
              <w:left w:val="single" w:sz="4" w:space="0" w:color="000000"/>
              <w:bottom w:val="single" w:sz="4" w:space="0" w:color="000000"/>
              <w:right w:val="single" w:sz="4" w:space="0" w:color="000000"/>
            </w:tcBorders>
            <w:hideMark/>
          </w:tcPr>
          <w:p w14:paraId="4C42A2CE"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ISPOSTAVA/ LOKACIJA</w:t>
            </w:r>
          </w:p>
        </w:tc>
        <w:tc>
          <w:tcPr>
            <w:tcW w:w="2501" w:type="dxa"/>
            <w:tcBorders>
              <w:top w:val="single" w:sz="4" w:space="0" w:color="000000"/>
              <w:left w:val="single" w:sz="4" w:space="0" w:color="000000"/>
              <w:bottom w:val="single" w:sz="4" w:space="0" w:color="000000"/>
              <w:right w:val="single" w:sz="4" w:space="0" w:color="000000"/>
            </w:tcBorders>
            <w:hideMark/>
          </w:tcPr>
          <w:p w14:paraId="336C8590"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CRVENI KRITERIJ</w:t>
            </w:r>
          </w:p>
        </w:tc>
        <w:tc>
          <w:tcPr>
            <w:tcW w:w="2409" w:type="dxa"/>
            <w:tcBorders>
              <w:top w:val="single" w:sz="4" w:space="0" w:color="000000"/>
              <w:left w:val="single" w:sz="4" w:space="0" w:color="000000"/>
              <w:bottom w:val="single" w:sz="4" w:space="0" w:color="000000"/>
              <w:right w:val="single" w:sz="4" w:space="0" w:color="000000"/>
            </w:tcBorders>
            <w:hideMark/>
          </w:tcPr>
          <w:p w14:paraId="654CBF26"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ŽUTI KRITERIJ</w:t>
            </w:r>
          </w:p>
        </w:tc>
        <w:tc>
          <w:tcPr>
            <w:tcW w:w="2268" w:type="dxa"/>
            <w:tcBorders>
              <w:top w:val="single" w:sz="4" w:space="0" w:color="000000"/>
              <w:left w:val="single" w:sz="4" w:space="0" w:color="000000"/>
              <w:bottom w:val="single" w:sz="4" w:space="0" w:color="000000"/>
              <w:right w:val="single" w:sz="4" w:space="0" w:color="000000"/>
            </w:tcBorders>
            <w:hideMark/>
          </w:tcPr>
          <w:p w14:paraId="4C4E0CD7"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ZELENI KRITERIJ</w:t>
            </w:r>
          </w:p>
        </w:tc>
        <w:tc>
          <w:tcPr>
            <w:tcW w:w="4395" w:type="dxa"/>
            <w:tcBorders>
              <w:top w:val="single" w:sz="4" w:space="0" w:color="000000"/>
              <w:left w:val="single" w:sz="4" w:space="0" w:color="000000"/>
              <w:bottom w:val="single" w:sz="4" w:space="0" w:color="000000"/>
              <w:right w:val="single" w:sz="4" w:space="0" w:color="000000"/>
            </w:tcBorders>
            <w:hideMark/>
          </w:tcPr>
          <w:p w14:paraId="694F6D7E"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 xml:space="preserve">UKUPNO </w:t>
            </w:r>
          </w:p>
        </w:tc>
      </w:tr>
      <w:tr w:rsidR="007043C9" w:rsidRPr="003A43F2" w14:paraId="7903D2B7" w14:textId="77777777">
        <w:tc>
          <w:tcPr>
            <w:tcW w:w="2569" w:type="dxa"/>
            <w:tcBorders>
              <w:top w:val="single" w:sz="4" w:space="0" w:color="000000"/>
              <w:left w:val="single" w:sz="4" w:space="0" w:color="000000"/>
              <w:bottom w:val="single" w:sz="4" w:space="0" w:color="000000"/>
              <w:right w:val="single" w:sz="4" w:space="0" w:color="000000"/>
            </w:tcBorders>
            <w:hideMark/>
          </w:tcPr>
          <w:p w14:paraId="55450E89"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Gospić</w:t>
            </w:r>
          </w:p>
        </w:tc>
        <w:tc>
          <w:tcPr>
            <w:tcW w:w="2501" w:type="dxa"/>
            <w:tcBorders>
              <w:top w:val="single" w:sz="4" w:space="0" w:color="000000"/>
              <w:left w:val="single" w:sz="4" w:space="0" w:color="000000"/>
              <w:bottom w:val="single" w:sz="4" w:space="0" w:color="000000"/>
              <w:right w:val="single" w:sz="4" w:space="0" w:color="000000"/>
            </w:tcBorders>
            <w:hideMark/>
          </w:tcPr>
          <w:p w14:paraId="554B901C"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4</w:t>
            </w:r>
          </w:p>
        </w:tc>
        <w:tc>
          <w:tcPr>
            <w:tcW w:w="2409" w:type="dxa"/>
            <w:tcBorders>
              <w:top w:val="single" w:sz="4" w:space="0" w:color="000000"/>
              <w:left w:val="single" w:sz="4" w:space="0" w:color="000000"/>
              <w:bottom w:val="single" w:sz="4" w:space="0" w:color="000000"/>
              <w:right w:val="single" w:sz="4" w:space="0" w:color="000000"/>
            </w:tcBorders>
            <w:hideMark/>
          </w:tcPr>
          <w:p w14:paraId="4EE4630E"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25</w:t>
            </w:r>
          </w:p>
        </w:tc>
        <w:tc>
          <w:tcPr>
            <w:tcW w:w="2268" w:type="dxa"/>
            <w:tcBorders>
              <w:top w:val="single" w:sz="4" w:space="0" w:color="000000"/>
              <w:left w:val="single" w:sz="4" w:space="0" w:color="000000"/>
              <w:bottom w:val="single" w:sz="4" w:space="0" w:color="000000"/>
              <w:right w:val="single" w:sz="4" w:space="0" w:color="000000"/>
            </w:tcBorders>
            <w:hideMark/>
          </w:tcPr>
          <w:p w14:paraId="2AB8E49B"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671</w:t>
            </w:r>
          </w:p>
        </w:tc>
        <w:tc>
          <w:tcPr>
            <w:tcW w:w="4395" w:type="dxa"/>
            <w:tcBorders>
              <w:top w:val="single" w:sz="4" w:space="0" w:color="000000"/>
              <w:left w:val="single" w:sz="4" w:space="0" w:color="000000"/>
              <w:bottom w:val="single" w:sz="4" w:space="0" w:color="000000"/>
              <w:right w:val="single" w:sz="4" w:space="0" w:color="000000"/>
            </w:tcBorders>
            <w:hideMark/>
          </w:tcPr>
          <w:p w14:paraId="1226E3F4"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 xml:space="preserve">                                   700</w:t>
            </w:r>
          </w:p>
        </w:tc>
      </w:tr>
      <w:tr w:rsidR="007043C9" w:rsidRPr="003A43F2" w14:paraId="1CF7F633" w14:textId="77777777">
        <w:tc>
          <w:tcPr>
            <w:tcW w:w="2569" w:type="dxa"/>
            <w:tcBorders>
              <w:top w:val="single" w:sz="4" w:space="0" w:color="000000"/>
              <w:left w:val="single" w:sz="4" w:space="0" w:color="000000"/>
              <w:bottom w:val="single" w:sz="4" w:space="0" w:color="000000"/>
              <w:right w:val="single" w:sz="4" w:space="0" w:color="000000"/>
            </w:tcBorders>
            <w:hideMark/>
          </w:tcPr>
          <w:p w14:paraId="22B7B6D6"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Korenica</w:t>
            </w:r>
          </w:p>
        </w:tc>
        <w:tc>
          <w:tcPr>
            <w:tcW w:w="2501" w:type="dxa"/>
            <w:tcBorders>
              <w:top w:val="single" w:sz="4" w:space="0" w:color="000000"/>
              <w:left w:val="single" w:sz="4" w:space="0" w:color="000000"/>
              <w:bottom w:val="single" w:sz="4" w:space="0" w:color="000000"/>
              <w:right w:val="single" w:sz="4" w:space="0" w:color="000000"/>
            </w:tcBorders>
            <w:hideMark/>
          </w:tcPr>
          <w:p w14:paraId="7CEDE90F"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9</w:t>
            </w:r>
          </w:p>
        </w:tc>
        <w:tc>
          <w:tcPr>
            <w:tcW w:w="2409" w:type="dxa"/>
            <w:tcBorders>
              <w:top w:val="single" w:sz="4" w:space="0" w:color="000000"/>
              <w:left w:val="single" w:sz="4" w:space="0" w:color="000000"/>
              <w:bottom w:val="single" w:sz="4" w:space="0" w:color="000000"/>
              <w:right w:val="single" w:sz="4" w:space="0" w:color="000000"/>
            </w:tcBorders>
            <w:hideMark/>
          </w:tcPr>
          <w:p w14:paraId="4E12E2ED"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128</w:t>
            </w:r>
          </w:p>
        </w:tc>
        <w:tc>
          <w:tcPr>
            <w:tcW w:w="2268" w:type="dxa"/>
            <w:tcBorders>
              <w:top w:val="single" w:sz="4" w:space="0" w:color="000000"/>
              <w:left w:val="single" w:sz="4" w:space="0" w:color="000000"/>
              <w:bottom w:val="single" w:sz="4" w:space="0" w:color="000000"/>
              <w:right w:val="single" w:sz="4" w:space="0" w:color="000000"/>
            </w:tcBorders>
            <w:hideMark/>
          </w:tcPr>
          <w:p w14:paraId="45988F50"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754</w:t>
            </w:r>
          </w:p>
        </w:tc>
        <w:tc>
          <w:tcPr>
            <w:tcW w:w="4395" w:type="dxa"/>
            <w:tcBorders>
              <w:top w:val="single" w:sz="4" w:space="0" w:color="000000"/>
              <w:left w:val="single" w:sz="4" w:space="0" w:color="000000"/>
              <w:bottom w:val="single" w:sz="4" w:space="0" w:color="000000"/>
              <w:right w:val="single" w:sz="4" w:space="0" w:color="000000"/>
            </w:tcBorders>
            <w:hideMark/>
          </w:tcPr>
          <w:p w14:paraId="08BEDB83"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 xml:space="preserve">                                    891</w:t>
            </w:r>
          </w:p>
        </w:tc>
      </w:tr>
      <w:tr w:rsidR="007043C9" w:rsidRPr="003A43F2" w14:paraId="5326447E" w14:textId="77777777">
        <w:tc>
          <w:tcPr>
            <w:tcW w:w="2569" w:type="dxa"/>
            <w:tcBorders>
              <w:top w:val="single" w:sz="4" w:space="0" w:color="000000"/>
              <w:left w:val="single" w:sz="4" w:space="0" w:color="000000"/>
              <w:bottom w:val="single" w:sz="4" w:space="0" w:color="000000"/>
              <w:right w:val="single" w:sz="4" w:space="0" w:color="000000"/>
            </w:tcBorders>
            <w:hideMark/>
          </w:tcPr>
          <w:p w14:paraId="6FACD28C"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 xml:space="preserve">D1 - Plitvice </w:t>
            </w:r>
          </w:p>
          <w:p w14:paraId="541644C3"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(od 13.6 do 14.9.2025.)</w:t>
            </w:r>
          </w:p>
        </w:tc>
        <w:tc>
          <w:tcPr>
            <w:tcW w:w="2501" w:type="dxa"/>
            <w:tcBorders>
              <w:top w:val="single" w:sz="4" w:space="0" w:color="000000"/>
              <w:left w:val="single" w:sz="4" w:space="0" w:color="000000"/>
              <w:bottom w:val="single" w:sz="4" w:space="0" w:color="000000"/>
              <w:right w:val="single" w:sz="4" w:space="0" w:color="000000"/>
            </w:tcBorders>
            <w:hideMark/>
          </w:tcPr>
          <w:p w14:paraId="7558C913"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0</w:t>
            </w:r>
          </w:p>
        </w:tc>
        <w:tc>
          <w:tcPr>
            <w:tcW w:w="2409" w:type="dxa"/>
            <w:tcBorders>
              <w:top w:val="single" w:sz="4" w:space="0" w:color="000000"/>
              <w:left w:val="single" w:sz="4" w:space="0" w:color="000000"/>
              <w:bottom w:val="single" w:sz="4" w:space="0" w:color="000000"/>
              <w:right w:val="single" w:sz="4" w:space="0" w:color="000000"/>
            </w:tcBorders>
            <w:hideMark/>
          </w:tcPr>
          <w:p w14:paraId="6A26CEBE"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7</w:t>
            </w:r>
          </w:p>
        </w:tc>
        <w:tc>
          <w:tcPr>
            <w:tcW w:w="2268" w:type="dxa"/>
            <w:tcBorders>
              <w:top w:val="single" w:sz="4" w:space="0" w:color="000000"/>
              <w:left w:val="single" w:sz="4" w:space="0" w:color="000000"/>
              <w:bottom w:val="single" w:sz="4" w:space="0" w:color="000000"/>
              <w:right w:val="single" w:sz="4" w:space="0" w:color="000000"/>
            </w:tcBorders>
            <w:hideMark/>
          </w:tcPr>
          <w:p w14:paraId="6DD63E24"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44</w:t>
            </w:r>
          </w:p>
        </w:tc>
        <w:tc>
          <w:tcPr>
            <w:tcW w:w="4395" w:type="dxa"/>
            <w:tcBorders>
              <w:top w:val="single" w:sz="4" w:space="0" w:color="000000"/>
              <w:left w:val="single" w:sz="4" w:space="0" w:color="000000"/>
              <w:bottom w:val="single" w:sz="4" w:space="0" w:color="000000"/>
              <w:right w:val="single" w:sz="4" w:space="0" w:color="000000"/>
            </w:tcBorders>
            <w:hideMark/>
          </w:tcPr>
          <w:p w14:paraId="4F1AD33A"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 xml:space="preserve">  51</w:t>
            </w:r>
          </w:p>
        </w:tc>
      </w:tr>
      <w:tr w:rsidR="007043C9" w:rsidRPr="003A43F2" w14:paraId="7C15D904" w14:textId="77777777">
        <w:trPr>
          <w:trHeight w:val="368"/>
        </w:trPr>
        <w:tc>
          <w:tcPr>
            <w:tcW w:w="2569" w:type="dxa"/>
            <w:tcBorders>
              <w:top w:val="single" w:sz="4" w:space="0" w:color="000000"/>
              <w:left w:val="single" w:sz="4" w:space="0" w:color="000000"/>
              <w:bottom w:val="single" w:sz="4" w:space="0" w:color="000000"/>
              <w:right w:val="single" w:sz="4" w:space="0" w:color="000000"/>
            </w:tcBorders>
            <w:hideMark/>
          </w:tcPr>
          <w:p w14:paraId="7E1E693D"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 xml:space="preserve">Karlobag </w:t>
            </w:r>
          </w:p>
          <w:p w14:paraId="6FB856B2"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D8 - D25</w:t>
            </w:r>
          </w:p>
        </w:tc>
        <w:tc>
          <w:tcPr>
            <w:tcW w:w="2501" w:type="dxa"/>
            <w:tcBorders>
              <w:top w:val="single" w:sz="4" w:space="0" w:color="000000"/>
              <w:left w:val="single" w:sz="4" w:space="0" w:color="000000"/>
              <w:bottom w:val="single" w:sz="4" w:space="0" w:color="000000"/>
              <w:right w:val="single" w:sz="4" w:space="0" w:color="000000"/>
            </w:tcBorders>
            <w:hideMark/>
          </w:tcPr>
          <w:p w14:paraId="0DE2EF84"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3</w:t>
            </w:r>
          </w:p>
        </w:tc>
        <w:tc>
          <w:tcPr>
            <w:tcW w:w="2409" w:type="dxa"/>
            <w:tcBorders>
              <w:top w:val="single" w:sz="4" w:space="0" w:color="000000"/>
              <w:left w:val="single" w:sz="4" w:space="0" w:color="000000"/>
              <w:bottom w:val="single" w:sz="4" w:space="0" w:color="000000"/>
              <w:right w:val="single" w:sz="4" w:space="0" w:color="000000"/>
            </w:tcBorders>
            <w:hideMark/>
          </w:tcPr>
          <w:p w14:paraId="560B5060"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63</w:t>
            </w:r>
          </w:p>
        </w:tc>
        <w:tc>
          <w:tcPr>
            <w:tcW w:w="2268" w:type="dxa"/>
            <w:tcBorders>
              <w:top w:val="single" w:sz="4" w:space="0" w:color="000000"/>
              <w:left w:val="single" w:sz="4" w:space="0" w:color="000000"/>
              <w:bottom w:val="single" w:sz="4" w:space="0" w:color="000000"/>
              <w:right w:val="single" w:sz="4" w:space="0" w:color="000000"/>
            </w:tcBorders>
            <w:hideMark/>
          </w:tcPr>
          <w:p w14:paraId="0B176046"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303</w:t>
            </w:r>
          </w:p>
        </w:tc>
        <w:tc>
          <w:tcPr>
            <w:tcW w:w="4395" w:type="dxa"/>
            <w:tcBorders>
              <w:top w:val="single" w:sz="4" w:space="0" w:color="000000"/>
              <w:left w:val="single" w:sz="4" w:space="0" w:color="000000"/>
              <w:bottom w:val="single" w:sz="4" w:space="0" w:color="000000"/>
              <w:right w:val="single" w:sz="4" w:space="0" w:color="000000"/>
            </w:tcBorders>
            <w:hideMark/>
          </w:tcPr>
          <w:p w14:paraId="1AD51867"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 xml:space="preserve"> 369</w:t>
            </w:r>
          </w:p>
        </w:tc>
      </w:tr>
      <w:tr w:rsidR="007043C9" w:rsidRPr="003A43F2" w14:paraId="45AEDC52" w14:textId="77777777">
        <w:tc>
          <w:tcPr>
            <w:tcW w:w="2569" w:type="dxa"/>
            <w:tcBorders>
              <w:top w:val="single" w:sz="4" w:space="0" w:color="000000"/>
              <w:left w:val="single" w:sz="4" w:space="0" w:color="000000"/>
              <w:bottom w:val="single" w:sz="4" w:space="0" w:color="000000"/>
              <w:right w:val="single" w:sz="4" w:space="0" w:color="000000"/>
            </w:tcBorders>
            <w:hideMark/>
          </w:tcPr>
          <w:p w14:paraId="6D337818"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Donji Lapac</w:t>
            </w:r>
          </w:p>
        </w:tc>
        <w:tc>
          <w:tcPr>
            <w:tcW w:w="2501" w:type="dxa"/>
            <w:tcBorders>
              <w:top w:val="single" w:sz="4" w:space="0" w:color="000000"/>
              <w:left w:val="single" w:sz="4" w:space="0" w:color="000000"/>
              <w:bottom w:val="single" w:sz="4" w:space="0" w:color="000000"/>
              <w:right w:val="single" w:sz="4" w:space="0" w:color="000000"/>
            </w:tcBorders>
            <w:hideMark/>
          </w:tcPr>
          <w:p w14:paraId="6A93247B"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0</w:t>
            </w:r>
          </w:p>
        </w:tc>
        <w:tc>
          <w:tcPr>
            <w:tcW w:w="2409" w:type="dxa"/>
            <w:tcBorders>
              <w:top w:val="single" w:sz="4" w:space="0" w:color="000000"/>
              <w:left w:val="single" w:sz="4" w:space="0" w:color="000000"/>
              <w:bottom w:val="single" w:sz="4" w:space="0" w:color="000000"/>
              <w:right w:val="single" w:sz="4" w:space="0" w:color="000000"/>
            </w:tcBorders>
            <w:hideMark/>
          </w:tcPr>
          <w:p w14:paraId="29EB74F3"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5</w:t>
            </w:r>
          </w:p>
        </w:tc>
        <w:tc>
          <w:tcPr>
            <w:tcW w:w="2268" w:type="dxa"/>
            <w:tcBorders>
              <w:top w:val="single" w:sz="4" w:space="0" w:color="000000"/>
              <w:left w:val="single" w:sz="4" w:space="0" w:color="000000"/>
              <w:bottom w:val="single" w:sz="4" w:space="0" w:color="000000"/>
              <w:right w:val="single" w:sz="4" w:space="0" w:color="000000"/>
            </w:tcBorders>
            <w:hideMark/>
          </w:tcPr>
          <w:p w14:paraId="48F26831"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 xml:space="preserve">                 33</w:t>
            </w:r>
          </w:p>
        </w:tc>
        <w:tc>
          <w:tcPr>
            <w:tcW w:w="4395" w:type="dxa"/>
            <w:tcBorders>
              <w:top w:val="single" w:sz="4" w:space="0" w:color="000000"/>
              <w:left w:val="single" w:sz="4" w:space="0" w:color="000000"/>
              <w:bottom w:val="single" w:sz="4" w:space="0" w:color="000000"/>
              <w:right w:val="single" w:sz="4" w:space="0" w:color="000000"/>
            </w:tcBorders>
            <w:hideMark/>
          </w:tcPr>
          <w:p w14:paraId="1693F872"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38</w:t>
            </w:r>
          </w:p>
        </w:tc>
      </w:tr>
      <w:tr w:rsidR="007043C9" w:rsidRPr="003A43F2" w14:paraId="43227517" w14:textId="77777777">
        <w:tc>
          <w:tcPr>
            <w:tcW w:w="2569" w:type="dxa"/>
            <w:tcBorders>
              <w:top w:val="single" w:sz="4" w:space="0" w:color="000000"/>
              <w:left w:val="single" w:sz="4" w:space="0" w:color="000000"/>
              <w:bottom w:val="single" w:sz="4" w:space="0" w:color="000000"/>
              <w:right w:val="single" w:sz="4" w:space="0" w:color="000000"/>
            </w:tcBorders>
            <w:hideMark/>
          </w:tcPr>
          <w:p w14:paraId="60470463"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Lovinac</w:t>
            </w:r>
          </w:p>
        </w:tc>
        <w:tc>
          <w:tcPr>
            <w:tcW w:w="2501" w:type="dxa"/>
            <w:tcBorders>
              <w:top w:val="single" w:sz="4" w:space="0" w:color="000000"/>
              <w:left w:val="single" w:sz="4" w:space="0" w:color="000000"/>
              <w:bottom w:val="single" w:sz="4" w:space="0" w:color="000000"/>
              <w:right w:val="single" w:sz="4" w:space="0" w:color="000000"/>
            </w:tcBorders>
            <w:hideMark/>
          </w:tcPr>
          <w:p w14:paraId="1F803890"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1</w:t>
            </w:r>
          </w:p>
        </w:tc>
        <w:tc>
          <w:tcPr>
            <w:tcW w:w="2409" w:type="dxa"/>
            <w:tcBorders>
              <w:top w:val="single" w:sz="4" w:space="0" w:color="000000"/>
              <w:left w:val="single" w:sz="4" w:space="0" w:color="000000"/>
              <w:bottom w:val="single" w:sz="4" w:space="0" w:color="000000"/>
              <w:right w:val="single" w:sz="4" w:space="0" w:color="000000"/>
            </w:tcBorders>
            <w:hideMark/>
          </w:tcPr>
          <w:p w14:paraId="1506A3B0"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18</w:t>
            </w:r>
          </w:p>
        </w:tc>
        <w:tc>
          <w:tcPr>
            <w:tcW w:w="2268" w:type="dxa"/>
            <w:tcBorders>
              <w:top w:val="single" w:sz="4" w:space="0" w:color="000000"/>
              <w:left w:val="single" w:sz="4" w:space="0" w:color="000000"/>
              <w:bottom w:val="single" w:sz="4" w:space="0" w:color="000000"/>
              <w:right w:val="single" w:sz="4" w:space="0" w:color="000000"/>
            </w:tcBorders>
            <w:hideMark/>
          </w:tcPr>
          <w:p w14:paraId="3AC25355"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13</w:t>
            </w:r>
          </w:p>
        </w:tc>
        <w:tc>
          <w:tcPr>
            <w:tcW w:w="4395" w:type="dxa"/>
            <w:tcBorders>
              <w:top w:val="single" w:sz="4" w:space="0" w:color="000000"/>
              <w:left w:val="single" w:sz="4" w:space="0" w:color="000000"/>
              <w:bottom w:val="single" w:sz="4" w:space="0" w:color="000000"/>
              <w:right w:val="single" w:sz="4" w:space="0" w:color="000000"/>
            </w:tcBorders>
            <w:hideMark/>
          </w:tcPr>
          <w:p w14:paraId="4C03A6CA"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32</w:t>
            </w:r>
          </w:p>
        </w:tc>
      </w:tr>
      <w:tr w:rsidR="007043C9" w:rsidRPr="003A43F2" w14:paraId="590DD307" w14:textId="77777777">
        <w:tc>
          <w:tcPr>
            <w:tcW w:w="2569" w:type="dxa"/>
            <w:tcBorders>
              <w:top w:val="single" w:sz="4" w:space="0" w:color="000000"/>
              <w:left w:val="single" w:sz="4" w:space="0" w:color="000000"/>
              <w:bottom w:val="single" w:sz="4" w:space="0" w:color="000000"/>
              <w:right w:val="single" w:sz="4" w:space="0" w:color="000000"/>
            </w:tcBorders>
            <w:hideMark/>
          </w:tcPr>
          <w:p w14:paraId="1BF2C7CD"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Novalja</w:t>
            </w:r>
          </w:p>
        </w:tc>
        <w:tc>
          <w:tcPr>
            <w:tcW w:w="2501" w:type="dxa"/>
            <w:tcBorders>
              <w:top w:val="single" w:sz="4" w:space="0" w:color="000000"/>
              <w:left w:val="single" w:sz="4" w:space="0" w:color="000000"/>
              <w:bottom w:val="single" w:sz="4" w:space="0" w:color="000000"/>
              <w:right w:val="single" w:sz="4" w:space="0" w:color="000000"/>
            </w:tcBorders>
            <w:hideMark/>
          </w:tcPr>
          <w:p w14:paraId="4BE7D226"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36</w:t>
            </w:r>
          </w:p>
        </w:tc>
        <w:tc>
          <w:tcPr>
            <w:tcW w:w="2409" w:type="dxa"/>
            <w:tcBorders>
              <w:top w:val="single" w:sz="4" w:space="0" w:color="000000"/>
              <w:left w:val="single" w:sz="4" w:space="0" w:color="000000"/>
              <w:bottom w:val="single" w:sz="4" w:space="0" w:color="000000"/>
              <w:right w:val="single" w:sz="4" w:space="0" w:color="000000"/>
            </w:tcBorders>
            <w:hideMark/>
          </w:tcPr>
          <w:p w14:paraId="1775CB02"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596</w:t>
            </w:r>
          </w:p>
        </w:tc>
        <w:tc>
          <w:tcPr>
            <w:tcW w:w="2268" w:type="dxa"/>
            <w:tcBorders>
              <w:top w:val="single" w:sz="4" w:space="0" w:color="000000"/>
              <w:left w:val="single" w:sz="4" w:space="0" w:color="000000"/>
              <w:bottom w:val="single" w:sz="4" w:space="0" w:color="000000"/>
              <w:right w:val="single" w:sz="4" w:space="0" w:color="000000"/>
            </w:tcBorders>
            <w:hideMark/>
          </w:tcPr>
          <w:p w14:paraId="1CF9BEFB"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3225</w:t>
            </w:r>
          </w:p>
        </w:tc>
        <w:tc>
          <w:tcPr>
            <w:tcW w:w="4395" w:type="dxa"/>
            <w:tcBorders>
              <w:top w:val="single" w:sz="4" w:space="0" w:color="000000"/>
              <w:left w:val="single" w:sz="4" w:space="0" w:color="000000"/>
              <w:bottom w:val="single" w:sz="4" w:space="0" w:color="000000"/>
              <w:right w:val="single" w:sz="4" w:space="0" w:color="000000"/>
            </w:tcBorders>
            <w:hideMark/>
          </w:tcPr>
          <w:p w14:paraId="34205FF4"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3857</w:t>
            </w:r>
          </w:p>
        </w:tc>
      </w:tr>
      <w:tr w:rsidR="007043C9" w:rsidRPr="003A43F2" w14:paraId="1ADE2F2C" w14:textId="77777777">
        <w:tc>
          <w:tcPr>
            <w:tcW w:w="2569" w:type="dxa"/>
            <w:tcBorders>
              <w:top w:val="single" w:sz="4" w:space="0" w:color="000000"/>
              <w:left w:val="single" w:sz="4" w:space="0" w:color="000000"/>
              <w:bottom w:val="single" w:sz="4" w:space="0" w:color="000000"/>
              <w:right w:val="single" w:sz="4" w:space="0" w:color="000000"/>
            </w:tcBorders>
            <w:hideMark/>
          </w:tcPr>
          <w:p w14:paraId="0265A703"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Otočac</w:t>
            </w:r>
          </w:p>
        </w:tc>
        <w:tc>
          <w:tcPr>
            <w:tcW w:w="2501" w:type="dxa"/>
            <w:tcBorders>
              <w:top w:val="single" w:sz="4" w:space="0" w:color="000000"/>
              <w:left w:val="single" w:sz="4" w:space="0" w:color="000000"/>
              <w:bottom w:val="single" w:sz="4" w:space="0" w:color="000000"/>
              <w:right w:val="single" w:sz="4" w:space="0" w:color="000000"/>
            </w:tcBorders>
            <w:hideMark/>
          </w:tcPr>
          <w:p w14:paraId="10C4CE0C"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9</w:t>
            </w:r>
          </w:p>
        </w:tc>
        <w:tc>
          <w:tcPr>
            <w:tcW w:w="2409" w:type="dxa"/>
            <w:tcBorders>
              <w:top w:val="single" w:sz="4" w:space="0" w:color="000000"/>
              <w:left w:val="single" w:sz="4" w:space="0" w:color="000000"/>
              <w:bottom w:val="single" w:sz="4" w:space="0" w:color="000000"/>
              <w:right w:val="single" w:sz="4" w:space="0" w:color="000000"/>
            </w:tcBorders>
            <w:hideMark/>
          </w:tcPr>
          <w:p w14:paraId="69215F6D"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200</w:t>
            </w:r>
          </w:p>
        </w:tc>
        <w:tc>
          <w:tcPr>
            <w:tcW w:w="2268" w:type="dxa"/>
            <w:tcBorders>
              <w:top w:val="single" w:sz="4" w:space="0" w:color="000000"/>
              <w:left w:val="single" w:sz="4" w:space="0" w:color="000000"/>
              <w:bottom w:val="single" w:sz="4" w:space="0" w:color="000000"/>
              <w:right w:val="single" w:sz="4" w:space="0" w:color="000000"/>
            </w:tcBorders>
            <w:hideMark/>
          </w:tcPr>
          <w:p w14:paraId="4056CADD"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1020</w:t>
            </w:r>
          </w:p>
        </w:tc>
        <w:tc>
          <w:tcPr>
            <w:tcW w:w="4395" w:type="dxa"/>
            <w:tcBorders>
              <w:top w:val="single" w:sz="4" w:space="0" w:color="000000"/>
              <w:left w:val="single" w:sz="4" w:space="0" w:color="000000"/>
              <w:bottom w:val="single" w:sz="4" w:space="0" w:color="000000"/>
              <w:right w:val="single" w:sz="4" w:space="0" w:color="000000"/>
            </w:tcBorders>
            <w:hideMark/>
          </w:tcPr>
          <w:p w14:paraId="5CB15A33"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1229</w:t>
            </w:r>
          </w:p>
        </w:tc>
      </w:tr>
      <w:tr w:rsidR="007043C9" w:rsidRPr="003A43F2" w14:paraId="2A5C35F5" w14:textId="77777777">
        <w:tc>
          <w:tcPr>
            <w:tcW w:w="2569" w:type="dxa"/>
            <w:tcBorders>
              <w:top w:val="single" w:sz="4" w:space="0" w:color="000000"/>
              <w:left w:val="single" w:sz="4" w:space="0" w:color="000000"/>
              <w:bottom w:val="single" w:sz="4" w:space="0" w:color="000000"/>
              <w:right w:val="single" w:sz="4" w:space="0" w:color="000000"/>
            </w:tcBorders>
            <w:hideMark/>
          </w:tcPr>
          <w:p w14:paraId="58C459E3"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lastRenderedPageBreak/>
              <w:t>Senj</w:t>
            </w:r>
          </w:p>
        </w:tc>
        <w:tc>
          <w:tcPr>
            <w:tcW w:w="2501" w:type="dxa"/>
            <w:tcBorders>
              <w:top w:val="single" w:sz="4" w:space="0" w:color="000000"/>
              <w:left w:val="single" w:sz="4" w:space="0" w:color="000000"/>
              <w:bottom w:val="single" w:sz="4" w:space="0" w:color="000000"/>
              <w:right w:val="single" w:sz="4" w:space="0" w:color="000000"/>
            </w:tcBorders>
            <w:hideMark/>
          </w:tcPr>
          <w:p w14:paraId="7FB94E6D"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7</w:t>
            </w:r>
          </w:p>
        </w:tc>
        <w:tc>
          <w:tcPr>
            <w:tcW w:w="2409" w:type="dxa"/>
            <w:tcBorders>
              <w:top w:val="single" w:sz="4" w:space="0" w:color="000000"/>
              <w:left w:val="single" w:sz="4" w:space="0" w:color="000000"/>
              <w:bottom w:val="single" w:sz="4" w:space="0" w:color="000000"/>
              <w:right w:val="single" w:sz="4" w:space="0" w:color="000000"/>
            </w:tcBorders>
            <w:hideMark/>
          </w:tcPr>
          <w:p w14:paraId="03029A32"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454</w:t>
            </w:r>
          </w:p>
        </w:tc>
        <w:tc>
          <w:tcPr>
            <w:tcW w:w="2268" w:type="dxa"/>
            <w:tcBorders>
              <w:top w:val="single" w:sz="4" w:space="0" w:color="000000"/>
              <w:left w:val="single" w:sz="4" w:space="0" w:color="000000"/>
              <w:bottom w:val="single" w:sz="4" w:space="0" w:color="000000"/>
              <w:right w:val="single" w:sz="4" w:space="0" w:color="000000"/>
            </w:tcBorders>
            <w:hideMark/>
          </w:tcPr>
          <w:p w14:paraId="15E2278A"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1796</w:t>
            </w:r>
          </w:p>
        </w:tc>
        <w:tc>
          <w:tcPr>
            <w:tcW w:w="4395" w:type="dxa"/>
            <w:tcBorders>
              <w:top w:val="single" w:sz="4" w:space="0" w:color="000000"/>
              <w:left w:val="single" w:sz="4" w:space="0" w:color="000000"/>
              <w:bottom w:val="single" w:sz="4" w:space="0" w:color="000000"/>
              <w:right w:val="single" w:sz="4" w:space="0" w:color="000000"/>
            </w:tcBorders>
            <w:hideMark/>
          </w:tcPr>
          <w:p w14:paraId="20139588"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2257</w:t>
            </w:r>
          </w:p>
        </w:tc>
      </w:tr>
      <w:tr w:rsidR="007043C9" w:rsidRPr="003A43F2" w14:paraId="4C1AAB78" w14:textId="77777777">
        <w:tc>
          <w:tcPr>
            <w:tcW w:w="2569" w:type="dxa"/>
            <w:tcBorders>
              <w:top w:val="single" w:sz="4" w:space="0" w:color="000000"/>
              <w:left w:val="single" w:sz="4" w:space="0" w:color="000000"/>
              <w:bottom w:val="single" w:sz="4" w:space="0" w:color="000000"/>
              <w:right w:val="single" w:sz="4" w:space="0" w:color="000000"/>
            </w:tcBorders>
            <w:hideMark/>
          </w:tcPr>
          <w:p w14:paraId="2E8ED0A5"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 xml:space="preserve">Brinje </w:t>
            </w:r>
          </w:p>
        </w:tc>
        <w:tc>
          <w:tcPr>
            <w:tcW w:w="2501" w:type="dxa"/>
            <w:tcBorders>
              <w:top w:val="single" w:sz="4" w:space="0" w:color="000000"/>
              <w:left w:val="single" w:sz="4" w:space="0" w:color="000000"/>
              <w:bottom w:val="single" w:sz="4" w:space="0" w:color="000000"/>
              <w:right w:val="single" w:sz="4" w:space="0" w:color="000000"/>
            </w:tcBorders>
            <w:hideMark/>
          </w:tcPr>
          <w:p w14:paraId="37E71F36"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0</w:t>
            </w:r>
          </w:p>
        </w:tc>
        <w:tc>
          <w:tcPr>
            <w:tcW w:w="2409" w:type="dxa"/>
            <w:tcBorders>
              <w:top w:val="single" w:sz="4" w:space="0" w:color="000000"/>
              <w:left w:val="single" w:sz="4" w:space="0" w:color="000000"/>
              <w:bottom w:val="single" w:sz="4" w:space="0" w:color="000000"/>
              <w:right w:val="single" w:sz="4" w:space="0" w:color="000000"/>
            </w:tcBorders>
            <w:hideMark/>
          </w:tcPr>
          <w:p w14:paraId="38A52938"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31</w:t>
            </w:r>
          </w:p>
        </w:tc>
        <w:tc>
          <w:tcPr>
            <w:tcW w:w="2268" w:type="dxa"/>
            <w:tcBorders>
              <w:top w:val="single" w:sz="4" w:space="0" w:color="000000"/>
              <w:left w:val="single" w:sz="4" w:space="0" w:color="000000"/>
              <w:bottom w:val="single" w:sz="4" w:space="0" w:color="000000"/>
              <w:right w:val="single" w:sz="4" w:space="0" w:color="000000"/>
            </w:tcBorders>
            <w:hideMark/>
          </w:tcPr>
          <w:p w14:paraId="332B1193"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83</w:t>
            </w:r>
          </w:p>
        </w:tc>
        <w:tc>
          <w:tcPr>
            <w:tcW w:w="4395" w:type="dxa"/>
            <w:tcBorders>
              <w:top w:val="single" w:sz="4" w:space="0" w:color="000000"/>
              <w:left w:val="single" w:sz="4" w:space="0" w:color="000000"/>
              <w:bottom w:val="single" w:sz="4" w:space="0" w:color="000000"/>
              <w:right w:val="single" w:sz="4" w:space="0" w:color="000000"/>
            </w:tcBorders>
            <w:hideMark/>
          </w:tcPr>
          <w:p w14:paraId="164E1224" w14:textId="77777777" w:rsidR="007043C9" w:rsidRPr="003A43F2" w:rsidRDefault="007043C9">
            <w:pPr>
              <w:tabs>
                <w:tab w:val="center" w:pos="4536"/>
                <w:tab w:val="right" w:pos="9072"/>
              </w:tabs>
              <w:spacing w:line="276" w:lineRule="auto"/>
              <w:jc w:val="center"/>
              <w:rPr>
                <w:rFonts w:ascii="Sylfaen" w:hAnsi="Sylfaen" w:cstheme="minorHAnsi"/>
                <w:kern w:val="2"/>
                <w:lang w:eastAsia="en-US"/>
              </w:rPr>
            </w:pPr>
            <w:r w:rsidRPr="003A43F2">
              <w:rPr>
                <w:rFonts w:ascii="Sylfaen" w:hAnsi="Sylfaen" w:cstheme="minorHAnsi"/>
                <w:kern w:val="2"/>
                <w:sz w:val="22"/>
                <w:szCs w:val="22"/>
                <w:lang w:eastAsia="en-US"/>
              </w:rPr>
              <w:t>114</w:t>
            </w:r>
          </w:p>
        </w:tc>
      </w:tr>
      <w:tr w:rsidR="007043C9" w:rsidRPr="003A43F2" w14:paraId="10EB9A92" w14:textId="77777777">
        <w:tc>
          <w:tcPr>
            <w:tcW w:w="2569" w:type="dxa"/>
            <w:tcBorders>
              <w:top w:val="single" w:sz="4" w:space="0" w:color="000000"/>
              <w:left w:val="single" w:sz="4" w:space="0" w:color="000000"/>
              <w:bottom w:val="single" w:sz="4" w:space="0" w:color="000000"/>
              <w:right w:val="single" w:sz="4" w:space="0" w:color="000000"/>
            </w:tcBorders>
            <w:hideMark/>
          </w:tcPr>
          <w:p w14:paraId="363103DE" w14:textId="77777777" w:rsidR="007043C9" w:rsidRPr="003A43F2" w:rsidRDefault="007043C9">
            <w:pPr>
              <w:rPr>
                <w:rFonts w:ascii="Sylfaen" w:hAnsi="Sylfaen" w:cstheme="minorHAnsi"/>
                <w:kern w:val="2"/>
                <w:lang w:eastAsia="en-US"/>
              </w:rPr>
            </w:pPr>
          </w:p>
        </w:tc>
        <w:tc>
          <w:tcPr>
            <w:tcW w:w="2501" w:type="dxa"/>
            <w:tcBorders>
              <w:top w:val="single" w:sz="4" w:space="0" w:color="000000"/>
              <w:left w:val="single" w:sz="4" w:space="0" w:color="000000"/>
              <w:bottom w:val="single" w:sz="4" w:space="0" w:color="000000"/>
              <w:right w:val="single" w:sz="4" w:space="0" w:color="000000"/>
            </w:tcBorders>
            <w:hideMark/>
          </w:tcPr>
          <w:p w14:paraId="116E3D5C" w14:textId="77777777" w:rsidR="007043C9" w:rsidRPr="003A43F2" w:rsidRDefault="007043C9">
            <w:pPr>
              <w:spacing w:line="256" w:lineRule="auto"/>
              <w:rPr>
                <w:rFonts w:ascii="Sylfaen" w:eastAsiaTheme="minorHAnsi" w:hAnsi="Sylfaen" w:cstheme="minorBidi"/>
              </w:rPr>
            </w:pPr>
          </w:p>
        </w:tc>
        <w:tc>
          <w:tcPr>
            <w:tcW w:w="2409" w:type="dxa"/>
            <w:tcBorders>
              <w:top w:val="single" w:sz="4" w:space="0" w:color="000000"/>
              <w:left w:val="single" w:sz="4" w:space="0" w:color="000000"/>
              <w:bottom w:val="single" w:sz="4" w:space="0" w:color="000000"/>
              <w:right w:val="single" w:sz="4" w:space="0" w:color="000000"/>
            </w:tcBorders>
            <w:hideMark/>
          </w:tcPr>
          <w:p w14:paraId="4D34A081" w14:textId="77777777" w:rsidR="007043C9" w:rsidRPr="003A43F2" w:rsidRDefault="007043C9">
            <w:pPr>
              <w:spacing w:line="256" w:lineRule="auto"/>
              <w:rPr>
                <w:rFonts w:ascii="Sylfaen" w:eastAsiaTheme="minorHAnsi" w:hAnsi="Sylfaen" w:cstheme="minorBidi"/>
              </w:rPr>
            </w:pPr>
          </w:p>
        </w:tc>
        <w:tc>
          <w:tcPr>
            <w:tcW w:w="2268" w:type="dxa"/>
            <w:tcBorders>
              <w:top w:val="single" w:sz="4" w:space="0" w:color="000000"/>
              <w:left w:val="single" w:sz="4" w:space="0" w:color="000000"/>
              <w:bottom w:val="single" w:sz="4" w:space="0" w:color="000000"/>
              <w:right w:val="single" w:sz="4" w:space="0" w:color="000000"/>
            </w:tcBorders>
            <w:hideMark/>
          </w:tcPr>
          <w:p w14:paraId="76FE4389" w14:textId="77777777" w:rsidR="007043C9" w:rsidRPr="003A43F2" w:rsidRDefault="007043C9">
            <w:pPr>
              <w:spacing w:line="256" w:lineRule="auto"/>
              <w:rPr>
                <w:rFonts w:ascii="Sylfaen" w:eastAsiaTheme="minorHAnsi" w:hAnsi="Sylfaen" w:cstheme="minorBidi"/>
              </w:rPr>
            </w:pPr>
          </w:p>
        </w:tc>
        <w:tc>
          <w:tcPr>
            <w:tcW w:w="4395" w:type="dxa"/>
            <w:tcBorders>
              <w:top w:val="single" w:sz="4" w:space="0" w:color="000000"/>
              <w:left w:val="single" w:sz="4" w:space="0" w:color="000000"/>
              <w:bottom w:val="single" w:sz="4" w:space="0" w:color="000000"/>
              <w:right w:val="single" w:sz="4" w:space="0" w:color="000000"/>
            </w:tcBorders>
            <w:hideMark/>
          </w:tcPr>
          <w:p w14:paraId="1371D456" w14:textId="77777777" w:rsidR="007043C9" w:rsidRPr="003A43F2" w:rsidRDefault="007043C9">
            <w:pPr>
              <w:spacing w:line="256" w:lineRule="auto"/>
              <w:rPr>
                <w:rFonts w:ascii="Sylfaen" w:eastAsiaTheme="minorHAnsi" w:hAnsi="Sylfaen" w:cstheme="minorBidi"/>
              </w:rPr>
            </w:pPr>
          </w:p>
        </w:tc>
      </w:tr>
      <w:tr w:rsidR="007043C9" w:rsidRPr="003A43F2" w14:paraId="4BF923E8" w14:textId="77777777">
        <w:tc>
          <w:tcPr>
            <w:tcW w:w="2569" w:type="dxa"/>
            <w:tcBorders>
              <w:top w:val="single" w:sz="4" w:space="0" w:color="000000"/>
              <w:left w:val="single" w:sz="4" w:space="0" w:color="000000"/>
              <w:bottom w:val="single" w:sz="4" w:space="0" w:color="000000"/>
              <w:right w:val="single" w:sz="4" w:space="0" w:color="000000"/>
            </w:tcBorders>
            <w:hideMark/>
          </w:tcPr>
          <w:p w14:paraId="399596C6"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UKUPNO</w:t>
            </w:r>
          </w:p>
        </w:tc>
        <w:tc>
          <w:tcPr>
            <w:tcW w:w="2501" w:type="dxa"/>
            <w:tcBorders>
              <w:top w:val="single" w:sz="4" w:space="0" w:color="000000"/>
              <w:left w:val="single" w:sz="4" w:space="0" w:color="000000"/>
              <w:bottom w:val="single" w:sz="4" w:space="0" w:color="000000"/>
              <w:right w:val="single" w:sz="4" w:space="0" w:color="000000"/>
            </w:tcBorders>
            <w:hideMark/>
          </w:tcPr>
          <w:p w14:paraId="3AC60B90" w14:textId="77777777" w:rsidR="007043C9" w:rsidRPr="003A43F2" w:rsidRDefault="007043C9">
            <w:pPr>
              <w:tabs>
                <w:tab w:val="center" w:pos="4536"/>
                <w:tab w:val="right" w:pos="9072"/>
              </w:tabs>
              <w:spacing w:line="276" w:lineRule="auto"/>
              <w:jc w:val="center"/>
              <w:rPr>
                <w:rFonts w:ascii="Sylfaen" w:hAnsi="Sylfaen" w:cstheme="minorHAnsi"/>
                <w:b/>
                <w:kern w:val="2"/>
                <w:lang w:eastAsia="en-US"/>
              </w:rPr>
            </w:pPr>
            <w:r w:rsidRPr="003A43F2">
              <w:rPr>
                <w:rFonts w:ascii="Sylfaen" w:hAnsi="Sylfaen" w:cstheme="minorHAnsi"/>
                <w:b/>
                <w:kern w:val="2"/>
                <w:sz w:val="22"/>
                <w:szCs w:val="22"/>
                <w:lang w:eastAsia="en-US"/>
              </w:rPr>
              <w:t>69</w:t>
            </w:r>
          </w:p>
        </w:tc>
        <w:tc>
          <w:tcPr>
            <w:tcW w:w="2409" w:type="dxa"/>
            <w:tcBorders>
              <w:top w:val="single" w:sz="4" w:space="0" w:color="000000"/>
              <w:left w:val="single" w:sz="4" w:space="0" w:color="000000"/>
              <w:bottom w:val="single" w:sz="4" w:space="0" w:color="000000"/>
              <w:right w:val="single" w:sz="4" w:space="0" w:color="000000"/>
            </w:tcBorders>
            <w:hideMark/>
          </w:tcPr>
          <w:p w14:paraId="5AB660C9"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 xml:space="preserve">                 1527</w:t>
            </w:r>
          </w:p>
        </w:tc>
        <w:tc>
          <w:tcPr>
            <w:tcW w:w="2268" w:type="dxa"/>
            <w:tcBorders>
              <w:top w:val="single" w:sz="4" w:space="0" w:color="000000"/>
              <w:left w:val="single" w:sz="4" w:space="0" w:color="000000"/>
              <w:bottom w:val="single" w:sz="4" w:space="0" w:color="000000"/>
              <w:right w:val="single" w:sz="4" w:space="0" w:color="000000"/>
            </w:tcBorders>
            <w:hideMark/>
          </w:tcPr>
          <w:p w14:paraId="21ABF82E" w14:textId="77777777" w:rsidR="007043C9" w:rsidRPr="003A43F2" w:rsidRDefault="007043C9">
            <w:pPr>
              <w:tabs>
                <w:tab w:val="center" w:pos="4536"/>
                <w:tab w:val="right" w:pos="9072"/>
              </w:tabs>
              <w:spacing w:line="276" w:lineRule="auto"/>
              <w:jc w:val="center"/>
              <w:rPr>
                <w:rFonts w:ascii="Sylfaen" w:hAnsi="Sylfaen" w:cstheme="minorHAnsi"/>
                <w:b/>
                <w:kern w:val="2"/>
                <w:lang w:eastAsia="en-US"/>
              </w:rPr>
            </w:pPr>
            <w:r w:rsidRPr="003A43F2">
              <w:rPr>
                <w:rFonts w:ascii="Sylfaen" w:hAnsi="Sylfaen" w:cstheme="minorHAnsi"/>
                <w:b/>
                <w:kern w:val="2"/>
                <w:sz w:val="22"/>
                <w:szCs w:val="22"/>
                <w:lang w:eastAsia="en-US"/>
              </w:rPr>
              <w:t>7942</w:t>
            </w:r>
          </w:p>
        </w:tc>
        <w:tc>
          <w:tcPr>
            <w:tcW w:w="4395" w:type="dxa"/>
            <w:tcBorders>
              <w:top w:val="single" w:sz="4" w:space="0" w:color="000000"/>
              <w:left w:val="single" w:sz="4" w:space="0" w:color="000000"/>
              <w:bottom w:val="single" w:sz="4" w:space="0" w:color="000000"/>
              <w:right w:val="single" w:sz="4" w:space="0" w:color="000000"/>
            </w:tcBorders>
            <w:hideMark/>
          </w:tcPr>
          <w:p w14:paraId="5D5CCB89" w14:textId="77777777" w:rsidR="007043C9" w:rsidRPr="003A43F2" w:rsidRDefault="007043C9">
            <w:pPr>
              <w:tabs>
                <w:tab w:val="center" w:pos="4536"/>
                <w:tab w:val="right" w:pos="9072"/>
              </w:tabs>
              <w:spacing w:line="276" w:lineRule="auto"/>
              <w:jc w:val="center"/>
              <w:rPr>
                <w:rFonts w:ascii="Sylfaen" w:hAnsi="Sylfaen" w:cstheme="minorHAnsi"/>
                <w:b/>
                <w:kern w:val="2"/>
                <w:lang w:eastAsia="en-US"/>
              </w:rPr>
            </w:pPr>
            <w:r w:rsidRPr="003A43F2">
              <w:rPr>
                <w:rFonts w:ascii="Sylfaen" w:hAnsi="Sylfaen" w:cstheme="minorHAnsi"/>
                <w:b/>
                <w:kern w:val="2"/>
                <w:sz w:val="22"/>
                <w:szCs w:val="22"/>
                <w:lang w:eastAsia="en-US"/>
              </w:rPr>
              <w:t>9538</w:t>
            </w:r>
          </w:p>
        </w:tc>
      </w:tr>
    </w:tbl>
    <w:p w14:paraId="2FE34CA8" w14:textId="77777777" w:rsidR="007043C9" w:rsidRPr="003A43F2" w:rsidRDefault="007043C9" w:rsidP="007043C9">
      <w:pPr>
        <w:rPr>
          <w:rFonts w:ascii="Sylfaen" w:hAnsi="Sylfaen" w:cstheme="minorHAnsi"/>
          <w:b/>
          <w:sz w:val="22"/>
          <w:szCs w:val="22"/>
        </w:rPr>
      </w:pPr>
    </w:p>
    <w:p w14:paraId="07FBB64C" w14:textId="77777777" w:rsidR="007043C9" w:rsidRPr="003A43F2" w:rsidRDefault="007043C9" w:rsidP="007043C9">
      <w:pPr>
        <w:rPr>
          <w:rFonts w:ascii="Sylfaen" w:hAnsi="Sylfaen" w:cstheme="minorHAnsi"/>
          <w:b/>
          <w:i/>
          <w:sz w:val="22"/>
          <w:szCs w:val="22"/>
        </w:rPr>
      </w:pPr>
    </w:p>
    <w:p w14:paraId="5E8D354F" w14:textId="77777777" w:rsidR="007043C9" w:rsidRPr="003A43F2" w:rsidRDefault="007043C9" w:rsidP="007043C9">
      <w:pPr>
        <w:rPr>
          <w:rFonts w:ascii="Sylfaen" w:hAnsi="Sylfaen" w:cstheme="minorHAnsi"/>
          <w:b/>
          <w:sz w:val="22"/>
          <w:szCs w:val="22"/>
        </w:rPr>
      </w:pPr>
      <w:r w:rsidRPr="003A43F2">
        <w:rPr>
          <w:rFonts w:ascii="Sylfaen" w:hAnsi="Sylfaen" w:cstheme="minorHAnsi"/>
          <w:b/>
          <w:i/>
          <w:sz w:val="22"/>
          <w:szCs w:val="22"/>
        </w:rPr>
        <w:t>Tablica 5</w:t>
      </w:r>
      <w:r w:rsidRPr="003A43F2">
        <w:rPr>
          <w:rFonts w:ascii="Sylfaen" w:hAnsi="Sylfaen" w:cstheme="minorHAnsi"/>
          <w:b/>
          <w:sz w:val="22"/>
          <w:szCs w:val="22"/>
        </w:rPr>
        <w:t xml:space="preserve">. – Broj i uzroci srčanog aresta, broj </w:t>
      </w:r>
      <w:proofErr w:type="spellStart"/>
      <w:r w:rsidRPr="003A43F2">
        <w:rPr>
          <w:rFonts w:ascii="Sylfaen" w:hAnsi="Sylfaen" w:cstheme="minorHAnsi"/>
          <w:b/>
          <w:sz w:val="22"/>
          <w:szCs w:val="22"/>
        </w:rPr>
        <w:t>pokušanih</w:t>
      </w:r>
      <w:proofErr w:type="spellEnd"/>
      <w:r w:rsidRPr="003A43F2">
        <w:rPr>
          <w:rFonts w:ascii="Sylfaen" w:hAnsi="Sylfaen" w:cstheme="minorHAnsi"/>
          <w:b/>
          <w:sz w:val="22"/>
          <w:szCs w:val="22"/>
        </w:rPr>
        <w:t xml:space="preserve"> i </w:t>
      </w:r>
      <w:proofErr w:type="spellStart"/>
      <w:r w:rsidRPr="003A43F2">
        <w:rPr>
          <w:rFonts w:ascii="Sylfaen" w:hAnsi="Sylfaen" w:cstheme="minorHAnsi"/>
          <w:b/>
          <w:sz w:val="22"/>
          <w:szCs w:val="22"/>
        </w:rPr>
        <w:t>nepokušanih</w:t>
      </w:r>
      <w:proofErr w:type="spellEnd"/>
      <w:r w:rsidRPr="003A43F2">
        <w:rPr>
          <w:rFonts w:ascii="Sylfaen" w:hAnsi="Sylfaen" w:cstheme="minorHAnsi"/>
          <w:b/>
          <w:sz w:val="22"/>
          <w:szCs w:val="22"/>
        </w:rPr>
        <w:t xml:space="preserve"> oživljavanja</w:t>
      </w:r>
    </w:p>
    <w:p w14:paraId="6A42FE46" w14:textId="77777777" w:rsidR="007043C9" w:rsidRPr="003A43F2" w:rsidRDefault="007043C9" w:rsidP="007043C9">
      <w:pPr>
        <w:rPr>
          <w:rFonts w:ascii="Sylfaen" w:hAnsi="Sylfaen" w:cstheme="minorHAnsi"/>
          <w:b/>
          <w:sz w:val="22"/>
          <w:szCs w:val="22"/>
        </w:rPr>
      </w:pP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418"/>
        <w:gridCol w:w="2268"/>
        <w:gridCol w:w="7087"/>
      </w:tblGrid>
      <w:tr w:rsidR="007043C9" w:rsidRPr="003A43F2" w14:paraId="5FA6D28B" w14:textId="77777777">
        <w:tc>
          <w:tcPr>
            <w:tcW w:w="3510" w:type="dxa"/>
            <w:tcBorders>
              <w:top w:val="single" w:sz="4" w:space="0" w:color="000000"/>
              <w:left w:val="single" w:sz="4" w:space="0" w:color="000000"/>
              <w:bottom w:val="single" w:sz="4" w:space="0" w:color="000000"/>
              <w:right w:val="single" w:sz="4" w:space="0" w:color="000000"/>
            </w:tcBorders>
            <w:hideMark/>
          </w:tcPr>
          <w:p w14:paraId="2721B6D2" w14:textId="77777777" w:rsidR="007043C9" w:rsidRPr="003A43F2" w:rsidRDefault="007043C9">
            <w:pPr>
              <w:tabs>
                <w:tab w:val="center" w:pos="4536"/>
                <w:tab w:val="right" w:pos="9072"/>
              </w:tabs>
              <w:spacing w:line="276" w:lineRule="auto"/>
              <w:jc w:val="center"/>
              <w:rPr>
                <w:rFonts w:ascii="Sylfaen" w:hAnsi="Sylfaen" w:cstheme="minorHAnsi"/>
                <w:b/>
                <w:kern w:val="2"/>
                <w:lang w:eastAsia="en-US"/>
              </w:rPr>
            </w:pPr>
            <w:r w:rsidRPr="003A43F2">
              <w:rPr>
                <w:rFonts w:ascii="Sylfaen" w:hAnsi="Sylfaen" w:cstheme="minorHAnsi"/>
                <w:b/>
                <w:kern w:val="2"/>
                <w:sz w:val="22"/>
                <w:szCs w:val="22"/>
                <w:lang w:eastAsia="en-US"/>
              </w:rPr>
              <w:t>Uzroci aresta</w:t>
            </w:r>
          </w:p>
        </w:tc>
        <w:tc>
          <w:tcPr>
            <w:tcW w:w="1418" w:type="dxa"/>
            <w:tcBorders>
              <w:top w:val="single" w:sz="4" w:space="0" w:color="000000"/>
              <w:left w:val="single" w:sz="4" w:space="0" w:color="000000"/>
              <w:bottom w:val="single" w:sz="4" w:space="0" w:color="000000"/>
              <w:right w:val="single" w:sz="4" w:space="0" w:color="000000"/>
            </w:tcBorders>
          </w:tcPr>
          <w:p w14:paraId="536F65A3"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Broj aresta</w:t>
            </w:r>
          </w:p>
          <w:p w14:paraId="739B05C3" w14:textId="77777777" w:rsidR="007043C9" w:rsidRPr="003A43F2" w:rsidRDefault="007043C9">
            <w:pPr>
              <w:tabs>
                <w:tab w:val="center" w:pos="4536"/>
                <w:tab w:val="right" w:pos="9072"/>
              </w:tabs>
              <w:spacing w:line="276" w:lineRule="auto"/>
              <w:jc w:val="center"/>
              <w:rPr>
                <w:rFonts w:ascii="Sylfaen" w:hAnsi="Sylfaen" w:cstheme="minorHAnsi"/>
                <w:b/>
                <w:kern w:val="2"/>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14:paraId="1D390B18" w14:textId="77777777" w:rsidR="007043C9" w:rsidRPr="003A43F2" w:rsidRDefault="007043C9">
            <w:pPr>
              <w:tabs>
                <w:tab w:val="center" w:pos="4536"/>
                <w:tab w:val="right" w:pos="9072"/>
              </w:tabs>
              <w:spacing w:line="276" w:lineRule="auto"/>
              <w:rPr>
                <w:rFonts w:ascii="Sylfaen" w:hAnsi="Sylfaen" w:cstheme="minorHAnsi"/>
                <w:b/>
                <w:kern w:val="2"/>
                <w:lang w:eastAsia="en-US"/>
              </w:rPr>
            </w:pPr>
            <w:proofErr w:type="spellStart"/>
            <w:r w:rsidRPr="003A43F2">
              <w:rPr>
                <w:rFonts w:ascii="Sylfaen" w:hAnsi="Sylfaen" w:cstheme="minorHAnsi"/>
                <w:b/>
                <w:kern w:val="2"/>
                <w:sz w:val="22"/>
                <w:szCs w:val="22"/>
                <w:lang w:eastAsia="en-US"/>
              </w:rPr>
              <w:t>Pokušano</w:t>
            </w:r>
            <w:proofErr w:type="spellEnd"/>
            <w:r w:rsidRPr="003A43F2">
              <w:rPr>
                <w:rFonts w:ascii="Sylfaen" w:hAnsi="Sylfaen" w:cstheme="minorHAnsi"/>
                <w:b/>
                <w:kern w:val="2"/>
                <w:sz w:val="22"/>
                <w:szCs w:val="22"/>
                <w:lang w:eastAsia="en-US"/>
              </w:rPr>
              <w:t xml:space="preserve"> oživljavanje</w:t>
            </w:r>
          </w:p>
        </w:tc>
        <w:tc>
          <w:tcPr>
            <w:tcW w:w="7087" w:type="dxa"/>
            <w:tcBorders>
              <w:top w:val="single" w:sz="4" w:space="0" w:color="000000"/>
              <w:left w:val="single" w:sz="4" w:space="0" w:color="000000"/>
              <w:bottom w:val="single" w:sz="4" w:space="0" w:color="000000"/>
              <w:right w:val="single" w:sz="4" w:space="0" w:color="000000"/>
            </w:tcBorders>
          </w:tcPr>
          <w:p w14:paraId="306B57EF"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 xml:space="preserve">Oživljavanje nije </w:t>
            </w:r>
            <w:proofErr w:type="spellStart"/>
            <w:r w:rsidRPr="003A43F2">
              <w:rPr>
                <w:rFonts w:ascii="Sylfaen" w:hAnsi="Sylfaen" w:cstheme="minorHAnsi"/>
                <w:b/>
                <w:kern w:val="2"/>
                <w:sz w:val="22"/>
                <w:szCs w:val="22"/>
                <w:lang w:eastAsia="en-US"/>
              </w:rPr>
              <w:t>pokušano</w:t>
            </w:r>
            <w:proofErr w:type="spellEnd"/>
            <w:r w:rsidRPr="003A43F2">
              <w:rPr>
                <w:rFonts w:ascii="Sylfaen" w:hAnsi="Sylfaen" w:cstheme="minorHAnsi"/>
                <w:b/>
                <w:kern w:val="2"/>
                <w:sz w:val="22"/>
                <w:szCs w:val="22"/>
                <w:lang w:eastAsia="en-US"/>
              </w:rPr>
              <w:t xml:space="preserve"> zbog sigurnih znakova smrti</w:t>
            </w:r>
          </w:p>
          <w:p w14:paraId="211938DA" w14:textId="77777777" w:rsidR="007043C9" w:rsidRPr="003A43F2" w:rsidRDefault="007043C9">
            <w:pPr>
              <w:tabs>
                <w:tab w:val="center" w:pos="4536"/>
                <w:tab w:val="right" w:pos="9072"/>
              </w:tabs>
              <w:spacing w:line="276" w:lineRule="auto"/>
              <w:jc w:val="center"/>
              <w:rPr>
                <w:rFonts w:ascii="Sylfaen" w:hAnsi="Sylfaen" w:cstheme="minorHAnsi"/>
                <w:b/>
                <w:kern w:val="2"/>
                <w:lang w:eastAsia="en-US"/>
              </w:rPr>
            </w:pPr>
          </w:p>
        </w:tc>
      </w:tr>
      <w:tr w:rsidR="007043C9" w:rsidRPr="003A43F2" w14:paraId="4909D880" w14:textId="77777777">
        <w:tc>
          <w:tcPr>
            <w:tcW w:w="3510" w:type="dxa"/>
            <w:tcBorders>
              <w:top w:val="single" w:sz="4" w:space="0" w:color="000000"/>
              <w:left w:val="single" w:sz="4" w:space="0" w:color="000000"/>
              <w:bottom w:val="single" w:sz="4" w:space="0" w:color="000000"/>
              <w:right w:val="single" w:sz="4" w:space="0" w:color="000000"/>
            </w:tcBorders>
            <w:hideMark/>
          </w:tcPr>
          <w:p w14:paraId="1DE8060D" w14:textId="77777777" w:rsidR="007043C9" w:rsidRPr="003A43F2" w:rsidRDefault="007043C9">
            <w:pPr>
              <w:tabs>
                <w:tab w:val="center" w:pos="4536"/>
                <w:tab w:val="right" w:pos="9072"/>
              </w:tabs>
              <w:spacing w:line="276" w:lineRule="auto"/>
              <w:rPr>
                <w:rFonts w:ascii="Sylfaen" w:hAnsi="Sylfaen" w:cstheme="minorHAnsi"/>
                <w:kern w:val="2"/>
                <w:lang w:eastAsia="en-US"/>
              </w:rPr>
            </w:pPr>
            <w:proofErr w:type="spellStart"/>
            <w:r w:rsidRPr="003A43F2">
              <w:rPr>
                <w:rFonts w:ascii="Sylfaen" w:hAnsi="Sylfaen" w:cstheme="minorHAnsi"/>
                <w:kern w:val="2"/>
                <w:sz w:val="22"/>
                <w:szCs w:val="22"/>
                <w:lang w:eastAsia="en-US"/>
              </w:rPr>
              <w:t>Politrauma</w:t>
            </w:r>
            <w:proofErr w:type="spellEnd"/>
          </w:p>
        </w:tc>
        <w:tc>
          <w:tcPr>
            <w:tcW w:w="1418" w:type="dxa"/>
            <w:tcBorders>
              <w:top w:val="single" w:sz="4" w:space="0" w:color="000000"/>
              <w:left w:val="single" w:sz="4" w:space="0" w:color="000000"/>
              <w:bottom w:val="single" w:sz="4" w:space="0" w:color="000000"/>
              <w:right w:val="single" w:sz="4" w:space="0" w:color="000000"/>
            </w:tcBorders>
            <w:hideMark/>
          </w:tcPr>
          <w:p w14:paraId="693CD53F"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17</w:t>
            </w:r>
          </w:p>
        </w:tc>
        <w:tc>
          <w:tcPr>
            <w:tcW w:w="2268" w:type="dxa"/>
            <w:vMerge w:val="restart"/>
            <w:tcBorders>
              <w:top w:val="single" w:sz="4" w:space="0" w:color="000000"/>
              <w:left w:val="single" w:sz="4" w:space="0" w:color="000000"/>
              <w:bottom w:val="single" w:sz="4" w:space="0" w:color="000000"/>
              <w:right w:val="single" w:sz="4" w:space="0" w:color="000000"/>
            </w:tcBorders>
          </w:tcPr>
          <w:p w14:paraId="5DCDB863"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72</w:t>
            </w:r>
          </w:p>
          <w:p w14:paraId="38279A63" w14:textId="77777777" w:rsidR="007043C9" w:rsidRPr="003A43F2" w:rsidRDefault="007043C9">
            <w:pPr>
              <w:tabs>
                <w:tab w:val="center" w:pos="4536"/>
                <w:tab w:val="right" w:pos="9072"/>
              </w:tabs>
              <w:spacing w:line="276" w:lineRule="auto"/>
              <w:rPr>
                <w:rFonts w:ascii="Sylfaen" w:hAnsi="Sylfaen" w:cstheme="minorHAnsi"/>
                <w:kern w:val="2"/>
                <w:lang w:eastAsia="en-US"/>
              </w:rPr>
            </w:pPr>
          </w:p>
        </w:tc>
        <w:tc>
          <w:tcPr>
            <w:tcW w:w="7087" w:type="dxa"/>
            <w:vMerge w:val="restart"/>
            <w:tcBorders>
              <w:top w:val="single" w:sz="4" w:space="0" w:color="000000"/>
              <w:left w:val="single" w:sz="4" w:space="0" w:color="000000"/>
              <w:bottom w:val="single" w:sz="4" w:space="0" w:color="000000"/>
              <w:right w:val="single" w:sz="4" w:space="0" w:color="000000"/>
            </w:tcBorders>
            <w:hideMark/>
          </w:tcPr>
          <w:p w14:paraId="625A9B6F" w14:textId="77777777" w:rsidR="007043C9" w:rsidRPr="003A43F2" w:rsidRDefault="007043C9" w:rsidP="00741D8D">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106</w:t>
            </w:r>
          </w:p>
        </w:tc>
      </w:tr>
      <w:tr w:rsidR="007043C9" w:rsidRPr="003A43F2" w14:paraId="444C27FA" w14:textId="77777777">
        <w:tc>
          <w:tcPr>
            <w:tcW w:w="3510" w:type="dxa"/>
            <w:tcBorders>
              <w:top w:val="single" w:sz="4" w:space="0" w:color="000000"/>
              <w:left w:val="single" w:sz="4" w:space="0" w:color="000000"/>
              <w:bottom w:val="single" w:sz="4" w:space="0" w:color="000000"/>
              <w:right w:val="single" w:sz="4" w:space="0" w:color="000000"/>
            </w:tcBorders>
            <w:hideMark/>
          </w:tcPr>
          <w:p w14:paraId="19C384EA"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Medicinski</w:t>
            </w:r>
          </w:p>
        </w:tc>
        <w:tc>
          <w:tcPr>
            <w:tcW w:w="1418" w:type="dxa"/>
            <w:tcBorders>
              <w:top w:val="single" w:sz="4" w:space="0" w:color="000000"/>
              <w:left w:val="single" w:sz="4" w:space="0" w:color="000000"/>
              <w:bottom w:val="single" w:sz="4" w:space="0" w:color="000000"/>
              <w:right w:val="single" w:sz="4" w:space="0" w:color="000000"/>
            </w:tcBorders>
            <w:hideMark/>
          </w:tcPr>
          <w:p w14:paraId="7CCEB363"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109</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C4C784" w14:textId="77777777" w:rsidR="007043C9" w:rsidRPr="003A43F2" w:rsidRDefault="007043C9">
            <w:pPr>
              <w:spacing w:line="256" w:lineRule="auto"/>
              <w:rPr>
                <w:rFonts w:ascii="Sylfaen" w:hAnsi="Sylfaen" w:cstheme="minorHAnsi"/>
                <w:kern w:val="2"/>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26D1D2" w14:textId="77777777" w:rsidR="007043C9" w:rsidRPr="003A43F2" w:rsidRDefault="007043C9">
            <w:pPr>
              <w:spacing w:line="256" w:lineRule="auto"/>
              <w:rPr>
                <w:rFonts w:ascii="Sylfaen" w:hAnsi="Sylfaen" w:cstheme="minorHAnsi"/>
                <w:kern w:val="2"/>
                <w:lang w:eastAsia="en-US"/>
              </w:rPr>
            </w:pPr>
          </w:p>
        </w:tc>
      </w:tr>
      <w:tr w:rsidR="007043C9" w:rsidRPr="003A43F2" w14:paraId="7C4DE076" w14:textId="77777777">
        <w:tc>
          <w:tcPr>
            <w:tcW w:w="3510" w:type="dxa"/>
            <w:tcBorders>
              <w:top w:val="single" w:sz="4" w:space="0" w:color="000000"/>
              <w:left w:val="single" w:sz="4" w:space="0" w:color="000000"/>
              <w:bottom w:val="single" w:sz="4" w:space="0" w:color="000000"/>
              <w:right w:val="single" w:sz="4" w:space="0" w:color="000000"/>
            </w:tcBorders>
            <w:hideMark/>
          </w:tcPr>
          <w:p w14:paraId="38A66E9F"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Predoziranje</w:t>
            </w:r>
          </w:p>
        </w:tc>
        <w:tc>
          <w:tcPr>
            <w:tcW w:w="1418" w:type="dxa"/>
            <w:tcBorders>
              <w:top w:val="single" w:sz="4" w:space="0" w:color="000000"/>
              <w:left w:val="single" w:sz="4" w:space="0" w:color="000000"/>
              <w:bottom w:val="single" w:sz="4" w:space="0" w:color="000000"/>
              <w:right w:val="single" w:sz="4" w:space="0" w:color="000000"/>
            </w:tcBorders>
            <w:hideMark/>
          </w:tcPr>
          <w:p w14:paraId="63EEAA91"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127097" w14:textId="77777777" w:rsidR="007043C9" w:rsidRPr="003A43F2" w:rsidRDefault="007043C9">
            <w:pPr>
              <w:spacing w:line="256" w:lineRule="auto"/>
              <w:rPr>
                <w:rFonts w:ascii="Sylfaen" w:hAnsi="Sylfaen" w:cstheme="minorHAnsi"/>
                <w:kern w:val="2"/>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762A9F" w14:textId="77777777" w:rsidR="007043C9" w:rsidRPr="003A43F2" w:rsidRDefault="007043C9">
            <w:pPr>
              <w:spacing w:line="256" w:lineRule="auto"/>
              <w:rPr>
                <w:rFonts w:ascii="Sylfaen" w:hAnsi="Sylfaen" w:cstheme="minorHAnsi"/>
                <w:kern w:val="2"/>
                <w:lang w:eastAsia="en-US"/>
              </w:rPr>
            </w:pPr>
          </w:p>
        </w:tc>
      </w:tr>
      <w:tr w:rsidR="007043C9" w:rsidRPr="003A43F2" w14:paraId="0173137A" w14:textId="77777777">
        <w:tc>
          <w:tcPr>
            <w:tcW w:w="3510" w:type="dxa"/>
            <w:tcBorders>
              <w:top w:val="single" w:sz="4" w:space="0" w:color="000000"/>
              <w:left w:val="single" w:sz="4" w:space="0" w:color="000000"/>
              <w:bottom w:val="single" w:sz="4" w:space="0" w:color="000000"/>
              <w:right w:val="single" w:sz="4" w:space="0" w:color="000000"/>
            </w:tcBorders>
            <w:hideMark/>
          </w:tcPr>
          <w:p w14:paraId="52A912BD"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Utapanje</w:t>
            </w:r>
          </w:p>
        </w:tc>
        <w:tc>
          <w:tcPr>
            <w:tcW w:w="1418" w:type="dxa"/>
            <w:tcBorders>
              <w:top w:val="single" w:sz="4" w:space="0" w:color="000000"/>
              <w:left w:val="single" w:sz="4" w:space="0" w:color="000000"/>
              <w:bottom w:val="single" w:sz="4" w:space="0" w:color="000000"/>
              <w:right w:val="single" w:sz="4" w:space="0" w:color="000000"/>
            </w:tcBorders>
            <w:hideMark/>
          </w:tcPr>
          <w:p w14:paraId="3B40D0E0"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99F0A6" w14:textId="77777777" w:rsidR="007043C9" w:rsidRPr="003A43F2" w:rsidRDefault="007043C9">
            <w:pPr>
              <w:spacing w:line="256" w:lineRule="auto"/>
              <w:rPr>
                <w:rFonts w:ascii="Sylfaen" w:hAnsi="Sylfaen" w:cstheme="minorHAnsi"/>
                <w:kern w:val="2"/>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B1F0E3" w14:textId="77777777" w:rsidR="007043C9" w:rsidRPr="003A43F2" w:rsidRDefault="007043C9">
            <w:pPr>
              <w:spacing w:line="256" w:lineRule="auto"/>
              <w:rPr>
                <w:rFonts w:ascii="Sylfaen" w:hAnsi="Sylfaen" w:cstheme="minorHAnsi"/>
                <w:kern w:val="2"/>
                <w:lang w:eastAsia="en-US"/>
              </w:rPr>
            </w:pPr>
          </w:p>
        </w:tc>
      </w:tr>
      <w:tr w:rsidR="007043C9" w:rsidRPr="003A43F2" w14:paraId="260ACD09" w14:textId="77777777">
        <w:tc>
          <w:tcPr>
            <w:tcW w:w="3510" w:type="dxa"/>
            <w:tcBorders>
              <w:top w:val="single" w:sz="4" w:space="0" w:color="000000"/>
              <w:left w:val="single" w:sz="4" w:space="0" w:color="000000"/>
              <w:bottom w:val="single" w:sz="4" w:space="0" w:color="000000"/>
              <w:right w:val="single" w:sz="4" w:space="0" w:color="000000"/>
            </w:tcBorders>
            <w:hideMark/>
          </w:tcPr>
          <w:p w14:paraId="36BEEF16"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Strujni udar</w:t>
            </w:r>
          </w:p>
        </w:tc>
        <w:tc>
          <w:tcPr>
            <w:tcW w:w="1418" w:type="dxa"/>
            <w:tcBorders>
              <w:top w:val="single" w:sz="4" w:space="0" w:color="000000"/>
              <w:left w:val="single" w:sz="4" w:space="0" w:color="000000"/>
              <w:bottom w:val="single" w:sz="4" w:space="0" w:color="000000"/>
              <w:right w:val="single" w:sz="4" w:space="0" w:color="000000"/>
            </w:tcBorders>
            <w:hideMark/>
          </w:tcPr>
          <w:p w14:paraId="55E6E892"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751C95" w14:textId="77777777" w:rsidR="007043C9" w:rsidRPr="003A43F2" w:rsidRDefault="007043C9">
            <w:pPr>
              <w:spacing w:line="256" w:lineRule="auto"/>
              <w:rPr>
                <w:rFonts w:ascii="Sylfaen" w:hAnsi="Sylfaen" w:cstheme="minorHAnsi"/>
                <w:kern w:val="2"/>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D6370E" w14:textId="77777777" w:rsidR="007043C9" w:rsidRPr="003A43F2" w:rsidRDefault="007043C9">
            <w:pPr>
              <w:spacing w:line="256" w:lineRule="auto"/>
              <w:rPr>
                <w:rFonts w:ascii="Sylfaen" w:hAnsi="Sylfaen" w:cstheme="minorHAnsi"/>
                <w:kern w:val="2"/>
                <w:lang w:eastAsia="en-US"/>
              </w:rPr>
            </w:pPr>
          </w:p>
        </w:tc>
      </w:tr>
      <w:tr w:rsidR="007043C9" w:rsidRPr="003A43F2" w14:paraId="2BC05096" w14:textId="77777777">
        <w:tc>
          <w:tcPr>
            <w:tcW w:w="3510" w:type="dxa"/>
            <w:tcBorders>
              <w:top w:val="single" w:sz="4" w:space="0" w:color="000000"/>
              <w:left w:val="single" w:sz="4" w:space="0" w:color="000000"/>
              <w:bottom w:val="single" w:sz="4" w:space="0" w:color="000000"/>
              <w:right w:val="single" w:sz="4" w:space="0" w:color="000000"/>
            </w:tcBorders>
            <w:hideMark/>
          </w:tcPr>
          <w:p w14:paraId="0768878C"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Drugi</w:t>
            </w:r>
          </w:p>
        </w:tc>
        <w:tc>
          <w:tcPr>
            <w:tcW w:w="1418" w:type="dxa"/>
            <w:tcBorders>
              <w:top w:val="single" w:sz="4" w:space="0" w:color="000000"/>
              <w:left w:val="single" w:sz="4" w:space="0" w:color="000000"/>
              <w:bottom w:val="single" w:sz="4" w:space="0" w:color="000000"/>
              <w:right w:val="single" w:sz="4" w:space="0" w:color="000000"/>
            </w:tcBorders>
          </w:tcPr>
          <w:p w14:paraId="2CBE8037" w14:textId="5243EBDF" w:rsidR="007043C9" w:rsidRPr="003A43F2" w:rsidRDefault="007043C9" w:rsidP="00741D8D">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42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499533" w14:textId="77777777" w:rsidR="007043C9" w:rsidRPr="003A43F2" w:rsidRDefault="007043C9">
            <w:pPr>
              <w:spacing w:line="256" w:lineRule="auto"/>
              <w:rPr>
                <w:rFonts w:ascii="Sylfaen" w:hAnsi="Sylfaen" w:cstheme="minorHAnsi"/>
                <w:kern w:val="2"/>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ED897C" w14:textId="77777777" w:rsidR="007043C9" w:rsidRPr="003A43F2" w:rsidRDefault="007043C9">
            <w:pPr>
              <w:spacing w:line="256" w:lineRule="auto"/>
              <w:rPr>
                <w:rFonts w:ascii="Sylfaen" w:hAnsi="Sylfaen" w:cstheme="minorHAnsi"/>
                <w:kern w:val="2"/>
                <w:lang w:eastAsia="en-US"/>
              </w:rPr>
            </w:pPr>
          </w:p>
        </w:tc>
      </w:tr>
      <w:tr w:rsidR="007043C9" w:rsidRPr="003A43F2" w14:paraId="3CAECB53" w14:textId="77777777">
        <w:tc>
          <w:tcPr>
            <w:tcW w:w="3510" w:type="dxa"/>
            <w:tcBorders>
              <w:top w:val="single" w:sz="4" w:space="0" w:color="000000"/>
              <w:left w:val="single" w:sz="4" w:space="0" w:color="000000"/>
              <w:bottom w:val="single" w:sz="4" w:space="0" w:color="000000"/>
              <w:right w:val="single" w:sz="4" w:space="0" w:color="000000"/>
            </w:tcBorders>
            <w:hideMark/>
          </w:tcPr>
          <w:p w14:paraId="0BE04B9C"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Udar groma</w:t>
            </w:r>
          </w:p>
        </w:tc>
        <w:tc>
          <w:tcPr>
            <w:tcW w:w="1418" w:type="dxa"/>
            <w:tcBorders>
              <w:top w:val="single" w:sz="4" w:space="0" w:color="000000"/>
              <w:left w:val="single" w:sz="4" w:space="0" w:color="000000"/>
              <w:bottom w:val="single" w:sz="4" w:space="0" w:color="000000"/>
              <w:right w:val="single" w:sz="4" w:space="0" w:color="000000"/>
            </w:tcBorders>
            <w:hideMark/>
          </w:tcPr>
          <w:p w14:paraId="36C14D3B"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BC94B2" w14:textId="77777777" w:rsidR="007043C9" w:rsidRPr="003A43F2" w:rsidRDefault="007043C9">
            <w:pPr>
              <w:spacing w:line="256" w:lineRule="auto"/>
              <w:rPr>
                <w:rFonts w:ascii="Sylfaen" w:hAnsi="Sylfaen" w:cstheme="minorHAnsi"/>
                <w:kern w:val="2"/>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A13659" w14:textId="77777777" w:rsidR="007043C9" w:rsidRPr="003A43F2" w:rsidRDefault="007043C9">
            <w:pPr>
              <w:spacing w:line="256" w:lineRule="auto"/>
              <w:rPr>
                <w:rFonts w:ascii="Sylfaen" w:hAnsi="Sylfaen" w:cstheme="minorHAnsi"/>
                <w:kern w:val="2"/>
                <w:lang w:eastAsia="en-US"/>
              </w:rPr>
            </w:pPr>
          </w:p>
        </w:tc>
      </w:tr>
      <w:tr w:rsidR="007043C9" w:rsidRPr="003A43F2" w14:paraId="7953354B" w14:textId="77777777">
        <w:tc>
          <w:tcPr>
            <w:tcW w:w="3510" w:type="dxa"/>
            <w:tcBorders>
              <w:top w:val="single" w:sz="4" w:space="0" w:color="000000"/>
              <w:left w:val="single" w:sz="4" w:space="0" w:color="000000"/>
              <w:bottom w:val="single" w:sz="4" w:space="0" w:color="000000"/>
              <w:right w:val="single" w:sz="4" w:space="0" w:color="000000"/>
            </w:tcBorders>
            <w:hideMark/>
          </w:tcPr>
          <w:p w14:paraId="18BB0493"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Asfiksija</w:t>
            </w:r>
          </w:p>
        </w:tc>
        <w:tc>
          <w:tcPr>
            <w:tcW w:w="1418" w:type="dxa"/>
            <w:tcBorders>
              <w:top w:val="single" w:sz="4" w:space="0" w:color="000000"/>
              <w:left w:val="single" w:sz="4" w:space="0" w:color="000000"/>
              <w:bottom w:val="single" w:sz="4" w:space="0" w:color="000000"/>
              <w:right w:val="single" w:sz="4" w:space="0" w:color="000000"/>
            </w:tcBorders>
            <w:hideMark/>
          </w:tcPr>
          <w:p w14:paraId="59AB3193"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99BAC2" w14:textId="77777777" w:rsidR="007043C9" w:rsidRPr="003A43F2" w:rsidRDefault="007043C9">
            <w:pPr>
              <w:spacing w:line="256" w:lineRule="auto"/>
              <w:rPr>
                <w:rFonts w:ascii="Sylfaen" w:hAnsi="Sylfaen" w:cstheme="minorHAnsi"/>
                <w:kern w:val="2"/>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9E5C98" w14:textId="77777777" w:rsidR="007043C9" w:rsidRPr="003A43F2" w:rsidRDefault="007043C9">
            <w:pPr>
              <w:spacing w:line="256" w:lineRule="auto"/>
              <w:rPr>
                <w:rFonts w:ascii="Sylfaen" w:hAnsi="Sylfaen" w:cstheme="minorHAnsi"/>
                <w:kern w:val="2"/>
                <w:lang w:eastAsia="en-US"/>
              </w:rPr>
            </w:pPr>
          </w:p>
        </w:tc>
      </w:tr>
      <w:tr w:rsidR="007043C9" w:rsidRPr="003A43F2" w14:paraId="3DD6B8EE" w14:textId="77777777">
        <w:tc>
          <w:tcPr>
            <w:tcW w:w="3510" w:type="dxa"/>
            <w:tcBorders>
              <w:top w:val="single" w:sz="4" w:space="0" w:color="000000"/>
              <w:left w:val="single" w:sz="4" w:space="0" w:color="000000"/>
              <w:bottom w:val="single" w:sz="4" w:space="0" w:color="000000"/>
              <w:right w:val="single" w:sz="4" w:space="0" w:color="000000"/>
            </w:tcBorders>
            <w:hideMark/>
          </w:tcPr>
          <w:p w14:paraId="083064AD"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Neodabrano</w:t>
            </w:r>
          </w:p>
        </w:tc>
        <w:tc>
          <w:tcPr>
            <w:tcW w:w="1418" w:type="dxa"/>
            <w:tcBorders>
              <w:top w:val="single" w:sz="4" w:space="0" w:color="000000"/>
              <w:left w:val="single" w:sz="4" w:space="0" w:color="000000"/>
              <w:bottom w:val="single" w:sz="4" w:space="0" w:color="000000"/>
              <w:right w:val="single" w:sz="4" w:space="0" w:color="000000"/>
            </w:tcBorders>
            <w:hideMark/>
          </w:tcPr>
          <w:p w14:paraId="43930003"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7451A5" w14:textId="77777777" w:rsidR="007043C9" w:rsidRPr="003A43F2" w:rsidRDefault="007043C9">
            <w:pPr>
              <w:spacing w:line="256" w:lineRule="auto"/>
              <w:rPr>
                <w:rFonts w:ascii="Sylfaen" w:hAnsi="Sylfaen" w:cstheme="minorHAnsi"/>
                <w:kern w:val="2"/>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6D2FFB" w14:textId="77777777" w:rsidR="007043C9" w:rsidRPr="003A43F2" w:rsidRDefault="007043C9">
            <w:pPr>
              <w:spacing w:line="256" w:lineRule="auto"/>
              <w:rPr>
                <w:rFonts w:ascii="Sylfaen" w:hAnsi="Sylfaen" w:cstheme="minorHAnsi"/>
                <w:kern w:val="2"/>
                <w:lang w:eastAsia="en-US"/>
              </w:rPr>
            </w:pPr>
          </w:p>
        </w:tc>
      </w:tr>
      <w:tr w:rsidR="007043C9" w:rsidRPr="003A43F2" w14:paraId="5902A673" w14:textId="77777777">
        <w:tc>
          <w:tcPr>
            <w:tcW w:w="3510" w:type="dxa"/>
            <w:tcBorders>
              <w:top w:val="single" w:sz="4" w:space="0" w:color="000000"/>
              <w:left w:val="single" w:sz="4" w:space="0" w:color="000000"/>
              <w:bottom w:val="single" w:sz="4" w:space="0" w:color="000000"/>
              <w:right w:val="single" w:sz="4" w:space="0" w:color="000000"/>
            </w:tcBorders>
            <w:hideMark/>
          </w:tcPr>
          <w:p w14:paraId="718148F7"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Ukupno</w:t>
            </w:r>
          </w:p>
        </w:tc>
        <w:tc>
          <w:tcPr>
            <w:tcW w:w="1418" w:type="dxa"/>
            <w:tcBorders>
              <w:top w:val="single" w:sz="4" w:space="0" w:color="000000"/>
              <w:left w:val="single" w:sz="4" w:space="0" w:color="000000"/>
              <w:bottom w:val="single" w:sz="4" w:space="0" w:color="000000"/>
              <w:right w:val="single" w:sz="4" w:space="0" w:color="000000"/>
            </w:tcBorders>
            <w:hideMark/>
          </w:tcPr>
          <w:p w14:paraId="07D92904"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 xml:space="preserve">178                    </w:t>
            </w:r>
          </w:p>
          <w:p w14:paraId="3107268A" w14:textId="77777777" w:rsidR="007043C9" w:rsidRPr="003A43F2" w:rsidRDefault="007043C9">
            <w:pPr>
              <w:tabs>
                <w:tab w:val="center" w:pos="4536"/>
                <w:tab w:val="right" w:pos="9072"/>
              </w:tabs>
              <w:spacing w:line="276" w:lineRule="auto"/>
              <w:rPr>
                <w:rFonts w:ascii="Sylfaen" w:hAnsi="Sylfaen" w:cstheme="minorHAnsi"/>
                <w:kern w:val="2"/>
                <w:lang w:eastAsia="en-US"/>
              </w:rPr>
            </w:pPr>
            <w:r w:rsidRPr="003A43F2">
              <w:rPr>
                <w:rFonts w:ascii="Sylfaen" w:hAnsi="Sylfaen" w:cstheme="minorHAnsi"/>
                <w:kern w:val="2"/>
                <w:sz w:val="22"/>
                <w:szCs w:val="22"/>
                <w:lang w:eastAsia="en-US"/>
              </w:rPr>
              <w:t>(190 - 2024. godine)</w:t>
            </w:r>
          </w:p>
        </w:tc>
        <w:tc>
          <w:tcPr>
            <w:tcW w:w="2268" w:type="dxa"/>
            <w:tcBorders>
              <w:top w:val="single" w:sz="4" w:space="0" w:color="000000"/>
              <w:left w:val="single" w:sz="4" w:space="0" w:color="000000"/>
              <w:bottom w:val="single" w:sz="4" w:space="0" w:color="000000"/>
              <w:right w:val="single" w:sz="4" w:space="0" w:color="000000"/>
            </w:tcBorders>
            <w:hideMark/>
          </w:tcPr>
          <w:p w14:paraId="7A5E5CC9"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72</w:t>
            </w:r>
          </w:p>
          <w:p w14:paraId="111A975D"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kern w:val="2"/>
                <w:sz w:val="22"/>
                <w:szCs w:val="22"/>
                <w:lang w:eastAsia="en-US"/>
              </w:rPr>
              <w:t>(81 - 2024. godine)</w:t>
            </w:r>
          </w:p>
        </w:tc>
        <w:tc>
          <w:tcPr>
            <w:tcW w:w="7087" w:type="dxa"/>
            <w:tcBorders>
              <w:top w:val="single" w:sz="4" w:space="0" w:color="000000"/>
              <w:left w:val="single" w:sz="4" w:space="0" w:color="000000"/>
              <w:bottom w:val="single" w:sz="4" w:space="0" w:color="000000"/>
              <w:right w:val="single" w:sz="4" w:space="0" w:color="000000"/>
            </w:tcBorders>
            <w:hideMark/>
          </w:tcPr>
          <w:p w14:paraId="442D8681"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106</w:t>
            </w:r>
          </w:p>
          <w:p w14:paraId="218DD3CA"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kern w:val="2"/>
                <w:sz w:val="22"/>
                <w:szCs w:val="22"/>
                <w:lang w:eastAsia="en-US"/>
              </w:rPr>
              <w:t>(109 – 2024. godine)</w:t>
            </w:r>
          </w:p>
        </w:tc>
      </w:tr>
    </w:tbl>
    <w:p w14:paraId="55B88136" w14:textId="77777777" w:rsidR="007043C9" w:rsidRPr="003A43F2" w:rsidRDefault="007043C9" w:rsidP="007043C9">
      <w:pPr>
        <w:jc w:val="both"/>
        <w:rPr>
          <w:rFonts w:ascii="Sylfaen" w:hAnsi="Sylfaen" w:cstheme="minorHAnsi"/>
          <w:b/>
          <w:i/>
          <w:sz w:val="22"/>
          <w:szCs w:val="22"/>
        </w:rPr>
      </w:pPr>
    </w:p>
    <w:p w14:paraId="232C0568" w14:textId="77777777" w:rsidR="00741D8D" w:rsidRDefault="00741D8D" w:rsidP="007043C9">
      <w:pPr>
        <w:jc w:val="both"/>
        <w:rPr>
          <w:rFonts w:ascii="Sylfaen" w:hAnsi="Sylfaen" w:cstheme="minorHAnsi"/>
          <w:b/>
          <w:i/>
          <w:sz w:val="22"/>
          <w:szCs w:val="22"/>
        </w:rPr>
      </w:pPr>
    </w:p>
    <w:p w14:paraId="04A9EBA5" w14:textId="77777777" w:rsidR="00741D8D" w:rsidRDefault="00741D8D" w:rsidP="007043C9">
      <w:pPr>
        <w:jc w:val="both"/>
        <w:rPr>
          <w:rFonts w:ascii="Sylfaen" w:hAnsi="Sylfaen" w:cstheme="minorHAnsi"/>
          <w:b/>
          <w:i/>
          <w:sz w:val="22"/>
          <w:szCs w:val="22"/>
        </w:rPr>
      </w:pPr>
    </w:p>
    <w:p w14:paraId="77A66CB6" w14:textId="77777777" w:rsidR="00741D8D" w:rsidRDefault="00741D8D" w:rsidP="007043C9">
      <w:pPr>
        <w:jc w:val="both"/>
        <w:rPr>
          <w:rFonts w:ascii="Sylfaen" w:hAnsi="Sylfaen" w:cstheme="minorHAnsi"/>
          <w:b/>
          <w:i/>
          <w:sz w:val="22"/>
          <w:szCs w:val="22"/>
        </w:rPr>
      </w:pPr>
    </w:p>
    <w:p w14:paraId="5582A12D" w14:textId="77777777" w:rsidR="00741D8D" w:rsidRDefault="00741D8D" w:rsidP="007043C9">
      <w:pPr>
        <w:jc w:val="both"/>
        <w:rPr>
          <w:rFonts w:ascii="Sylfaen" w:hAnsi="Sylfaen" w:cstheme="minorHAnsi"/>
          <w:b/>
          <w:i/>
          <w:sz w:val="22"/>
          <w:szCs w:val="22"/>
        </w:rPr>
      </w:pPr>
    </w:p>
    <w:p w14:paraId="0C410ED9" w14:textId="77777777" w:rsidR="00741D8D" w:rsidRDefault="00741D8D" w:rsidP="007043C9">
      <w:pPr>
        <w:jc w:val="both"/>
        <w:rPr>
          <w:rFonts w:ascii="Sylfaen" w:hAnsi="Sylfaen" w:cstheme="minorHAnsi"/>
          <w:b/>
          <w:i/>
          <w:sz w:val="22"/>
          <w:szCs w:val="22"/>
        </w:rPr>
      </w:pPr>
    </w:p>
    <w:p w14:paraId="48B324B5" w14:textId="77777777" w:rsidR="00741D8D" w:rsidRDefault="00741D8D" w:rsidP="007043C9">
      <w:pPr>
        <w:jc w:val="both"/>
        <w:rPr>
          <w:rFonts w:ascii="Sylfaen" w:hAnsi="Sylfaen" w:cstheme="minorHAnsi"/>
          <w:b/>
          <w:i/>
          <w:sz w:val="22"/>
          <w:szCs w:val="22"/>
        </w:rPr>
      </w:pPr>
    </w:p>
    <w:p w14:paraId="2241E2FD" w14:textId="36E34AA3" w:rsidR="007043C9" w:rsidRPr="003A43F2" w:rsidRDefault="007043C9" w:rsidP="007043C9">
      <w:pPr>
        <w:jc w:val="both"/>
        <w:rPr>
          <w:rFonts w:ascii="Sylfaen" w:hAnsi="Sylfaen" w:cstheme="minorHAnsi"/>
          <w:b/>
          <w:sz w:val="22"/>
          <w:szCs w:val="22"/>
        </w:rPr>
      </w:pPr>
      <w:r w:rsidRPr="003A43F2">
        <w:rPr>
          <w:rFonts w:ascii="Sylfaen" w:hAnsi="Sylfaen" w:cstheme="minorHAnsi"/>
          <w:b/>
          <w:i/>
          <w:sz w:val="22"/>
          <w:szCs w:val="22"/>
        </w:rPr>
        <w:lastRenderedPageBreak/>
        <w:t xml:space="preserve">Tablica 6. – </w:t>
      </w:r>
      <w:r w:rsidRPr="003A43F2">
        <w:rPr>
          <w:rFonts w:ascii="Sylfaen" w:hAnsi="Sylfaen" w:cstheme="minorHAnsi"/>
          <w:b/>
          <w:sz w:val="22"/>
          <w:szCs w:val="22"/>
        </w:rPr>
        <w:t>Broj uspješnih reanimacija po Ispostavama</w:t>
      </w:r>
    </w:p>
    <w:p w14:paraId="54ADCCBD" w14:textId="77777777" w:rsidR="007043C9" w:rsidRPr="003A43F2" w:rsidRDefault="007043C9" w:rsidP="007043C9">
      <w:pPr>
        <w:jc w:val="both"/>
        <w:rPr>
          <w:rFonts w:ascii="Sylfaen" w:hAnsi="Sylfaen" w:cstheme="minorHAnsi"/>
          <w:b/>
          <w:sz w:val="22"/>
          <w:szCs w:val="22"/>
        </w:rPr>
      </w:pP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45"/>
        <w:gridCol w:w="7938"/>
      </w:tblGrid>
      <w:tr w:rsidR="007043C9" w:rsidRPr="003A43F2" w14:paraId="6DDF9FAF"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2A945DC8" w14:textId="77777777" w:rsidR="007043C9" w:rsidRPr="003A43F2" w:rsidRDefault="007043C9">
            <w:pPr>
              <w:tabs>
                <w:tab w:val="center" w:pos="4536"/>
                <w:tab w:val="right" w:pos="9072"/>
              </w:tabs>
              <w:spacing w:line="276" w:lineRule="auto"/>
              <w:jc w:val="center"/>
              <w:rPr>
                <w:rFonts w:ascii="Sylfaen" w:hAnsi="Sylfaen" w:cstheme="minorHAnsi"/>
                <w:b/>
                <w:kern w:val="2"/>
                <w:lang w:eastAsia="en-US"/>
              </w:rPr>
            </w:pPr>
            <w:r w:rsidRPr="003A43F2">
              <w:rPr>
                <w:rFonts w:ascii="Sylfaen" w:hAnsi="Sylfaen" w:cstheme="minorHAnsi"/>
                <w:b/>
                <w:kern w:val="2"/>
                <w:sz w:val="22"/>
                <w:szCs w:val="22"/>
                <w:lang w:eastAsia="en-US"/>
              </w:rPr>
              <w:t>Uspješne reanimacije po Ispostavama</w:t>
            </w:r>
          </w:p>
        </w:tc>
        <w:tc>
          <w:tcPr>
            <w:tcW w:w="7938" w:type="dxa"/>
            <w:tcBorders>
              <w:top w:val="single" w:sz="4" w:space="0" w:color="000000"/>
              <w:left w:val="single" w:sz="4" w:space="0" w:color="000000"/>
              <w:bottom w:val="single" w:sz="4" w:space="0" w:color="000000"/>
              <w:right w:val="single" w:sz="4" w:space="0" w:color="000000"/>
            </w:tcBorders>
          </w:tcPr>
          <w:p w14:paraId="18DE8372" w14:textId="77777777" w:rsidR="007043C9" w:rsidRPr="003A43F2" w:rsidRDefault="007043C9">
            <w:pPr>
              <w:tabs>
                <w:tab w:val="center" w:pos="4536"/>
                <w:tab w:val="right" w:pos="9072"/>
              </w:tabs>
              <w:spacing w:line="276" w:lineRule="auto"/>
              <w:jc w:val="center"/>
              <w:rPr>
                <w:rFonts w:ascii="Sylfaen" w:hAnsi="Sylfaen" w:cstheme="minorHAnsi"/>
                <w:b/>
                <w:kern w:val="2"/>
                <w:lang w:eastAsia="en-US"/>
              </w:rPr>
            </w:pPr>
            <w:r w:rsidRPr="003A43F2">
              <w:rPr>
                <w:rFonts w:ascii="Sylfaen" w:hAnsi="Sylfaen" w:cstheme="minorHAnsi"/>
                <w:b/>
                <w:kern w:val="2"/>
                <w:sz w:val="22"/>
                <w:szCs w:val="22"/>
                <w:lang w:eastAsia="en-US"/>
              </w:rPr>
              <w:t>Broj</w:t>
            </w:r>
          </w:p>
          <w:p w14:paraId="2B657253" w14:textId="77777777" w:rsidR="007043C9" w:rsidRPr="003A43F2" w:rsidRDefault="007043C9">
            <w:pPr>
              <w:tabs>
                <w:tab w:val="center" w:pos="4536"/>
                <w:tab w:val="right" w:pos="9072"/>
              </w:tabs>
              <w:spacing w:line="276" w:lineRule="auto"/>
              <w:jc w:val="center"/>
              <w:rPr>
                <w:rFonts w:ascii="Sylfaen" w:hAnsi="Sylfaen" w:cstheme="minorHAnsi"/>
                <w:b/>
                <w:kern w:val="2"/>
                <w:lang w:eastAsia="en-US"/>
              </w:rPr>
            </w:pPr>
          </w:p>
        </w:tc>
      </w:tr>
      <w:tr w:rsidR="007043C9" w:rsidRPr="003A43F2" w14:paraId="04BE287C"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36FDEBFE" w14:textId="77777777"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Otočac</w:t>
            </w:r>
          </w:p>
        </w:tc>
        <w:tc>
          <w:tcPr>
            <w:tcW w:w="7938" w:type="dxa"/>
            <w:tcBorders>
              <w:top w:val="single" w:sz="4" w:space="0" w:color="000000"/>
              <w:left w:val="single" w:sz="4" w:space="0" w:color="000000"/>
              <w:bottom w:val="single" w:sz="4" w:space="0" w:color="000000"/>
              <w:right w:val="single" w:sz="4" w:space="0" w:color="000000"/>
            </w:tcBorders>
            <w:hideMark/>
          </w:tcPr>
          <w:p w14:paraId="46534D02"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2</w:t>
            </w:r>
          </w:p>
        </w:tc>
      </w:tr>
      <w:tr w:rsidR="007043C9" w:rsidRPr="003A43F2" w14:paraId="4F896990"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0E23DFF6" w14:textId="77777777"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Karlobag</w:t>
            </w:r>
          </w:p>
        </w:tc>
        <w:tc>
          <w:tcPr>
            <w:tcW w:w="7938" w:type="dxa"/>
            <w:tcBorders>
              <w:top w:val="single" w:sz="4" w:space="0" w:color="000000"/>
              <w:left w:val="single" w:sz="4" w:space="0" w:color="000000"/>
              <w:bottom w:val="single" w:sz="4" w:space="0" w:color="000000"/>
              <w:right w:val="single" w:sz="4" w:space="0" w:color="000000"/>
            </w:tcBorders>
            <w:hideMark/>
          </w:tcPr>
          <w:p w14:paraId="11539BB7"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0</w:t>
            </w:r>
          </w:p>
        </w:tc>
      </w:tr>
      <w:tr w:rsidR="007043C9" w:rsidRPr="003A43F2" w14:paraId="45043FC9"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65A387FC" w14:textId="77777777"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Senj</w:t>
            </w:r>
          </w:p>
        </w:tc>
        <w:tc>
          <w:tcPr>
            <w:tcW w:w="7938" w:type="dxa"/>
            <w:tcBorders>
              <w:top w:val="single" w:sz="4" w:space="0" w:color="000000"/>
              <w:left w:val="single" w:sz="4" w:space="0" w:color="000000"/>
              <w:bottom w:val="single" w:sz="4" w:space="0" w:color="000000"/>
              <w:right w:val="single" w:sz="4" w:space="0" w:color="000000"/>
            </w:tcBorders>
            <w:hideMark/>
          </w:tcPr>
          <w:p w14:paraId="4DA4C41C"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1</w:t>
            </w:r>
          </w:p>
        </w:tc>
      </w:tr>
      <w:tr w:rsidR="007043C9" w:rsidRPr="003A43F2" w14:paraId="5DD8E30D"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4F0FE526" w14:textId="77777777"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Lovinac</w:t>
            </w:r>
          </w:p>
        </w:tc>
        <w:tc>
          <w:tcPr>
            <w:tcW w:w="7938" w:type="dxa"/>
            <w:tcBorders>
              <w:top w:val="single" w:sz="4" w:space="0" w:color="000000"/>
              <w:left w:val="single" w:sz="4" w:space="0" w:color="000000"/>
              <w:bottom w:val="single" w:sz="4" w:space="0" w:color="000000"/>
              <w:right w:val="single" w:sz="4" w:space="0" w:color="000000"/>
            </w:tcBorders>
            <w:hideMark/>
          </w:tcPr>
          <w:p w14:paraId="2FD6C88F"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0</w:t>
            </w:r>
          </w:p>
        </w:tc>
      </w:tr>
      <w:tr w:rsidR="007043C9" w:rsidRPr="003A43F2" w14:paraId="11907814"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648B400A" w14:textId="77777777"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Korenica</w:t>
            </w:r>
          </w:p>
        </w:tc>
        <w:tc>
          <w:tcPr>
            <w:tcW w:w="7938" w:type="dxa"/>
            <w:tcBorders>
              <w:top w:val="single" w:sz="4" w:space="0" w:color="000000"/>
              <w:left w:val="single" w:sz="4" w:space="0" w:color="000000"/>
              <w:bottom w:val="single" w:sz="4" w:space="0" w:color="000000"/>
              <w:right w:val="single" w:sz="4" w:space="0" w:color="000000"/>
            </w:tcBorders>
            <w:hideMark/>
          </w:tcPr>
          <w:p w14:paraId="4D24A310"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2</w:t>
            </w:r>
          </w:p>
        </w:tc>
      </w:tr>
      <w:tr w:rsidR="007043C9" w:rsidRPr="003A43F2" w14:paraId="6900F8B6"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6E5B53E1" w14:textId="77777777"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Novalja</w:t>
            </w:r>
          </w:p>
        </w:tc>
        <w:tc>
          <w:tcPr>
            <w:tcW w:w="7938" w:type="dxa"/>
            <w:tcBorders>
              <w:top w:val="single" w:sz="4" w:space="0" w:color="000000"/>
              <w:left w:val="single" w:sz="4" w:space="0" w:color="000000"/>
              <w:bottom w:val="single" w:sz="4" w:space="0" w:color="000000"/>
              <w:right w:val="single" w:sz="4" w:space="0" w:color="000000"/>
            </w:tcBorders>
            <w:hideMark/>
          </w:tcPr>
          <w:p w14:paraId="40ADDCEB"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2</w:t>
            </w:r>
          </w:p>
        </w:tc>
      </w:tr>
      <w:tr w:rsidR="007043C9" w:rsidRPr="003A43F2" w14:paraId="1EA3917E"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65525A0C" w14:textId="77777777"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Donji  Lapac</w:t>
            </w:r>
          </w:p>
        </w:tc>
        <w:tc>
          <w:tcPr>
            <w:tcW w:w="7938" w:type="dxa"/>
            <w:tcBorders>
              <w:top w:val="single" w:sz="4" w:space="0" w:color="000000"/>
              <w:left w:val="single" w:sz="4" w:space="0" w:color="000000"/>
              <w:bottom w:val="single" w:sz="4" w:space="0" w:color="000000"/>
              <w:right w:val="single" w:sz="4" w:space="0" w:color="000000"/>
            </w:tcBorders>
            <w:hideMark/>
          </w:tcPr>
          <w:p w14:paraId="235568D6"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0</w:t>
            </w:r>
          </w:p>
        </w:tc>
      </w:tr>
      <w:tr w:rsidR="007043C9" w:rsidRPr="003A43F2" w14:paraId="76D89940"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041147A6" w14:textId="77777777"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Gospić</w:t>
            </w:r>
          </w:p>
        </w:tc>
        <w:tc>
          <w:tcPr>
            <w:tcW w:w="7938" w:type="dxa"/>
            <w:tcBorders>
              <w:top w:val="single" w:sz="4" w:space="0" w:color="000000"/>
              <w:left w:val="single" w:sz="4" w:space="0" w:color="000000"/>
              <w:bottom w:val="single" w:sz="4" w:space="0" w:color="000000"/>
              <w:right w:val="single" w:sz="4" w:space="0" w:color="000000"/>
            </w:tcBorders>
            <w:hideMark/>
          </w:tcPr>
          <w:p w14:paraId="25F6599D"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5</w:t>
            </w:r>
          </w:p>
        </w:tc>
      </w:tr>
      <w:tr w:rsidR="007043C9" w:rsidRPr="003A43F2" w14:paraId="72401B97"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6E7C1572" w14:textId="77777777"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 xml:space="preserve">Brinje </w:t>
            </w:r>
          </w:p>
        </w:tc>
        <w:tc>
          <w:tcPr>
            <w:tcW w:w="7938" w:type="dxa"/>
            <w:tcBorders>
              <w:top w:val="single" w:sz="4" w:space="0" w:color="000000"/>
              <w:left w:val="single" w:sz="4" w:space="0" w:color="000000"/>
              <w:bottom w:val="single" w:sz="4" w:space="0" w:color="000000"/>
              <w:right w:val="single" w:sz="4" w:space="0" w:color="000000"/>
            </w:tcBorders>
            <w:hideMark/>
          </w:tcPr>
          <w:p w14:paraId="294FB784"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1</w:t>
            </w:r>
          </w:p>
        </w:tc>
      </w:tr>
      <w:tr w:rsidR="007043C9" w:rsidRPr="003A43F2" w14:paraId="327E2010"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206F6B7D" w14:textId="1C441D6D" w:rsidR="007043C9" w:rsidRPr="003A43F2" w:rsidRDefault="007043C9">
            <w:pPr>
              <w:tabs>
                <w:tab w:val="center" w:pos="4536"/>
                <w:tab w:val="right" w:pos="9072"/>
              </w:tabs>
              <w:spacing w:line="276" w:lineRule="auto"/>
              <w:jc w:val="both"/>
              <w:rPr>
                <w:rFonts w:ascii="Sylfaen" w:hAnsi="Sylfaen" w:cstheme="minorHAnsi"/>
                <w:kern w:val="2"/>
                <w:lang w:eastAsia="en-US"/>
              </w:rPr>
            </w:pPr>
            <w:r w:rsidRPr="003A43F2">
              <w:rPr>
                <w:rFonts w:ascii="Sylfaen" w:hAnsi="Sylfaen" w:cstheme="minorHAnsi"/>
                <w:kern w:val="2"/>
                <w:sz w:val="22"/>
                <w:szCs w:val="22"/>
                <w:lang w:eastAsia="en-US"/>
              </w:rPr>
              <w:t>D1 - Plitvice (od 1</w:t>
            </w:r>
            <w:r w:rsidR="00A45BD5">
              <w:rPr>
                <w:rFonts w:ascii="Sylfaen" w:hAnsi="Sylfaen" w:cstheme="minorHAnsi"/>
                <w:kern w:val="2"/>
                <w:sz w:val="22"/>
                <w:szCs w:val="22"/>
                <w:lang w:eastAsia="en-US"/>
              </w:rPr>
              <w:t>3</w:t>
            </w:r>
            <w:r w:rsidRPr="003A43F2">
              <w:rPr>
                <w:rFonts w:ascii="Sylfaen" w:hAnsi="Sylfaen" w:cstheme="minorHAnsi"/>
                <w:kern w:val="2"/>
                <w:sz w:val="22"/>
                <w:szCs w:val="22"/>
                <w:lang w:eastAsia="en-US"/>
              </w:rPr>
              <w:t>.06. do 1</w:t>
            </w:r>
            <w:r w:rsidR="00A45BD5">
              <w:rPr>
                <w:rFonts w:ascii="Sylfaen" w:hAnsi="Sylfaen" w:cstheme="minorHAnsi"/>
                <w:kern w:val="2"/>
                <w:sz w:val="22"/>
                <w:szCs w:val="22"/>
                <w:lang w:eastAsia="en-US"/>
              </w:rPr>
              <w:t>4</w:t>
            </w:r>
            <w:r w:rsidRPr="003A43F2">
              <w:rPr>
                <w:rFonts w:ascii="Sylfaen" w:hAnsi="Sylfaen" w:cstheme="minorHAnsi"/>
                <w:kern w:val="2"/>
                <w:sz w:val="22"/>
                <w:szCs w:val="22"/>
                <w:lang w:eastAsia="en-US"/>
              </w:rPr>
              <w:t>.09.202</w:t>
            </w:r>
            <w:r w:rsidR="00675EB9">
              <w:rPr>
                <w:rFonts w:ascii="Sylfaen" w:hAnsi="Sylfaen" w:cstheme="minorHAnsi"/>
                <w:kern w:val="2"/>
                <w:sz w:val="22"/>
                <w:szCs w:val="22"/>
                <w:lang w:eastAsia="en-US"/>
              </w:rPr>
              <w:t>5</w:t>
            </w:r>
            <w:r w:rsidRPr="003A43F2">
              <w:rPr>
                <w:rFonts w:ascii="Sylfaen" w:hAnsi="Sylfaen" w:cstheme="minorHAnsi"/>
                <w:kern w:val="2"/>
                <w:sz w:val="22"/>
                <w:szCs w:val="22"/>
                <w:lang w:eastAsia="en-US"/>
              </w:rPr>
              <w:t>.)</w:t>
            </w:r>
          </w:p>
        </w:tc>
        <w:tc>
          <w:tcPr>
            <w:tcW w:w="7938" w:type="dxa"/>
            <w:tcBorders>
              <w:top w:val="single" w:sz="4" w:space="0" w:color="000000"/>
              <w:left w:val="single" w:sz="4" w:space="0" w:color="000000"/>
              <w:bottom w:val="single" w:sz="4" w:space="0" w:color="000000"/>
              <w:right w:val="single" w:sz="4" w:space="0" w:color="000000"/>
            </w:tcBorders>
            <w:hideMark/>
          </w:tcPr>
          <w:p w14:paraId="6D7B6928" w14:textId="77777777" w:rsidR="007043C9" w:rsidRPr="003A43F2" w:rsidRDefault="007043C9">
            <w:pPr>
              <w:tabs>
                <w:tab w:val="center" w:pos="4536"/>
                <w:tab w:val="right" w:pos="9072"/>
              </w:tabs>
              <w:spacing w:line="276" w:lineRule="auto"/>
              <w:jc w:val="right"/>
              <w:rPr>
                <w:rFonts w:ascii="Sylfaen" w:hAnsi="Sylfaen" w:cstheme="minorHAnsi"/>
                <w:kern w:val="2"/>
                <w:lang w:eastAsia="en-US"/>
              </w:rPr>
            </w:pPr>
            <w:r w:rsidRPr="003A43F2">
              <w:rPr>
                <w:rFonts w:ascii="Sylfaen" w:hAnsi="Sylfaen" w:cstheme="minorHAnsi"/>
                <w:kern w:val="2"/>
                <w:sz w:val="22"/>
                <w:szCs w:val="22"/>
                <w:lang w:eastAsia="en-US"/>
              </w:rPr>
              <w:t>0</w:t>
            </w:r>
          </w:p>
        </w:tc>
      </w:tr>
      <w:tr w:rsidR="007043C9" w:rsidRPr="003A43F2" w14:paraId="5D74481E" w14:textId="77777777">
        <w:trPr>
          <w:trHeight w:val="284"/>
        </w:trPr>
        <w:tc>
          <w:tcPr>
            <w:tcW w:w="6345" w:type="dxa"/>
            <w:tcBorders>
              <w:top w:val="single" w:sz="4" w:space="0" w:color="000000"/>
              <w:left w:val="single" w:sz="4" w:space="0" w:color="000000"/>
              <w:bottom w:val="single" w:sz="4" w:space="0" w:color="000000"/>
              <w:right w:val="single" w:sz="4" w:space="0" w:color="000000"/>
            </w:tcBorders>
            <w:hideMark/>
          </w:tcPr>
          <w:p w14:paraId="2BA0DB75" w14:textId="77777777" w:rsidR="007043C9" w:rsidRPr="003A43F2" w:rsidRDefault="007043C9">
            <w:pPr>
              <w:tabs>
                <w:tab w:val="center" w:pos="4536"/>
                <w:tab w:val="right" w:pos="9072"/>
              </w:tabs>
              <w:spacing w:line="276" w:lineRule="auto"/>
              <w:rPr>
                <w:rFonts w:ascii="Sylfaen" w:hAnsi="Sylfaen" w:cstheme="minorHAnsi"/>
                <w:b/>
                <w:kern w:val="2"/>
                <w:lang w:eastAsia="en-US"/>
              </w:rPr>
            </w:pPr>
            <w:r w:rsidRPr="003A43F2">
              <w:rPr>
                <w:rFonts w:ascii="Sylfaen" w:hAnsi="Sylfaen" w:cstheme="minorHAnsi"/>
                <w:b/>
                <w:kern w:val="2"/>
                <w:sz w:val="22"/>
                <w:szCs w:val="22"/>
                <w:lang w:eastAsia="en-US"/>
              </w:rPr>
              <w:t>UKUPNO</w:t>
            </w:r>
          </w:p>
        </w:tc>
        <w:tc>
          <w:tcPr>
            <w:tcW w:w="7938" w:type="dxa"/>
            <w:tcBorders>
              <w:top w:val="single" w:sz="4" w:space="0" w:color="000000"/>
              <w:left w:val="single" w:sz="4" w:space="0" w:color="000000"/>
              <w:bottom w:val="single" w:sz="4" w:space="0" w:color="000000"/>
              <w:right w:val="single" w:sz="4" w:space="0" w:color="000000"/>
            </w:tcBorders>
            <w:hideMark/>
          </w:tcPr>
          <w:p w14:paraId="550FE295" w14:textId="77777777" w:rsidR="007043C9" w:rsidRPr="003A43F2" w:rsidRDefault="007043C9">
            <w:pPr>
              <w:tabs>
                <w:tab w:val="center" w:pos="4536"/>
                <w:tab w:val="right" w:pos="9072"/>
              </w:tabs>
              <w:spacing w:line="276" w:lineRule="auto"/>
              <w:jc w:val="right"/>
              <w:rPr>
                <w:rFonts w:ascii="Sylfaen" w:hAnsi="Sylfaen" w:cstheme="minorHAnsi"/>
                <w:b/>
                <w:kern w:val="2"/>
                <w:lang w:eastAsia="en-US"/>
              </w:rPr>
            </w:pPr>
            <w:r w:rsidRPr="003A43F2">
              <w:rPr>
                <w:rFonts w:ascii="Sylfaen" w:hAnsi="Sylfaen" w:cstheme="minorHAnsi"/>
                <w:b/>
                <w:kern w:val="2"/>
                <w:sz w:val="22"/>
                <w:szCs w:val="22"/>
                <w:lang w:eastAsia="en-US"/>
              </w:rPr>
              <w:t>13</w:t>
            </w:r>
          </w:p>
        </w:tc>
      </w:tr>
    </w:tbl>
    <w:p w14:paraId="50FF8682" w14:textId="77777777" w:rsidR="007043C9" w:rsidRPr="003A43F2" w:rsidRDefault="007043C9" w:rsidP="007043C9">
      <w:pPr>
        <w:jc w:val="both"/>
        <w:rPr>
          <w:rFonts w:ascii="Sylfaen" w:hAnsi="Sylfaen" w:cstheme="minorHAnsi"/>
          <w:sz w:val="22"/>
          <w:szCs w:val="22"/>
        </w:rPr>
      </w:pPr>
    </w:p>
    <w:p w14:paraId="75D7FA5F" w14:textId="34192D29" w:rsidR="007043C9" w:rsidRPr="003A43F2" w:rsidRDefault="007043C9" w:rsidP="007043C9">
      <w:pPr>
        <w:jc w:val="both"/>
        <w:rPr>
          <w:rFonts w:ascii="Sylfaen" w:hAnsi="Sylfaen" w:cstheme="minorHAnsi"/>
          <w:sz w:val="22"/>
          <w:szCs w:val="22"/>
        </w:rPr>
      </w:pPr>
      <w:r w:rsidRPr="003A43F2">
        <w:rPr>
          <w:rFonts w:ascii="Sylfaen" w:hAnsi="Sylfaen" w:cstheme="minorHAnsi"/>
          <w:sz w:val="22"/>
          <w:szCs w:val="22"/>
        </w:rPr>
        <w:t>Započet</w:t>
      </w:r>
      <w:r w:rsidR="0025224E">
        <w:rPr>
          <w:rFonts w:ascii="Sylfaen" w:hAnsi="Sylfaen" w:cstheme="minorHAnsi"/>
          <w:sz w:val="22"/>
          <w:szCs w:val="22"/>
        </w:rPr>
        <w:t>e</w:t>
      </w:r>
      <w:r w:rsidRPr="003A43F2">
        <w:rPr>
          <w:rFonts w:ascii="Sylfaen" w:hAnsi="Sylfaen" w:cstheme="minorHAnsi"/>
          <w:sz w:val="22"/>
          <w:szCs w:val="22"/>
        </w:rPr>
        <w:t xml:space="preserve"> </w:t>
      </w:r>
      <w:r w:rsidR="004F2AE9" w:rsidRPr="003A43F2">
        <w:rPr>
          <w:rFonts w:ascii="Sylfaen" w:hAnsi="Sylfaen" w:cstheme="minorHAnsi"/>
          <w:sz w:val="22"/>
          <w:szCs w:val="22"/>
        </w:rPr>
        <w:t>su</w:t>
      </w:r>
      <w:r w:rsidRPr="003A43F2">
        <w:rPr>
          <w:rFonts w:ascii="Sylfaen" w:hAnsi="Sylfaen" w:cstheme="minorHAnsi"/>
          <w:sz w:val="22"/>
          <w:szCs w:val="22"/>
        </w:rPr>
        <w:t xml:space="preserve"> 33 laičk</w:t>
      </w:r>
      <w:r w:rsidR="004F2AE9" w:rsidRPr="003A43F2">
        <w:rPr>
          <w:rFonts w:ascii="Sylfaen" w:hAnsi="Sylfaen" w:cstheme="minorHAnsi"/>
          <w:sz w:val="22"/>
          <w:szCs w:val="22"/>
        </w:rPr>
        <w:t>e</w:t>
      </w:r>
      <w:r w:rsidRPr="003A43F2">
        <w:rPr>
          <w:rFonts w:ascii="Sylfaen" w:hAnsi="Sylfaen" w:cstheme="minorHAnsi"/>
          <w:sz w:val="22"/>
          <w:szCs w:val="22"/>
        </w:rPr>
        <w:t xml:space="preserve"> reanimacij</w:t>
      </w:r>
      <w:r w:rsidR="004F2AE9" w:rsidRPr="003A43F2">
        <w:rPr>
          <w:rFonts w:ascii="Sylfaen" w:hAnsi="Sylfaen" w:cstheme="minorHAnsi"/>
          <w:sz w:val="22"/>
          <w:szCs w:val="22"/>
        </w:rPr>
        <w:t>e</w:t>
      </w:r>
      <w:r w:rsidRPr="003A43F2">
        <w:rPr>
          <w:rFonts w:ascii="Sylfaen" w:hAnsi="Sylfaen" w:cstheme="minorHAnsi"/>
          <w:sz w:val="22"/>
          <w:szCs w:val="22"/>
        </w:rPr>
        <w:t xml:space="preserve"> kod srčanog aresta, što znači da su pozivatelji sami započeli oživljavanje, odnosno prema savjetima Prijavno-dojavne jedinice.</w:t>
      </w:r>
    </w:p>
    <w:p w14:paraId="79AD03D9" w14:textId="77777777" w:rsidR="007043C9" w:rsidRPr="003A43F2" w:rsidRDefault="007043C9" w:rsidP="007043C9">
      <w:pPr>
        <w:jc w:val="both"/>
        <w:rPr>
          <w:rFonts w:ascii="Sylfaen" w:hAnsi="Sylfaen" w:cstheme="minorHAnsi"/>
          <w:sz w:val="22"/>
          <w:szCs w:val="22"/>
        </w:rPr>
      </w:pPr>
    </w:p>
    <w:p w14:paraId="7D79870D" w14:textId="2A022160" w:rsidR="007043C9" w:rsidRPr="003A43F2" w:rsidRDefault="007043C9" w:rsidP="007043C9">
      <w:pPr>
        <w:jc w:val="both"/>
        <w:rPr>
          <w:rFonts w:ascii="Sylfaen" w:hAnsi="Sylfaen" w:cstheme="minorHAnsi"/>
          <w:sz w:val="22"/>
          <w:szCs w:val="22"/>
        </w:rPr>
      </w:pPr>
      <w:r w:rsidRPr="003A43F2">
        <w:rPr>
          <w:rFonts w:ascii="Sylfaen" w:hAnsi="Sylfaen" w:cstheme="minorHAnsi"/>
          <w:sz w:val="22"/>
          <w:szCs w:val="22"/>
        </w:rPr>
        <w:t xml:space="preserve">Broj uspješnih reanimacija prema broju </w:t>
      </w:r>
      <w:proofErr w:type="spellStart"/>
      <w:r w:rsidRPr="003A43F2">
        <w:rPr>
          <w:rFonts w:ascii="Sylfaen" w:hAnsi="Sylfaen" w:cstheme="minorHAnsi"/>
          <w:sz w:val="22"/>
          <w:szCs w:val="22"/>
        </w:rPr>
        <w:t>pokušanih</w:t>
      </w:r>
      <w:proofErr w:type="spellEnd"/>
      <w:r w:rsidRPr="003A43F2">
        <w:rPr>
          <w:rFonts w:ascii="Sylfaen" w:hAnsi="Sylfaen" w:cstheme="minorHAnsi"/>
          <w:sz w:val="22"/>
          <w:szCs w:val="22"/>
        </w:rPr>
        <w:t xml:space="preserve"> oživljavanja je 1</w:t>
      </w:r>
      <w:r w:rsidR="00C50511" w:rsidRPr="003A43F2">
        <w:rPr>
          <w:rFonts w:ascii="Sylfaen" w:hAnsi="Sylfaen" w:cstheme="minorHAnsi"/>
          <w:sz w:val="22"/>
          <w:szCs w:val="22"/>
        </w:rPr>
        <w:t>8</w:t>
      </w:r>
      <w:r w:rsidRPr="003A43F2">
        <w:rPr>
          <w:rFonts w:ascii="Sylfaen" w:hAnsi="Sylfaen" w:cstheme="minorHAnsi"/>
          <w:sz w:val="22"/>
          <w:szCs w:val="22"/>
        </w:rPr>
        <w:t>,</w:t>
      </w:r>
      <w:r w:rsidR="00C50511" w:rsidRPr="003A43F2">
        <w:rPr>
          <w:rFonts w:ascii="Sylfaen" w:hAnsi="Sylfaen" w:cstheme="minorHAnsi"/>
          <w:sz w:val="22"/>
          <w:szCs w:val="22"/>
        </w:rPr>
        <w:t>05</w:t>
      </w:r>
      <w:r w:rsidRPr="003A43F2">
        <w:rPr>
          <w:rFonts w:ascii="Sylfaen" w:hAnsi="Sylfaen" w:cstheme="minorHAnsi"/>
          <w:sz w:val="22"/>
          <w:szCs w:val="22"/>
        </w:rPr>
        <w:t xml:space="preserve"> % dok je državni prosjek 12 %. </w:t>
      </w:r>
    </w:p>
    <w:p w14:paraId="3A3EFB3A" w14:textId="77777777" w:rsidR="007043C9" w:rsidRPr="003A43F2" w:rsidRDefault="007043C9" w:rsidP="007043C9">
      <w:pPr>
        <w:jc w:val="both"/>
        <w:rPr>
          <w:rFonts w:ascii="Sylfaen" w:hAnsi="Sylfaen" w:cstheme="minorHAnsi"/>
          <w:color w:val="FF0000"/>
          <w:sz w:val="22"/>
          <w:szCs w:val="22"/>
        </w:rPr>
      </w:pPr>
    </w:p>
    <w:p w14:paraId="1D38C381" w14:textId="430E5E53" w:rsidR="007043C9" w:rsidRPr="003A43F2" w:rsidRDefault="007043C9" w:rsidP="007043C9">
      <w:pPr>
        <w:jc w:val="both"/>
        <w:rPr>
          <w:rFonts w:ascii="Sylfaen" w:hAnsi="Sylfaen" w:cstheme="minorHAnsi"/>
          <w:sz w:val="22"/>
          <w:szCs w:val="22"/>
        </w:rPr>
      </w:pPr>
      <w:r w:rsidRPr="003A43F2">
        <w:rPr>
          <w:rFonts w:ascii="Sylfaen" w:hAnsi="Sylfaen" w:cstheme="minorHAnsi"/>
          <w:sz w:val="22"/>
          <w:szCs w:val="22"/>
        </w:rPr>
        <w:t xml:space="preserve">Tijekom 2025. godine timovi HMS su sudjelovali kao medicinsko osiguranje prilikom razminiranja u organizaciji MUP-a. </w:t>
      </w:r>
    </w:p>
    <w:p w14:paraId="25B0E0C4" w14:textId="77777777" w:rsidR="007043C9" w:rsidRPr="003A43F2" w:rsidRDefault="007043C9" w:rsidP="007043C9">
      <w:pPr>
        <w:shd w:val="clear" w:color="auto" w:fill="FFFFFF"/>
        <w:jc w:val="both"/>
        <w:rPr>
          <w:rFonts w:ascii="Sylfaen" w:hAnsi="Sylfaen" w:cstheme="minorHAnsi"/>
          <w:color w:val="FF0000"/>
          <w:sz w:val="22"/>
          <w:szCs w:val="22"/>
        </w:rPr>
      </w:pPr>
    </w:p>
    <w:p w14:paraId="3A939E37" w14:textId="7D991A8F" w:rsidR="00BC59F3" w:rsidRPr="003A43F2" w:rsidRDefault="007043C9" w:rsidP="007043C9">
      <w:pPr>
        <w:spacing w:after="160" w:line="252" w:lineRule="auto"/>
        <w:jc w:val="both"/>
        <w:rPr>
          <w:rFonts w:ascii="Sylfaen" w:hAnsi="Sylfaen" w:cstheme="minorHAnsi"/>
          <w:sz w:val="22"/>
          <w:szCs w:val="22"/>
        </w:rPr>
      </w:pPr>
      <w:r w:rsidRPr="003A43F2">
        <w:rPr>
          <w:rFonts w:ascii="Sylfaen" w:hAnsi="Sylfaen" w:cstheme="minorHAnsi"/>
          <w:sz w:val="22"/>
          <w:szCs w:val="22"/>
        </w:rPr>
        <w:t xml:space="preserve">Tijekom 2025. godine </w:t>
      </w:r>
      <w:r w:rsidR="008405B8" w:rsidRPr="003A43F2">
        <w:rPr>
          <w:rFonts w:ascii="Sylfaen" w:hAnsi="Sylfaen" w:cs="Calibri"/>
          <w:sz w:val="22"/>
          <w:szCs w:val="22"/>
        </w:rPr>
        <w:t>t</w:t>
      </w:r>
      <w:r w:rsidR="00BC59F3" w:rsidRPr="003A43F2">
        <w:rPr>
          <w:rFonts w:ascii="Sylfaen" w:hAnsi="Sylfaen" w:cs="Calibri"/>
          <w:sz w:val="22"/>
          <w:szCs w:val="22"/>
        </w:rPr>
        <w:t xml:space="preserve">imovi HMS su sudjelovali na natjecanju timova izvanbolničke hitne medicinske službe </w:t>
      </w:r>
      <w:r w:rsidR="00BC59F3" w:rsidRPr="003A43F2">
        <w:rPr>
          <w:rFonts w:ascii="Sylfaen" w:hAnsi="Sylfaen" w:cs="Calibri"/>
          <w:sz w:val="22"/>
          <w:szCs w:val="22"/>
          <w:shd w:val="clear" w:color="auto" w:fill="FFFFFF"/>
        </w:rPr>
        <w:t xml:space="preserve">Croatia </w:t>
      </w:r>
      <w:proofErr w:type="spellStart"/>
      <w:r w:rsidR="00BC59F3" w:rsidRPr="003A43F2">
        <w:rPr>
          <w:rFonts w:ascii="Sylfaen" w:hAnsi="Sylfaen" w:cs="Calibri"/>
          <w:sz w:val="22"/>
          <w:szCs w:val="22"/>
          <w:shd w:val="clear" w:color="auto" w:fill="FFFFFF"/>
        </w:rPr>
        <w:t>Rescue</w:t>
      </w:r>
      <w:proofErr w:type="spellEnd"/>
      <w:r w:rsidR="00BC59F3" w:rsidRPr="003A43F2">
        <w:rPr>
          <w:rFonts w:ascii="Sylfaen" w:hAnsi="Sylfaen" w:cs="Calibri"/>
          <w:sz w:val="22"/>
          <w:szCs w:val="22"/>
          <w:shd w:val="clear" w:color="auto" w:fill="FFFFFF"/>
        </w:rPr>
        <w:t xml:space="preserve"> </w:t>
      </w:r>
      <w:proofErr w:type="spellStart"/>
      <w:r w:rsidR="00BC59F3" w:rsidRPr="003A43F2">
        <w:rPr>
          <w:rFonts w:ascii="Sylfaen" w:hAnsi="Sylfaen" w:cs="Calibri"/>
          <w:sz w:val="22"/>
          <w:szCs w:val="22"/>
          <w:shd w:val="clear" w:color="auto" w:fill="FFFFFF"/>
        </w:rPr>
        <w:t>Challenge</w:t>
      </w:r>
      <w:proofErr w:type="spellEnd"/>
      <w:r w:rsidR="00BC59F3" w:rsidRPr="003A43F2">
        <w:rPr>
          <w:rFonts w:ascii="Sylfaen" w:hAnsi="Sylfaen" w:cs="Calibri"/>
          <w:sz w:val="22"/>
          <w:szCs w:val="22"/>
          <w:shd w:val="clear" w:color="auto" w:fill="FFFFFF"/>
        </w:rPr>
        <w:t xml:space="preserve"> 2025 koji je održan u Karlovcu 6. i 7. lipnja 2025. godine, na međuresornoj vježbi „SIGURNOST 25“ koja je održana na području Grada Novalja</w:t>
      </w:r>
      <w:r w:rsidR="008405B8" w:rsidRPr="003A43F2">
        <w:rPr>
          <w:rFonts w:ascii="Sylfaen" w:hAnsi="Sylfaen" w:cs="Calibri"/>
          <w:sz w:val="22"/>
          <w:szCs w:val="22"/>
          <w:shd w:val="clear" w:color="auto" w:fill="FFFFFF"/>
        </w:rPr>
        <w:t xml:space="preserve">, </w:t>
      </w:r>
      <w:r w:rsidR="00BC59F3" w:rsidRPr="003A43F2">
        <w:rPr>
          <w:rFonts w:ascii="Sylfaen" w:hAnsi="Sylfaen" w:cs="Calibri"/>
          <w:sz w:val="22"/>
          <w:szCs w:val="22"/>
          <w:shd w:val="clear" w:color="auto" w:fill="FFFFFF"/>
        </w:rPr>
        <w:t>na vježbi evakuacije i spašavanja održanoj u Osnovn</w:t>
      </w:r>
      <w:r w:rsidR="00CD1AB6">
        <w:rPr>
          <w:rFonts w:ascii="Sylfaen" w:hAnsi="Sylfaen" w:cs="Calibri"/>
          <w:sz w:val="22"/>
          <w:szCs w:val="22"/>
          <w:shd w:val="clear" w:color="auto" w:fill="FFFFFF"/>
        </w:rPr>
        <w:t>oj</w:t>
      </w:r>
      <w:r w:rsidR="00BC59F3" w:rsidRPr="003A43F2">
        <w:rPr>
          <w:rFonts w:ascii="Sylfaen" w:hAnsi="Sylfaen" w:cs="Calibri"/>
          <w:sz w:val="22"/>
          <w:szCs w:val="22"/>
          <w:shd w:val="clear" w:color="auto" w:fill="FFFFFF"/>
        </w:rPr>
        <w:t xml:space="preserve"> škol</w:t>
      </w:r>
      <w:r w:rsidR="00CD1AB6">
        <w:rPr>
          <w:rFonts w:ascii="Sylfaen" w:hAnsi="Sylfaen" w:cs="Calibri"/>
          <w:sz w:val="22"/>
          <w:szCs w:val="22"/>
          <w:shd w:val="clear" w:color="auto" w:fill="FFFFFF"/>
        </w:rPr>
        <w:t>i</w:t>
      </w:r>
      <w:r w:rsidR="00BC59F3" w:rsidRPr="003A43F2">
        <w:rPr>
          <w:rFonts w:ascii="Sylfaen" w:hAnsi="Sylfaen" w:cs="Calibri"/>
          <w:sz w:val="22"/>
          <w:szCs w:val="22"/>
          <w:shd w:val="clear" w:color="auto" w:fill="FFFFFF"/>
        </w:rPr>
        <w:t xml:space="preserve"> „dr. Ante Starčević“ Pazarište Klanac</w:t>
      </w:r>
      <w:r w:rsidR="008405B8" w:rsidRPr="003A43F2">
        <w:rPr>
          <w:rFonts w:ascii="Sylfaen" w:hAnsi="Sylfaen" w:cs="Calibri"/>
          <w:sz w:val="22"/>
          <w:szCs w:val="22"/>
          <w:shd w:val="clear" w:color="auto" w:fill="FFFFFF"/>
        </w:rPr>
        <w:t xml:space="preserve">, </w:t>
      </w:r>
      <w:r w:rsidR="00BC59F3" w:rsidRPr="003A43F2">
        <w:rPr>
          <w:rFonts w:ascii="Sylfaen" w:hAnsi="Sylfaen" w:cstheme="minorHAnsi"/>
          <w:sz w:val="22"/>
          <w:szCs w:val="22"/>
        </w:rPr>
        <w:t xml:space="preserve">na </w:t>
      </w:r>
      <w:r w:rsidR="00BC59F3" w:rsidRPr="003A43F2">
        <w:rPr>
          <w:rFonts w:ascii="Sylfaen" w:hAnsi="Sylfaen" w:cstheme="minorHAnsi"/>
          <w:b/>
          <w:bCs/>
          <w:sz w:val="22"/>
          <w:szCs w:val="22"/>
          <w:shd w:val="clear" w:color="auto" w:fill="FFFFFF"/>
        </w:rPr>
        <w:t>vježbi</w:t>
      </w:r>
      <w:r w:rsidR="00BC59F3" w:rsidRPr="003A43F2">
        <w:rPr>
          <w:rFonts w:ascii="Sylfaen" w:hAnsi="Sylfaen" w:cstheme="minorHAnsi"/>
          <w:sz w:val="22"/>
          <w:szCs w:val="22"/>
          <w:shd w:val="clear" w:color="auto" w:fill="FFFFFF"/>
        </w:rPr>
        <w:t xml:space="preserve"> u tunelu Grič, na vježbi evakuacije i spašavanja </w:t>
      </w:r>
      <w:r w:rsidR="00CD1AB6">
        <w:rPr>
          <w:rFonts w:ascii="Sylfaen" w:hAnsi="Sylfaen" w:cstheme="minorHAnsi"/>
          <w:sz w:val="22"/>
          <w:szCs w:val="22"/>
          <w:shd w:val="clear" w:color="auto" w:fill="FFFFFF"/>
        </w:rPr>
        <w:t xml:space="preserve">u </w:t>
      </w:r>
      <w:r w:rsidR="00BC59F3" w:rsidRPr="003A43F2">
        <w:rPr>
          <w:rFonts w:ascii="Sylfaen" w:hAnsi="Sylfaen" w:cstheme="minorHAnsi"/>
          <w:sz w:val="22"/>
          <w:szCs w:val="22"/>
          <w:shd w:val="clear" w:color="auto" w:fill="FFFFFF"/>
        </w:rPr>
        <w:t>Osnovnoj školi „</w:t>
      </w:r>
      <w:proofErr w:type="spellStart"/>
      <w:r w:rsidR="00BC59F3" w:rsidRPr="003A43F2">
        <w:rPr>
          <w:rFonts w:ascii="Sylfaen" w:hAnsi="Sylfaen" w:cstheme="minorHAnsi"/>
          <w:sz w:val="22"/>
          <w:szCs w:val="22"/>
          <w:shd w:val="clear" w:color="auto" w:fill="FFFFFF"/>
        </w:rPr>
        <w:t>Anž</w:t>
      </w:r>
      <w:proofErr w:type="spellEnd"/>
      <w:r w:rsidR="00BC59F3" w:rsidRPr="003A43F2">
        <w:rPr>
          <w:rFonts w:ascii="Sylfaen" w:hAnsi="Sylfaen" w:cstheme="minorHAnsi"/>
          <w:sz w:val="22"/>
          <w:szCs w:val="22"/>
          <w:shd w:val="clear" w:color="auto" w:fill="FFFFFF"/>
        </w:rPr>
        <w:t xml:space="preserve"> Frankopan“ Kosinj</w:t>
      </w:r>
      <w:r w:rsidR="00910B48" w:rsidRPr="003A43F2">
        <w:rPr>
          <w:rFonts w:ascii="Sylfaen" w:hAnsi="Sylfaen" w:cstheme="minorHAnsi"/>
          <w:sz w:val="22"/>
          <w:szCs w:val="22"/>
          <w:shd w:val="clear" w:color="auto" w:fill="FFFFFF"/>
        </w:rPr>
        <w:t xml:space="preserve"> i na </w:t>
      </w:r>
      <w:r w:rsidR="00910B48" w:rsidRPr="003A43F2">
        <w:rPr>
          <w:rFonts w:ascii="Sylfaen" w:hAnsi="Sylfaen" w:cstheme="minorHAnsi"/>
          <w:sz w:val="22"/>
          <w:szCs w:val="22"/>
        </w:rPr>
        <w:t xml:space="preserve">osposobljavanju u okviru SEE ME 2 projekta </w:t>
      </w:r>
      <w:r w:rsidR="00910B48" w:rsidRPr="003A43F2">
        <w:rPr>
          <w:rFonts w:ascii="Sylfaen" w:hAnsi="Sylfaen"/>
          <w:sz w:val="22"/>
          <w:szCs w:val="22"/>
        </w:rPr>
        <w:t>(program osposobljavanja za pripadnike hitnih službi u zaštiti i spašavanju osoba s invaliditetom u hitnim slučajevima).</w:t>
      </w:r>
      <w:r w:rsidR="007633C3" w:rsidRPr="003A43F2">
        <w:rPr>
          <w:rFonts w:ascii="Sylfaen" w:hAnsi="Sylfaen" w:cstheme="minorHAnsi"/>
          <w:color w:val="FF0000"/>
          <w:sz w:val="22"/>
          <w:szCs w:val="22"/>
        </w:rPr>
        <w:t xml:space="preserve"> </w:t>
      </w:r>
    </w:p>
    <w:p w14:paraId="23C030A1" w14:textId="6A8BD8F9" w:rsidR="00E71BF5" w:rsidRPr="003A43F2" w:rsidRDefault="00E71BF5" w:rsidP="00E71BF5">
      <w:pPr>
        <w:rPr>
          <w:rFonts w:ascii="Sylfaen" w:hAnsi="Sylfaen" w:cstheme="minorHAnsi"/>
          <w:b/>
          <w:sz w:val="22"/>
          <w:szCs w:val="22"/>
        </w:rPr>
      </w:pPr>
      <w:r w:rsidRPr="003A43F2">
        <w:rPr>
          <w:rFonts w:ascii="Sylfaen" w:hAnsi="Sylfaen" w:cstheme="minorHAnsi"/>
          <w:b/>
          <w:sz w:val="22"/>
          <w:szCs w:val="22"/>
        </w:rPr>
        <w:lastRenderedPageBreak/>
        <w:t>4.2. Prikaz djelovanja sanitetskog prijevoza</w:t>
      </w:r>
    </w:p>
    <w:p w14:paraId="4AE4990C" w14:textId="77777777" w:rsidR="00397AA3" w:rsidRPr="003A43F2" w:rsidRDefault="00397AA3" w:rsidP="00E71BF5">
      <w:pPr>
        <w:rPr>
          <w:rFonts w:ascii="Sylfaen" w:hAnsi="Sylfaen" w:cstheme="minorHAnsi"/>
          <w:b/>
          <w:sz w:val="22"/>
          <w:szCs w:val="22"/>
        </w:rPr>
      </w:pPr>
    </w:p>
    <w:p w14:paraId="56565B5F" w14:textId="75D9C512" w:rsidR="00397AA3" w:rsidRPr="003A43F2" w:rsidRDefault="00397AA3" w:rsidP="00E71BF5">
      <w:pPr>
        <w:rPr>
          <w:rFonts w:ascii="Sylfaen" w:hAnsi="Sylfaen" w:cstheme="minorHAnsi"/>
          <w:bCs/>
          <w:sz w:val="22"/>
          <w:szCs w:val="22"/>
        </w:rPr>
      </w:pPr>
      <w:r w:rsidRPr="003A43F2">
        <w:rPr>
          <w:rFonts w:ascii="Sylfaen" w:hAnsi="Sylfaen" w:cstheme="minorHAnsi"/>
          <w:bCs/>
          <w:sz w:val="22"/>
          <w:szCs w:val="22"/>
        </w:rPr>
        <w:t>Tijekom 2025. godine timovi sanitetskog prijevoza su obavili 21</w:t>
      </w:r>
      <w:r w:rsidR="009A4A57">
        <w:rPr>
          <w:rFonts w:ascii="Sylfaen" w:hAnsi="Sylfaen" w:cstheme="minorHAnsi"/>
          <w:bCs/>
          <w:sz w:val="22"/>
          <w:szCs w:val="22"/>
        </w:rPr>
        <w:t xml:space="preserve"> </w:t>
      </w:r>
      <w:r w:rsidRPr="003A43F2">
        <w:rPr>
          <w:rFonts w:ascii="Sylfaen" w:hAnsi="Sylfaen" w:cstheme="minorHAnsi"/>
          <w:bCs/>
          <w:sz w:val="22"/>
          <w:szCs w:val="22"/>
        </w:rPr>
        <w:t xml:space="preserve">913 prijevoza te su prešli </w:t>
      </w:r>
      <w:r w:rsidRPr="003A43F2">
        <w:rPr>
          <w:rFonts w:ascii="Sylfaen" w:hAnsi="Sylfaen" w:cs="Arial"/>
          <w:bCs/>
          <w:color w:val="000000"/>
          <w:sz w:val="22"/>
          <w:szCs w:val="22"/>
          <w:shd w:val="clear" w:color="auto" w:fill="FFFFFF"/>
        </w:rPr>
        <w:t xml:space="preserve">1 702 255 kilometara. </w:t>
      </w:r>
      <w:r w:rsidRPr="003A43F2">
        <w:rPr>
          <w:rFonts w:ascii="Sylfaen" w:hAnsi="Sylfaen" w:cs="Arial"/>
          <w:bCs/>
          <w:sz w:val="22"/>
          <w:szCs w:val="22"/>
          <w:shd w:val="clear" w:color="auto" w:fill="FFFFFF"/>
        </w:rPr>
        <w:t xml:space="preserve">U Tablici </w:t>
      </w:r>
      <w:r w:rsidR="00534EAC" w:rsidRPr="003A43F2">
        <w:rPr>
          <w:rFonts w:ascii="Sylfaen" w:hAnsi="Sylfaen" w:cs="Arial"/>
          <w:bCs/>
          <w:sz w:val="22"/>
          <w:szCs w:val="22"/>
          <w:shd w:val="clear" w:color="auto" w:fill="FFFFFF"/>
        </w:rPr>
        <w:t>6</w:t>
      </w:r>
      <w:r w:rsidRPr="003A43F2">
        <w:rPr>
          <w:rFonts w:ascii="Sylfaen" w:hAnsi="Sylfaen" w:cs="Arial"/>
          <w:bCs/>
          <w:sz w:val="22"/>
          <w:szCs w:val="22"/>
          <w:shd w:val="clear" w:color="auto" w:fill="FFFFFF"/>
        </w:rPr>
        <w:t>.</w:t>
      </w:r>
      <w:r w:rsidR="00534EAC" w:rsidRPr="003A43F2">
        <w:rPr>
          <w:rFonts w:ascii="Sylfaen" w:hAnsi="Sylfaen" w:cs="Arial"/>
          <w:bCs/>
          <w:sz w:val="22"/>
          <w:szCs w:val="22"/>
          <w:shd w:val="clear" w:color="auto" w:fill="FFFFFF"/>
        </w:rPr>
        <w:t>a.</w:t>
      </w:r>
      <w:r w:rsidRPr="003A43F2">
        <w:rPr>
          <w:rFonts w:ascii="Sylfaen" w:hAnsi="Sylfaen" w:cs="Arial"/>
          <w:bCs/>
          <w:color w:val="000000"/>
          <w:sz w:val="22"/>
          <w:szCs w:val="22"/>
          <w:shd w:val="clear" w:color="auto" w:fill="FFFFFF"/>
        </w:rPr>
        <w:t xml:space="preserve"> je detaljno prikazan broj vožnji po ispostavama i vrstama prijevoza. </w:t>
      </w:r>
    </w:p>
    <w:p w14:paraId="1B9A1E07" w14:textId="77777777" w:rsidR="00E71BF5" w:rsidRPr="003A43F2" w:rsidRDefault="00E71BF5" w:rsidP="00662230">
      <w:pPr>
        <w:jc w:val="both"/>
        <w:rPr>
          <w:rFonts w:ascii="Sylfaen" w:hAnsi="Sylfaen" w:cstheme="minorHAnsi"/>
          <w:b/>
          <w:sz w:val="22"/>
          <w:szCs w:val="22"/>
        </w:rPr>
      </w:pPr>
    </w:p>
    <w:tbl>
      <w:tblPr>
        <w:tblW w:w="12015" w:type="dxa"/>
        <w:tblLayout w:type="fixed"/>
        <w:tblLook w:val="04A0" w:firstRow="1" w:lastRow="0" w:firstColumn="1" w:lastColumn="0" w:noHBand="0" w:noVBand="1"/>
      </w:tblPr>
      <w:tblGrid>
        <w:gridCol w:w="817"/>
        <w:gridCol w:w="1559"/>
        <w:gridCol w:w="1418"/>
        <w:gridCol w:w="1276"/>
        <w:gridCol w:w="1559"/>
        <w:gridCol w:w="1417"/>
        <w:gridCol w:w="1418"/>
        <w:gridCol w:w="1134"/>
        <w:gridCol w:w="1417"/>
      </w:tblGrid>
      <w:tr w:rsidR="00397AA3" w:rsidRPr="003A43F2" w14:paraId="1C1D28F2" w14:textId="77777777" w:rsidTr="00397AA3">
        <w:trPr>
          <w:trHeight w:val="45"/>
        </w:trPr>
        <w:tc>
          <w:tcPr>
            <w:tcW w:w="12015" w:type="dxa"/>
            <w:gridSpan w:val="9"/>
            <w:tcBorders>
              <w:top w:val="single" w:sz="4" w:space="0" w:color="auto"/>
              <w:left w:val="single" w:sz="4" w:space="0" w:color="auto"/>
              <w:bottom w:val="single" w:sz="4" w:space="0" w:color="auto"/>
              <w:right w:val="nil"/>
            </w:tcBorders>
            <w:noWrap/>
            <w:vAlign w:val="bottom"/>
            <w:hideMark/>
          </w:tcPr>
          <w:p w14:paraId="449B7D27" w14:textId="70542420" w:rsidR="00397AA3" w:rsidRPr="003A43F2" w:rsidRDefault="00397AA3" w:rsidP="00DA3FD1">
            <w:pPr>
              <w:jc w:val="both"/>
              <w:rPr>
                <w:rFonts w:ascii="Sylfaen" w:hAnsi="Sylfaen" w:cstheme="minorHAnsi"/>
                <w:b/>
              </w:rPr>
            </w:pPr>
            <w:r w:rsidRPr="003A43F2">
              <w:rPr>
                <w:rFonts w:ascii="Sylfaen" w:hAnsi="Sylfaen" w:cstheme="minorHAnsi"/>
                <w:b/>
                <w:i/>
                <w:sz w:val="22"/>
                <w:szCs w:val="22"/>
              </w:rPr>
              <w:t xml:space="preserve">Tablica </w:t>
            </w:r>
            <w:r w:rsidR="00534EAC" w:rsidRPr="003A43F2">
              <w:rPr>
                <w:rFonts w:ascii="Sylfaen" w:hAnsi="Sylfaen" w:cstheme="minorHAnsi"/>
                <w:b/>
                <w:i/>
                <w:sz w:val="22"/>
                <w:szCs w:val="22"/>
              </w:rPr>
              <w:t>6</w:t>
            </w:r>
            <w:r w:rsidRPr="003A43F2">
              <w:rPr>
                <w:rFonts w:ascii="Sylfaen" w:hAnsi="Sylfaen" w:cstheme="minorHAnsi"/>
                <w:b/>
                <w:i/>
                <w:sz w:val="22"/>
                <w:szCs w:val="22"/>
              </w:rPr>
              <w:t>.</w:t>
            </w:r>
            <w:r w:rsidR="00534EAC" w:rsidRPr="003A43F2">
              <w:rPr>
                <w:rFonts w:ascii="Sylfaen" w:hAnsi="Sylfaen" w:cstheme="minorHAnsi"/>
                <w:b/>
                <w:i/>
                <w:sz w:val="22"/>
                <w:szCs w:val="22"/>
              </w:rPr>
              <w:t>a.</w:t>
            </w:r>
            <w:r w:rsidRPr="003A43F2">
              <w:rPr>
                <w:rFonts w:ascii="Sylfaen" w:hAnsi="Sylfaen" w:cstheme="minorHAnsi"/>
                <w:b/>
                <w:i/>
                <w:sz w:val="22"/>
                <w:szCs w:val="22"/>
              </w:rPr>
              <w:t xml:space="preserve"> – </w:t>
            </w:r>
            <w:r w:rsidRPr="003A43F2">
              <w:rPr>
                <w:rFonts w:ascii="Sylfaen" w:hAnsi="Sylfaen" w:cstheme="minorHAnsi"/>
                <w:b/>
                <w:sz w:val="22"/>
                <w:szCs w:val="22"/>
              </w:rPr>
              <w:t>Prikaz djelovanja timova sanitetskog prijevoza od 01.01. do 31.12.2025.</w:t>
            </w:r>
          </w:p>
        </w:tc>
      </w:tr>
      <w:tr w:rsidR="00397AA3" w:rsidRPr="003A43F2" w14:paraId="756C3337" w14:textId="77777777" w:rsidTr="00397AA3">
        <w:trPr>
          <w:trHeight w:val="825"/>
        </w:trPr>
        <w:tc>
          <w:tcPr>
            <w:tcW w:w="817" w:type="dxa"/>
            <w:tcBorders>
              <w:top w:val="nil"/>
              <w:left w:val="single" w:sz="4" w:space="0" w:color="auto"/>
              <w:bottom w:val="single" w:sz="4" w:space="0" w:color="auto"/>
              <w:right w:val="single" w:sz="4" w:space="0" w:color="auto"/>
            </w:tcBorders>
            <w:vAlign w:val="center"/>
            <w:hideMark/>
          </w:tcPr>
          <w:p w14:paraId="25B89559" w14:textId="77777777" w:rsidR="00397AA3" w:rsidRPr="003A43F2" w:rsidRDefault="00397AA3" w:rsidP="00DA3FD1">
            <w:pPr>
              <w:jc w:val="center"/>
              <w:rPr>
                <w:rFonts w:ascii="Sylfaen" w:hAnsi="Sylfaen" w:cstheme="minorHAnsi"/>
                <w:color w:val="000000"/>
              </w:rPr>
            </w:pPr>
            <w:r w:rsidRPr="003A43F2">
              <w:rPr>
                <w:rFonts w:ascii="Sylfaen" w:hAnsi="Sylfaen" w:cstheme="minorHAnsi"/>
                <w:color w:val="000000"/>
                <w:sz w:val="22"/>
                <w:szCs w:val="22"/>
              </w:rPr>
              <w:t>RED.  BR.</w:t>
            </w:r>
          </w:p>
        </w:tc>
        <w:tc>
          <w:tcPr>
            <w:tcW w:w="1559" w:type="dxa"/>
            <w:tcBorders>
              <w:top w:val="nil"/>
              <w:left w:val="nil"/>
              <w:bottom w:val="single" w:sz="4" w:space="0" w:color="auto"/>
              <w:right w:val="single" w:sz="4" w:space="0" w:color="auto"/>
            </w:tcBorders>
            <w:vAlign w:val="center"/>
            <w:hideMark/>
          </w:tcPr>
          <w:p w14:paraId="35462B1C" w14:textId="77777777" w:rsidR="00397AA3" w:rsidRPr="003A43F2" w:rsidRDefault="00397AA3" w:rsidP="00DA3FD1">
            <w:pPr>
              <w:jc w:val="center"/>
              <w:rPr>
                <w:rFonts w:ascii="Sylfaen" w:hAnsi="Sylfaen" w:cstheme="minorHAnsi"/>
                <w:color w:val="000000"/>
              </w:rPr>
            </w:pPr>
            <w:r w:rsidRPr="003A43F2">
              <w:rPr>
                <w:rFonts w:ascii="Sylfaen" w:hAnsi="Sylfaen" w:cstheme="minorHAnsi"/>
                <w:color w:val="000000"/>
                <w:sz w:val="22"/>
                <w:szCs w:val="22"/>
              </w:rPr>
              <w:t>ISPOSTAVA</w:t>
            </w:r>
          </w:p>
        </w:tc>
        <w:tc>
          <w:tcPr>
            <w:tcW w:w="1418" w:type="dxa"/>
            <w:tcBorders>
              <w:top w:val="nil"/>
              <w:left w:val="nil"/>
              <w:bottom w:val="single" w:sz="4" w:space="0" w:color="auto"/>
              <w:right w:val="single" w:sz="4" w:space="0" w:color="auto"/>
            </w:tcBorders>
            <w:vAlign w:val="center"/>
            <w:hideMark/>
          </w:tcPr>
          <w:p w14:paraId="5FF0985A"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UKUPAN BROJ PRIJEVOZA</w:t>
            </w:r>
          </w:p>
        </w:tc>
        <w:tc>
          <w:tcPr>
            <w:tcW w:w="1276" w:type="dxa"/>
            <w:tcBorders>
              <w:top w:val="nil"/>
              <w:left w:val="nil"/>
              <w:bottom w:val="single" w:sz="4" w:space="0" w:color="auto"/>
              <w:right w:val="single" w:sz="4" w:space="0" w:color="auto"/>
            </w:tcBorders>
            <w:vAlign w:val="center"/>
            <w:hideMark/>
          </w:tcPr>
          <w:p w14:paraId="2C11A3F7"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VANJSKI PRIJEVOZ</w:t>
            </w:r>
          </w:p>
        </w:tc>
        <w:tc>
          <w:tcPr>
            <w:tcW w:w="1559" w:type="dxa"/>
            <w:tcBorders>
              <w:top w:val="nil"/>
              <w:left w:val="nil"/>
              <w:bottom w:val="single" w:sz="4" w:space="0" w:color="auto"/>
              <w:right w:val="single" w:sz="4" w:space="0" w:color="auto"/>
            </w:tcBorders>
            <w:vAlign w:val="center"/>
            <w:hideMark/>
          </w:tcPr>
          <w:p w14:paraId="3BCC0A74"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ŽUPANIJSKI PRIJEVOZ</w:t>
            </w:r>
          </w:p>
        </w:tc>
        <w:tc>
          <w:tcPr>
            <w:tcW w:w="1417" w:type="dxa"/>
            <w:tcBorders>
              <w:top w:val="nil"/>
              <w:left w:val="nil"/>
              <w:bottom w:val="single" w:sz="4" w:space="0" w:color="auto"/>
              <w:right w:val="single" w:sz="4" w:space="0" w:color="auto"/>
            </w:tcBorders>
            <w:vAlign w:val="center"/>
            <w:hideMark/>
          </w:tcPr>
          <w:p w14:paraId="1DB9E82C" w14:textId="667C7E6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PO NALOGU ZHM LSŽ</w:t>
            </w:r>
          </w:p>
        </w:tc>
        <w:tc>
          <w:tcPr>
            <w:tcW w:w="1418" w:type="dxa"/>
            <w:tcBorders>
              <w:top w:val="nil"/>
              <w:left w:val="nil"/>
              <w:bottom w:val="single" w:sz="4" w:space="0" w:color="auto"/>
              <w:right w:val="single" w:sz="4" w:space="0" w:color="auto"/>
            </w:tcBorders>
            <w:vAlign w:val="center"/>
            <w:hideMark/>
          </w:tcPr>
          <w:p w14:paraId="000CA645"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 xml:space="preserve">POVRATAK S HITNOG </w:t>
            </w:r>
          </w:p>
          <w:p w14:paraId="00536715"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PRIJEMA</w:t>
            </w:r>
          </w:p>
        </w:tc>
        <w:tc>
          <w:tcPr>
            <w:tcW w:w="1134" w:type="dxa"/>
            <w:tcBorders>
              <w:top w:val="nil"/>
              <w:left w:val="nil"/>
              <w:bottom w:val="single" w:sz="4" w:space="0" w:color="auto"/>
              <w:right w:val="single" w:sz="4" w:space="0" w:color="auto"/>
            </w:tcBorders>
            <w:vAlign w:val="center"/>
            <w:hideMark/>
          </w:tcPr>
          <w:p w14:paraId="1AA64515"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 xml:space="preserve">OSTALO </w:t>
            </w:r>
          </w:p>
        </w:tc>
        <w:tc>
          <w:tcPr>
            <w:tcW w:w="1417" w:type="dxa"/>
            <w:tcBorders>
              <w:top w:val="nil"/>
              <w:left w:val="nil"/>
              <w:bottom w:val="single" w:sz="4" w:space="0" w:color="auto"/>
              <w:right w:val="single" w:sz="4" w:space="0" w:color="auto"/>
            </w:tcBorders>
            <w:vAlign w:val="center"/>
            <w:hideMark/>
          </w:tcPr>
          <w:p w14:paraId="77B4FD74"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DIJALIZA</w:t>
            </w:r>
          </w:p>
        </w:tc>
      </w:tr>
      <w:tr w:rsidR="00397AA3" w:rsidRPr="003A43F2" w14:paraId="57F9A679" w14:textId="77777777" w:rsidTr="00397AA3">
        <w:trPr>
          <w:trHeight w:val="441"/>
        </w:trPr>
        <w:tc>
          <w:tcPr>
            <w:tcW w:w="817" w:type="dxa"/>
            <w:tcBorders>
              <w:top w:val="nil"/>
              <w:left w:val="single" w:sz="4" w:space="0" w:color="auto"/>
              <w:bottom w:val="single" w:sz="4" w:space="0" w:color="auto"/>
              <w:right w:val="single" w:sz="4" w:space="0" w:color="auto"/>
            </w:tcBorders>
            <w:noWrap/>
            <w:vAlign w:val="bottom"/>
            <w:hideMark/>
          </w:tcPr>
          <w:p w14:paraId="52F5AA5C"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1.</w:t>
            </w:r>
          </w:p>
        </w:tc>
        <w:tc>
          <w:tcPr>
            <w:tcW w:w="1559" w:type="dxa"/>
            <w:tcBorders>
              <w:top w:val="nil"/>
              <w:left w:val="nil"/>
              <w:bottom w:val="single" w:sz="4" w:space="0" w:color="auto"/>
              <w:right w:val="single" w:sz="4" w:space="0" w:color="auto"/>
            </w:tcBorders>
            <w:noWrap/>
            <w:vAlign w:val="bottom"/>
            <w:hideMark/>
          </w:tcPr>
          <w:p w14:paraId="35955C1F"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GOSPIĆ</w:t>
            </w:r>
          </w:p>
        </w:tc>
        <w:tc>
          <w:tcPr>
            <w:tcW w:w="1418" w:type="dxa"/>
            <w:tcBorders>
              <w:top w:val="nil"/>
              <w:left w:val="nil"/>
              <w:bottom w:val="single" w:sz="4" w:space="0" w:color="auto"/>
              <w:right w:val="single" w:sz="4" w:space="0" w:color="auto"/>
            </w:tcBorders>
            <w:noWrap/>
            <w:vAlign w:val="bottom"/>
          </w:tcPr>
          <w:p w14:paraId="3DFBDCCA"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8193</w:t>
            </w:r>
          </w:p>
        </w:tc>
        <w:tc>
          <w:tcPr>
            <w:tcW w:w="1276" w:type="dxa"/>
            <w:tcBorders>
              <w:top w:val="nil"/>
              <w:left w:val="nil"/>
              <w:bottom w:val="single" w:sz="4" w:space="0" w:color="auto"/>
              <w:right w:val="single" w:sz="4" w:space="0" w:color="auto"/>
            </w:tcBorders>
            <w:noWrap/>
            <w:vAlign w:val="bottom"/>
          </w:tcPr>
          <w:p w14:paraId="02520ED3"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4367</w:t>
            </w:r>
          </w:p>
        </w:tc>
        <w:tc>
          <w:tcPr>
            <w:tcW w:w="1559" w:type="dxa"/>
            <w:tcBorders>
              <w:top w:val="nil"/>
              <w:left w:val="nil"/>
              <w:bottom w:val="single" w:sz="4" w:space="0" w:color="auto"/>
              <w:right w:val="single" w:sz="4" w:space="0" w:color="auto"/>
            </w:tcBorders>
            <w:noWrap/>
            <w:vAlign w:val="bottom"/>
          </w:tcPr>
          <w:p w14:paraId="210F552C"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1430</w:t>
            </w:r>
          </w:p>
        </w:tc>
        <w:tc>
          <w:tcPr>
            <w:tcW w:w="1417" w:type="dxa"/>
            <w:tcBorders>
              <w:top w:val="nil"/>
              <w:left w:val="nil"/>
              <w:bottom w:val="single" w:sz="4" w:space="0" w:color="auto"/>
              <w:right w:val="single" w:sz="4" w:space="0" w:color="auto"/>
            </w:tcBorders>
            <w:noWrap/>
            <w:vAlign w:val="bottom"/>
          </w:tcPr>
          <w:p w14:paraId="64434C61"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19</w:t>
            </w:r>
          </w:p>
        </w:tc>
        <w:tc>
          <w:tcPr>
            <w:tcW w:w="1418" w:type="dxa"/>
            <w:tcBorders>
              <w:top w:val="nil"/>
              <w:left w:val="nil"/>
              <w:bottom w:val="single" w:sz="4" w:space="0" w:color="auto"/>
              <w:right w:val="single" w:sz="4" w:space="0" w:color="auto"/>
            </w:tcBorders>
            <w:noWrap/>
            <w:vAlign w:val="bottom"/>
          </w:tcPr>
          <w:p w14:paraId="04D61C74"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253</w:t>
            </w:r>
          </w:p>
        </w:tc>
        <w:tc>
          <w:tcPr>
            <w:tcW w:w="1134" w:type="dxa"/>
            <w:tcBorders>
              <w:top w:val="nil"/>
              <w:left w:val="nil"/>
              <w:bottom w:val="single" w:sz="4" w:space="0" w:color="auto"/>
              <w:right w:val="single" w:sz="4" w:space="0" w:color="auto"/>
            </w:tcBorders>
            <w:noWrap/>
            <w:vAlign w:val="bottom"/>
          </w:tcPr>
          <w:p w14:paraId="250E413E"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w:t>
            </w:r>
          </w:p>
        </w:tc>
        <w:tc>
          <w:tcPr>
            <w:tcW w:w="1417" w:type="dxa"/>
            <w:tcBorders>
              <w:top w:val="nil"/>
              <w:left w:val="nil"/>
              <w:bottom w:val="single" w:sz="4" w:space="0" w:color="auto"/>
              <w:right w:val="single" w:sz="4" w:space="0" w:color="auto"/>
            </w:tcBorders>
            <w:noWrap/>
            <w:vAlign w:val="bottom"/>
          </w:tcPr>
          <w:p w14:paraId="2EE9BCB8"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2121</w:t>
            </w:r>
          </w:p>
        </w:tc>
      </w:tr>
      <w:tr w:rsidR="00397AA3" w:rsidRPr="003A43F2" w14:paraId="1175D2B2" w14:textId="77777777" w:rsidTr="00397AA3">
        <w:trPr>
          <w:trHeight w:val="402"/>
        </w:trPr>
        <w:tc>
          <w:tcPr>
            <w:tcW w:w="817" w:type="dxa"/>
            <w:tcBorders>
              <w:top w:val="nil"/>
              <w:left w:val="single" w:sz="4" w:space="0" w:color="auto"/>
              <w:bottom w:val="single" w:sz="4" w:space="0" w:color="auto"/>
              <w:right w:val="single" w:sz="4" w:space="0" w:color="auto"/>
            </w:tcBorders>
            <w:noWrap/>
            <w:vAlign w:val="bottom"/>
            <w:hideMark/>
          </w:tcPr>
          <w:p w14:paraId="1F7462AD"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2.</w:t>
            </w:r>
          </w:p>
        </w:tc>
        <w:tc>
          <w:tcPr>
            <w:tcW w:w="1559" w:type="dxa"/>
            <w:tcBorders>
              <w:top w:val="nil"/>
              <w:left w:val="nil"/>
              <w:bottom w:val="single" w:sz="4" w:space="0" w:color="auto"/>
              <w:right w:val="single" w:sz="4" w:space="0" w:color="auto"/>
            </w:tcBorders>
            <w:noWrap/>
            <w:vAlign w:val="bottom"/>
            <w:hideMark/>
          </w:tcPr>
          <w:p w14:paraId="4EFA3DD8"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OTOČAC</w:t>
            </w:r>
          </w:p>
        </w:tc>
        <w:tc>
          <w:tcPr>
            <w:tcW w:w="1418" w:type="dxa"/>
            <w:tcBorders>
              <w:top w:val="nil"/>
              <w:left w:val="nil"/>
              <w:bottom w:val="single" w:sz="4" w:space="0" w:color="auto"/>
              <w:right w:val="single" w:sz="4" w:space="0" w:color="auto"/>
            </w:tcBorders>
            <w:noWrap/>
            <w:vAlign w:val="bottom"/>
          </w:tcPr>
          <w:p w14:paraId="71236DBE"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6972</w:t>
            </w:r>
          </w:p>
        </w:tc>
        <w:tc>
          <w:tcPr>
            <w:tcW w:w="1276" w:type="dxa"/>
            <w:tcBorders>
              <w:top w:val="nil"/>
              <w:left w:val="nil"/>
              <w:bottom w:val="single" w:sz="4" w:space="0" w:color="auto"/>
              <w:right w:val="single" w:sz="4" w:space="0" w:color="auto"/>
            </w:tcBorders>
            <w:noWrap/>
            <w:vAlign w:val="bottom"/>
          </w:tcPr>
          <w:p w14:paraId="77360FE6"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4635</w:t>
            </w:r>
          </w:p>
        </w:tc>
        <w:tc>
          <w:tcPr>
            <w:tcW w:w="1559" w:type="dxa"/>
            <w:tcBorders>
              <w:top w:val="nil"/>
              <w:left w:val="nil"/>
              <w:bottom w:val="single" w:sz="4" w:space="0" w:color="auto"/>
              <w:right w:val="single" w:sz="4" w:space="0" w:color="auto"/>
            </w:tcBorders>
            <w:noWrap/>
            <w:vAlign w:val="bottom"/>
          </w:tcPr>
          <w:p w14:paraId="700CF0C0"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1234</w:t>
            </w:r>
          </w:p>
        </w:tc>
        <w:tc>
          <w:tcPr>
            <w:tcW w:w="1417" w:type="dxa"/>
            <w:tcBorders>
              <w:top w:val="nil"/>
              <w:left w:val="nil"/>
              <w:bottom w:val="single" w:sz="4" w:space="0" w:color="auto"/>
              <w:right w:val="single" w:sz="4" w:space="0" w:color="auto"/>
            </w:tcBorders>
            <w:noWrap/>
            <w:vAlign w:val="bottom"/>
          </w:tcPr>
          <w:p w14:paraId="3B7CDBE1"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65</w:t>
            </w:r>
          </w:p>
        </w:tc>
        <w:tc>
          <w:tcPr>
            <w:tcW w:w="1418" w:type="dxa"/>
            <w:tcBorders>
              <w:top w:val="nil"/>
              <w:left w:val="nil"/>
              <w:bottom w:val="single" w:sz="4" w:space="0" w:color="auto"/>
              <w:right w:val="single" w:sz="4" w:space="0" w:color="auto"/>
            </w:tcBorders>
            <w:noWrap/>
            <w:vAlign w:val="bottom"/>
          </w:tcPr>
          <w:p w14:paraId="400C1065"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140</w:t>
            </w:r>
          </w:p>
        </w:tc>
        <w:tc>
          <w:tcPr>
            <w:tcW w:w="1134" w:type="dxa"/>
            <w:tcBorders>
              <w:top w:val="nil"/>
              <w:left w:val="nil"/>
              <w:bottom w:val="single" w:sz="4" w:space="0" w:color="auto"/>
              <w:right w:val="single" w:sz="4" w:space="0" w:color="auto"/>
            </w:tcBorders>
            <w:noWrap/>
            <w:vAlign w:val="bottom"/>
          </w:tcPr>
          <w:p w14:paraId="29DDBB60"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w:t>
            </w:r>
          </w:p>
        </w:tc>
        <w:tc>
          <w:tcPr>
            <w:tcW w:w="1417" w:type="dxa"/>
            <w:tcBorders>
              <w:top w:val="nil"/>
              <w:left w:val="nil"/>
              <w:bottom w:val="single" w:sz="4" w:space="0" w:color="auto"/>
              <w:right w:val="single" w:sz="4" w:space="0" w:color="auto"/>
            </w:tcBorders>
            <w:noWrap/>
            <w:vAlign w:val="bottom"/>
          </w:tcPr>
          <w:p w14:paraId="3A6A0CB2"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895</w:t>
            </w:r>
          </w:p>
        </w:tc>
      </w:tr>
      <w:tr w:rsidR="00397AA3" w:rsidRPr="003A43F2" w14:paraId="5E3320BF" w14:textId="77777777" w:rsidTr="00397AA3">
        <w:trPr>
          <w:trHeight w:val="402"/>
        </w:trPr>
        <w:tc>
          <w:tcPr>
            <w:tcW w:w="817" w:type="dxa"/>
            <w:tcBorders>
              <w:top w:val="nil"/>
              <w:left w:val="single" w:sz="4" w:space="0" w:color="auto"/>
              <w:bottom w:val="single" w:sz="4" w:space="0" w:color="auto"/>
              <w:right w:val="single" w:sz="4" w:space="0" w:color="auto"/>
            </w:tcBorders>
            <w:noWrap/>
            <w:vAlign w:val="bottom"/>
            <w:hideMark/>
          </w:tcPr>
          <w:p w14:paraId="7020BBD2"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3.</w:t>
            </w:r>
          </w:p>
        </w:tc>
        <w:tc>
          <w:tcPr>
            <w:tcW w:w="1559" w:type="dxa"/>
            <w:tcBorders>
              <w:top w:val="nil"/>
              <w:left w:val="nil"/>
              <w:bottom w:val="single" w:sz="4" w:space="0" w:color="auto"/>
              <w:right w:val="single" w:sz="4" w:space="0" w:color="auto"/>
            </w:tcBorders>
            <w:noWrap/>
            <w:vAlign w:val="bottom"/>
            <w:hideMark/>
          </w:tcPr>
          <w:p w14:paraId="32D25A3B"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KORENICA</w:t>
            </w:r>
          </w:p>
        </w:tc>
        <w:tc>
          <w:tcPr>
            <w:tcW w:w="1418" w:type="dxa"/>
            <w:tcBorders>
              <w:top w:val="nil"/>
              <w:left w:val="nil"/>
              <w:bottom w:val="single" w:sz="4" w:space="0" w:color="auto"/>
              <w:right w:val="single" w:sz="4" w:space="0" w:color="auto"/>
            </w:tcBorders>
            <w:noWrap/>
            <w:vAlign w:val="bottom"/>
          </w:tcPr>
          <w:p w14:paraId="4ADC557C"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2900</w:t>
            </w:r>
          </w:p>
        </w:tc>
        <w:tc>
          <w:tcPr>
            <w:tcW w:w="1276" w:type="dxa"/>
            <w:tcBorders>
              <w:top w:val="nil"/>
              <w:left w:val="nil"/>
              <w:bottom w:val="single" w:sz="4" w:space="0" w:color="auto"/>
              <w:right w:val="single" w:sz="4" w:space="0" w:color="auto"/>
            </w:tcBorders>
            <w:noWrap/>
            <w:vAlign w:val="bottom"/>
          </w:tcPr>
          <w:p w14:paraId="01C85DE7"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1565</w:t>
            </w:r>
          </w:p>
        </w:tc>
        <w:tc>
          <w:tcPr>
            <w:tcW w:w="1559" w:type="dxa"/>
            <w:tcBorders>
              <w:top w:val="nil"/>
              <w:left w:val="nil"/>
              <w:bottom w:val="single" w:sz="4" w:space="0" w:color="auto"/>
              <w:right w:val="single" w:sz="4" w:space="0" w:color="auto"/>
            </w:tcBorders>
            <w:noWrap/>
            <w:vAlign w:val="bottom"/>
          </w:tcPr>
          <w:p w14:paraId="7EC710F3"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535</w:t>
            </w:r>
          </w:p>
        </w:tc>
        <w:tc>
          <w:tcPr>
            <w:tcW w:w="1417" w:type="dxa"/>
            <w:tcBorders>
              <w:top w:val="nil"/>
              <w:left w:val="nil"/>
              <w:bottom w:val="single" w:sz="4" w:space="0" w:color="auto"/>
              <w:right w:val="single" w:sz="4" w:space="0" w:color="auto"/>
            </w:tcBorders>
            <w:noWrap/>
            <w:vAlign w:val="bottom"/>
          </w:tcPr>
          <w:p w14:paraId="35E236A9"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11</w:t>
            </w:r>
          </w:p>
        </w:tc>
        <w:tc>
          <w:tcPr>
            <w:tcW w:w="1418" w:type="dxa"/>
            <w:tcBorders>
              <w:top w:val="nil"/>
              <w:left w:val="nil"/>
              <w:bottom w:val="single" w:sz="4" w:space="0" w:color="auto"/>
              <w:right w:val="single" w:sz="4" w:space="0" w:color="auto"/>
            </w:tcBorders>
            <w:noWrap/>
            <w:vAlign w:val="bottom"/>
          </w:tcPr>
          <w:p w14:paraId="4257D007"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49</w:t>
            </w:r>
          </w:p>
        </w:tc>
        <w:tc>
          <w:tcPr>
            <w:tcW w:w="1134" w:type="dxa"/>
            <w:tcBorders>
              <w:top w:val="nil"/>
              <w:left w:val="nil"/>
              <w:bottom w:val="single" w:sz="4" w:space="0" w:color="auto"/>
              <w:right w:val="single" w:sz="4" w:space="0" w:color="auto"/>
            </w:tcBorders>
            <w:noWrap/>
            <w:vAlign w:val="bottom"/>
          </w:tcPr>
          <w:p w14:paraId="3DD48631"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0</w:t>
            </w:r>
          </w:p>
        </w:tc>
        <w:tc>
          <w:tcPr>
            <w:tcW w:w="1417" w:type="dxa"/>
            <w:tcBorders>
              <w:top w:val="nil"/>
              <w:left w:val="nil"/>
              <w:bottom w:val="single" w:sz="4" w:space="0" w:color="auto"/>
              <w:right w:val="single" w:sz="4" w:space="0" w:color="auto"/>
            </w:tcBorders>
            <w:noWrap/>
            <w:vAlign w:val="bottom"/>
          </w:tcPr>
          <w:p w14:paraId="1D2CE3FD"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737</w:t>
            </w:r>
          </w:p>
        </w:tc>
      </w:tr>
      <w:tr w:rsidR="00397AA3" w:rsidRPr="003A43F2" w14:paraId="1FD0FE75" w14:textId="77777777" w:rsidTr="00397AA3">
        <w:trPr>
          <w:trHeight w:val="402"/>
        </w:trPr>
        <w:tc>
          <w:tcPr>
            <w:tcW w:w="817" w:type="dxa"/>
            <w:tcBorders>
              <w:top w:val="nil"/>
              <w:left w:val="single" w:sz="4" w:space="0" w:color="auto"/>
              <w:bottom w:val="single" w:sz="4" w:space="0" w:color="auto"/>
              <w:right w:val="single" w:sz="4" w:space="0" w:color="auto"/>
            </w:tcBorders>
            <w:noWrap/>
            <w:vAlign w:val="bottom"/>
            <w:hideMark/>
          </w:tcPr>
          <w:p w14:paraId="6A7C364C"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4.</w:t>
            </w:r>
          </w:p>
        </w:tc>
        <w:tc>
          <w:tcPr>
            <w:tcW w:w="1559" w:type="dxa"/>
            <w:tcBorders>
              <w:top w:val="nil"/>
              <w:left w:val="nil"/>
              <w:bottom w:val="single" w:sz="4" w:space="0" w:color="auto"/>
              <w:right w:val="single" w:sz="4" w:space="0" w:color="auto"/>
            </w:tcBorders>
            <w:noWrap/>
            <w:vAlign w:val="bottom"/>
            <w:hideMark/>
          </w:tcPr>
          <w:p w14:paraId="3A3BE590"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SENJ</w:t>
            </w:r>
          </w:p>
        </w:tc>
        <w:tc>
          <w:tcPr>
            <w:tcW w:w="1418" w:type="dxa"/>
            <w:tcBorders>
              <w:top w:val="nil"/>
              <w:left w:val="nil"/>
              <w:bottom w:val="single" w:sz="4" w:space="0" w:color="auto"/>
              <w:right w:val="single" w:sz="4" w:space="0" w:color="auto"/>
            </w:tcBorders>
            <w:noWrap/>
            <w:vAlign w:val="bottom"/>
          </w:tcPr>
          <w:p w14:paraId="26E2AAFE"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2676</w:t>
            </w:r>
          </w:p>
        </w:tc>
        <w:tc>
          <w:tcPr>
            <w:tcW w:w="1276" w:type="dxa"/>
            <w:tcBorders>
              <w:top w:val="nil"/>
              <w:left w:val="nil"/>
              <w:bottom w:val="single" w:sz="4" w:space="0" w:color="auto"/>
              <w:right w:val="single" w:sz="4" w:space="0" w:color="auto"/>
            </w:tcBorders>
            <w:noWrap/>
            <w:vAlign w:val="bottom"/>
          </w:tcPr>
          <w:p w14:paraId="60C69868"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1872</w:t>
            </w:r>
          </w:p>
        </w:tc>
        <w:tc>
          <w:tcPr>
            <w:tcW w:w="1559" w:type="dxa"/>
            <w:tcBorders>
              <w:top w:val="nil"/>
              <w:left w:val="nil"/>
              <w:bottom w:val="single" w:sz="4" w:space="0" w:color="auto"/>
              <w:right w:val="single" w:sz="4" w:space="0" w:color="auto"/>
            </w:tcBorders>
            <w:noWrap/>
            <w:vAlign w:val="bottom"/>
          </w:tcPr>
          <w:p w14:paraId="3DD1A838"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97</w:t>
            </w:r>
          </w:p>
        </w:tc>
        <w:tc>
          <w:tcPr>
            <w:tcW w:w="1417" w:type="dxa"/>
            <w:tcBorders>
              <w:top w:val="nil"/>
              <w:left w:val="nil"/>
              <w:bottom w:val="single" w:sz="4" w:space="0" w:color="auto"/>
              <w:right w:val="single" w:sz="4" w:space="0" w:color="auto"/>
            </w:tcBorders>
            <w:noWrap/>
            <w:vAlign w:val="bottom"/>
          </w:tcPr>
          <w:p w14:paraId="2F2F4F66"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41</w:t>
            </w:r>
          </w:p>
        </w:tc>
        <w:tc>
          <w:tcPr>
            <w:tcW w:w="1418" w:type="dxa"/>
            <w:tcBorders>
              <w:top w:val="nil"/>
              <w:left w:val="nil"/>
              <w:bottom w:val="single" w:sz="4" w:space="0" w:color="auto"/>
              <w:right w:val="single" w:sz="4" w:space="0" w:color="auto"/>
            </w:tcBorders>
            <w:noWrap/>
            <w:vAlign w:val="bottom"/>
          </w:tcPr>
          <w:p w14:paraId="4505DAD7"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38</w:t>
            </w:r>
          </w:p>
        </w:tc>
        <w:tc>
          <w:tcPr>
            <w:tcW w:w="1134" w:type="dxa"/>
            <w:tcBorders>
              <w:top w:val="nil"/>
              <w:left w:val="nil"/>
              <w:bottom w:val="single" w:sz="4" w:space="0" w:color="auto"/>
              <w:right w:val="single" w:sz="4" w:space="0" w:color="auto"/>
            </w:tcBorders>
            <w:noWrap/>
            <w:vAlign w:val="bottom"/>
          </w:tcPr>
          <w:p w14:paraId="0CA93B55"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0</w:t>
            </w:r>
          </w:p>
        </w:tc>
        <w:tc>
          <w:tcPr>
            <w:tcW w:w="1417" w:type="dxa"/>
            <w:tcBorders>
              <w:top w:val="nil"/>
              <w:left w:val="nil"/>
              <w:bottom w:val="single" w:sz="4" w:space="0" w:color="auto"/>
              <w:right w:val="single" w:sz="4" w:space="0" w:color="auto"/>
            </w:tcBorders>
            <w:noWrap/>
            <w:vAlign w:val="bottom"/>
          </w:tcPr>
          <w:p w14:paraId="5355DB75"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626</w:t>
            </w:r>
          </w:p>
        </w:tc>
      </w:tr>
      <w:tr w:rsidR="00397AA3" w:rsidRPr="003A43F2" w14:paraId="4F932DE4" w14:textId="77777777" w:rsidTr="00397AA3">
        <w:trPr>
          <w:trHeight w:val="402"/>
        </w:trPr>
        <w:tc>
          <w:tcPr>
            <w:tcW w:w="817" w:type="dxa"/>
            <w:tcBorders>
              <w:top w:val="nil"/>
              <w:left w:val="single" w:sz="4" w:space="0" w:color="auto"/>
              <w:bottom w:val="single" w:sz="4" w:space="0" w:color="auto"/>
              <w:right w:val="single" w:sz="4" w:space="0" w:color="auto"/>
            </w:tcBorders>
            <w:noWrap/>
            <w:vAlign w:val="bottom"/>
            <w:hideMark/>
          </w:tcPr>
          <w:p w14:paraId="2FBE9803"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5.</w:t>
            </w:r>
          </w:p>
        </w:tc>
        <w:tc>
          <w:tcPr>
            <w:tcW w:w="1559" w:type="dxa"/>
            <w:tcBorders>
              <w:top w:val="nil"/>
              <w:left w:val="nil"/>
              <w:bottom w:val="single" w:sz="4" w:space="0" w:color="auto"/>
              <w:right w:val="single" w:sz="4" w:space="0" w:color="auto"/>
            </w:tcBorders>
            <w:noWrap/>
            <w:vAlign w:val="bottom"/>
            <w:hideMark/>
          </w:tcPr>
          <w:p w14:paraId="3DDA65D6" w14:textId="77777777" w:rsidR="00397AA3" w:rsidRPr="003A43F2" w:rsidRDefault="00397AA3" w:rsidP="00DA3FD1">
            <w:pPr>
              <w:rPr>
                <w:rFonts w:ascii="Sylfaen" w:hAnsi="Sylfaen" w:cstheme="minorHAnsi"/>
                <w:color w:val="000000"/>
              </w:rPr>
            </w:pPr>
            <w:r w:rsidRPr="003A43F2">
              <w:rPr>
                <w:rFonts w:ascii="Sylfaen" w:hAnsi="Sylfaen" w:cstheme="minorHAnsi"/>
                <w:color w:val="000000"/>
                <w:sz w:val="22"/>
                <w:szCs w:val="22"/>
              </w:rPr>
              <w:t>NOVALJA</w:t>
            </w:r>
          </w:p>
        </w:tc>
        <w:tc>
          <w:tcPr>
            <w:tcW w:w="1418" w:type="dxa"/>
            <w:tcBorders>
              <w:top w:val="nil"/>
              <w:left w:val="nil"/>
              <w:bottom w:val="single" w:sz="4" w:space="0" w:color="auto"/>
              <w:right w:val="single" w:sz="4" w:space="0" w:color="auto"/>
            </w:tcBorders>
            <w:noWrap/>
            <w:vAlign w:val="bottom"/>
          </w:tcPr>
          <w:p w14:paraId="7E8185CD"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1172</w:t>
            </w:r>
          </w:p>
        </w:tc>
        <w:tc>
          <w:tcPr>
            <w:tcW w:w="1276" w:type="dxa"/>
            <w:tcBorders>
              <w:top w:val="nil"/>
              <w:left w:val="nil"/>
              <w:bottom w:val="single" w:sz="4" w:space="0" w:color="auto"/>
              <w:right w:val="single" w:sz="4" w:space="0" w:color="auto"/>
            </w:tcBorders>
            <w:noWrap/>
            <w:vAlign w:val="bottom"/>
          </w:tcPr>
          <w:p w14:paraId="49F6F91E"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1057</w:t>
            </w:r>
          </w:p>
        </w:tc>
        <w:tc>
          <w:tcPr>
            <w:tcW w:w="1559" w:type="dxa"/>
            <w:tcBorders>
              <w:top w:val="nil"/>
              <w:left w:val="nil"/>
              <w:bottom w:val="single" w:sz="4" w:space="0" w:color="auto"/>
              <w:right w:val="single" w:sz="4" w:space="0" w:color="auto"/>
            </w:tcBorders>
            <w:noWrap/>
            <w:vAlign w:val="bottom"/>
          </w:tcPr>
          <w:p w14:paraId="22BFC041"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16</w:t>
            </w:r>
          </w:p>
        </w:tc>
        <w:tc>
          <w:tcPr>
            <w:tcW w:w="1417" w:type="dxa"/>
            <w:tcBorders>
              <w:top w:val="nil"/>
              <w:left w:val="nil"/>
              <w:bottom w:val="single" w:sz="4" w:space="0" w:color="auto"/>
              <w:right w:val="single" w:sz="4" w:space="0" w:color="auto"/>
            </w:tcBorders>
            <w:noWrap/>
            <w:vAlign w:val="bottom"/>
          </w:tcPr>
          <w:p w14:paraId="313F349D"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53</w:t>
            </w:r>
          </w:p>
        </w:tc>
        <w:tc>
          <w:tcPr>
            <w:tcW w:w="1418" w:type="dxa"/>
            <w:tcBorders>
              <w:top w:val="nil"/>
              <w:left w:val="nil"/>
              <w:bottom w:val="single" w:sz="4" w:space="0" w:color="auto"/>
              <w:right w:val="single" w:sz="4" w:space="0" w:color="auto"/>
            </w:tcBorders>
            <w:noWrap/>
            <w:vAlign w:val="bottom"/>
          </w:tcPr>
          <w:p w14:paraId="60D22AF3"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38</w:t>
            </w:r>
          </w:p>
        </w:tc>
        <w:tc>
          <w:tcPr>
            <w:tcW w:w="1134" w:type="dxa"/>
            <w:tcBorders>
              <w:top w:val="nil"/>
              <w:left w:val="nil"/>
              <w:bottom w:val="single" w:sz="4" w:space="0" w:color="auto"/>
              <w:right w:val="single" w:sz="4" w:space="0" w:color="auto"/>
            </w:tcBorders>
            <w:noWrap/>
            <w:vAlign w:val="bottom"/>
          </w:tcPr>
          <w:p w14:paraId="79C683CA"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0</w:t>
            </w:r>
          </w:p>
        </w:tc>
        <w:tc>
          <w:tcPr>
            <w:tcW w:w="1417" w:type="dxa"/>
            <w:tcBorders>
              <w:top w:val="nil"/>
              <w:left w:val="nil"/>
              <w:bottom w:val="single" w:sz="4" w:space="0" w:color="auto"/>
              <w:right w:val="single" w:sz="4" w:space="0" w:color="auto"/>
            </w:tcBorders>
            <w:noWrap/>
            <w:vAlign w:val="bottom"/>
          </w:tcPr>
          <w:p w14:paraId="4FBAE294"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8</w:t>
            </w:r>
          </w:p>
        </w:tc>
      </w:tr>
      <w:tr w:rsidR="00397AA3" w:rsidRPr="003A43F2" w14:paraId="2EEA34A5" w14:textId="77777777" w:rsidTr="00397AA3">
        <w:trPr>
          <w:trHeight w:val="402"/>
        </w:trPr>
        <w:tc>
          <w:tcPr>
            <w:tcW w:w="12015" w:type="dxa"/>
            <w:gridSpan w:val="9"/>
            <w:tcBorders>
              <w:top w:val="single" w:sz="4" w:space="0" w:color="auto"/>
              <w:left w:val="single" w:sz="4" w:space="0" w:color="auto"/>
              <w:bottom w:val="single" w:sz="4" w:space="0" w:color="auto"/>
              <w:right w:val="nil"/>
            </w:tcBorders>
            <w:noWrap/>
            <w:vAlign w:val="bottom"/>
          </w:tcPr>
          <w:p w14:paraId="5C5473C5" w14:textId="77777777" w:rsidR="00397AA3" w:rsidRPr="003A43F2" w:rsidRDefault="00397AA3" w:rsidP="00DA3FD1">
            <w:pPr>
              <w:jc w:val="center"/>
              <w:rPr>
                <w:rFonts w:ascii="Sylfaen" w:hAnsi="Sylfaen" w:cstheme="minorHAnsi"/>
                <w:color w:val="000000"/>
              </w:rPr>
            </w:pPr>
          </w:p>
        </w:tc>
      </w:tr>
      <w:tr w:rsidR="00397AA3" w:rsidRPr="003A43F2" w14:paraId="452101AD" w14:textId="77777777" w:rsidTr="00397AA3">
        <w:trPr>
          <w:trHeight w:val="402"/>
        </w:trPr>
        <w:tc>
          <w:tcPr>
            <w:tcW w:w="2376" w:type="dxa"/>
            <w:gridSpan w:val="2"/>
            <w:tcBorders>
              <w:top w:val="single" w:sz="4" w:space="0" w:color="auto"/>
              <w:left w:val="single" w:sz="4" w:space="0" w:color="auto"/>
              <w:bottom w:val="single" w:sz="4" w:space="0" w:color="auto"/>
              <w:right w:val="single" w:sz="4" w:space="0" w:color="000000"/>
            </w:tcBorders>
            <w:noWrap/>
            <w:vAlign w:val="bottom"/>
            <w:hideMark/>
          </w:tcPr>
          <w:p w14:paraId="69F25CE1" w14:textId="77777777" w:rsidR="00397AA3" w:rsidRPr="003A43F2" w:rsidRDefault="00397AA3" w:rsidP="00DA3FD1">
            <w:pPr>
              <w:jc w:val="center"/>
              <w:rPr>
                <w:rFonts w:ascii="Sylfaen" w:hAnsi="Sylfaen" w:cstheme="minorHAnsi"/>
                <w:color w:val="000000"/>
              </w:rPr>
            </w:pPr>
            <w:r w:rsidRPr="003A43F2">
              <w:rPr>
                <w:rFonts w:ascii="Sylfaen" w:hAnsi="Sylfaen" w:cstheme="minorHAnsi"/>
                <w:color w:val="000000"/>
                <w:sz w:val="22"/>
                <w:szCs w:val="22"/>
              </w:rPr>
              <w:t>UKUPNO:</w:t>
            </w:r>
          </w:p>
        </w:tc>
        <w:tc>
          <w:tcPr>
            <w:tcW w:w="1418" w:type="dxa"/>
            <w:tcBorders>
              <w:top w:val="nil"/>
              <w:left w:val="nil"/>
              <w:bottom w:val="single" w:sz="4" w:space="0" w:color="auto"/>
              <w:right w:val="single" w:sz="4" w:space="0" w:color="auto"/>
            </w:tcBorders>
            <w:noWrap/>
            <w:vAlign w:val="bottom"/>
          </w:tcPr>
          <w:p w14:paraId="11E213C2" w14:textId="77777777" w:rsidR="00397AA3" w:rsidRPr="003A43F2" w:rsidRDefault="00397AA3" w:rsidP="00DA3FD1">
            <w:pPr>
              <w:jc w:val="right"/>
              <w:rPr>
                <w:rFonts w:ascii="Sylfaen" w:hAnsi="Sylfaen" w:cstheme="minorHAnsi"/>
                <w:b/>
                <w:bCs/>
                <w:color w:val="000000"/>
              </w:rPr>
            </w:pPr>
            <w:r w:rsidRPr="003A43F2">
              <w:rPr>
                <w:rFonts w:ascii="Sylfaen" w:hAnsi="Sylfaen" w:cs="Calibri"/>
                <w:b/>
                <w:bCs/>
                <w:color w:val="000000"/>
                <w:sz w:val="22"/>
                <w:szCs w:val="22"/>
              </w:rPr>
              <w:t>21913</w:t>
            </w:r>
          </w:p>
        </w:tc>
        <w:tc>
          <w:tcPr>
            <w:tcW w:w="1276" w:type="dxa"/>
            <w:tcBorders>
              <w:top w:val="nil"/>
              <w:left w:val="nil"/>
              <w:bottom w:val="single" w:sz="4" w:space="0" w:color="auto"/>
              <w:right w:val="single" w:sz="4" w:space="0" w:color="auto"/>
            </w:tcBorders>
            <w:noWrap/>
            <w:vAlign w:val="bottom"/>
          </w:tcPr>
          <w:p w14:paraId="291CC229"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13496</w:t>
            </w:r>
          </w:p>
        </w:tc>
        <w:tc>
          <w:tcPr>
            <w:tcW w:w="1559" w:type="dxa"/>
            <w:tcBorders>
              <w:top w:val="nil"/>
              <w:left w:val="nil"/>
              <w:bottom w:val="single" w:sz="4" w:space="0" w:color="auto"/>
              <w:right w:val="single" w:sz="4" w:space="0" w:color="auto"/>
            </w:tcBorders>
            <w:noWrap/>
            <w:vAlign w:val="bottom"/>
          </w:tcPr>
          <w:p w14:paraId="4F5159B6"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3312</w:t>
            </w:r>
          </w:p>
        </w:tc>
        <w:tc>
          <w:tcPr>
            <w:tcW w:w="1417" w:type="dxa"/>
            <w:tcBorders>
              <w:top w:val="nil"/>
              <w:left w:val="nil"/>
              <w:bottom w:val="single" w:sz="4" w:space="0" w:color="auto"/>
              <w:right w:val="single" w:sz="4" w:space="0" w:color="auto"/>
            </w:tcBorders>
            <w:noWrap/>
            <w:vAlign w:val="bottom"/>
          </w:tcPr>
          <w:p w14:paraId="7EEB8B82"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189</w:t>
            </w:r>
          </w:p>
        </w:tc>
        <w:tc>
          <w:tcPr>
            <w:tcW w:w="1418" w:type="dxa"/>
            <w:tcBorders>
              <w:top w:val="nil"/>
              <w:left w:val="nil"/>
              <w:bottom w:val="single" w:sz="4" w:space="0" w:color="auto"/>
              <w:right w:val="single" w:sz="4" w:space="0" w:color="auto"/>
            </w:tcBorders>
            <w:noWrap/>
            <w:vAlign w:val="bottom"/>
          </w:tcPr>
          <w:p w14:paraId="2D53E5C0"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518</w:t>
            </w:r>
          </w:p>
        </w:tc>
        <w:tc>
          <w:tcPr>
            <w:tcW w:w="1134" w:type="dxa"/>
            <w:tcBorders>
              <w:top w:val="nil"/>
              <w:left w:val="nil"/>
              <w:bottom w:val="single" w:sz="4" w:space="0" w:color="auto"/>
              <w:right w:val="single" w:sz="4" w:space="0" w:color="auto"/>
            </w:tcBorders>
            <w:noWrap/>
            <w:vAlign w:val="bottom"/>
          </w:tcPr>
          <w:p w14:paraId="06A1C368"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2</w:t>
            </w:r>
          </w:p>
        </w:tc>
        <w:tc>
          <w:tcPr>
            <w:tcW w:w="1417" w:type="dxa"/>
            <w:tcBorders>
              <w:top w:val="nil"/>
              <w:left w:val="nil"/>
              <w:bottom w:val="single" w:sz="4" w:space="0" w:color="auto"/>
              <w:right w:val="single" w:sz="4" w:space="0" w:color="auto"/>
            </w:tcBorders>
            <w:noWrap/>
            <w:vAlign w:val="bottom"/>
          </w:tcPr>
          <w:p w14:paraId="06D2194B" w14:textId="77777777" w:rsidR="00397AA3" w:rsidRPr="003A43F2" w:rsidRDefault="00397AA3" w:rsidP="00DA3FD1">
            <w:pPr>
              <w:jc w:val="right"/>
              <w:rPr>
                <w:rFonts w:ascii="Sylfaen" w:hAnsi="Sylfaen" w:cstheme="minorHAnsi"/>
                <w:color w:val="000000"/>
              </w:rPr>
            </w:pPr>
            <w:r w:rsidRPr="003A43F2">
              <w:rPr>
                <w:rFonts w:ascii="Sylfaen" w:hAnsi="Sylfaen" w:cs="Calibri"/>
                <w:color w:val="000000"/>
                <w:sz w:val="22"/>
                <w:szCs w:val="22"/>
              </w:rPr>
              <w:t>4387</w:t>
            </w:r>
          </w:p>
        </w:tc>
      </w:tr>
    </w:tbl>
    <w:p w14:paraId="1E4A22DD" w14:textId="77777777" w:rsidR="00397AA3" w:rsidRPr="003A43F2" w:rsidRDefault="00397AA3" w:rsidP="00397AA3">
      <w:pPr>
        <w:rPr>
          <w:rFonts w:ascii="Sylfaen" w:hAnsi="Sylfaen"/>
          <w:sz w:val="22"/>
          <w:szCs w:val="22"/>
        </w:rPr>
      </w:pPr>
    </w:p>
    <w:p w14:paraId="02DF119A" w14:textId="77777777" w:rsidR="00E71BF5" w:rsidRPr="003A43F2" w:rsidRDefault="00E71BF5" w:rsidP="00662230">
      <w:pPr>
        <w:jc w:val="both"/>
        <w:rPr>
          <w:rFonts w:ascii="Sylfaen" w:hAnsi="Sylfaen" w:cstheme="minorHAnsi"/>
          <w:b/>
          <w:sz w:val="22"/>
          <w:szCs w:val="22"/>
        </w:rPr>
      </w:pPr>
    </w:p>
    <w:p w14:paraId="41101AFC" w14:textId="18953A96" w:rsidR="001031F6" w:rsidRPr="003A43F2" w:rsidRDefault="001031F6" w:rsidP="001031F6">
      <w:pPr>
        <w:pStyle w:val="Podnaslov"/>
        <w:jc w:val="left"/>
        <w:rPr>
          <w:rFonts w:ascii="Sylfaen" w:hAnsi="Sylfaen" w:cstheme="minorHAnsi"/>
          <w:b/>
          <w:sz w:val="22"/>
          <w:szCs w:val="22"/>
        </w:rPr>
      </w:pPr>
      <w:bookmarkStart w:id="11" w:name="_Toc445719534"/>
      <w:bookmarkEnd w:id="10"/>
      <w:r w:rsidRPr="003A43F2">
        <w:rPr>
          <w:rFonts w:ascii="Sylfaen" w:hAnsi="Sylfaen" w:cstheme="minorHAnsi"/>
          <w:b/>
          <w:sz w:val="22"/>
          <w:szCs w:val="22"/>
        </w:rPr>
        <w:t>4.</w:t>
      </w:r>
      <w:r w:rsidR="003B6BD2" w:rsidRPr="003A43F2">
        <w:rPr>
          <w:rFonts w:ascii="Sylfaen" w:hAnsi="Sylfaen" w:cstheme="minorHAnsi"/>
          <w:b/>
          <w:sz w:val="22"/>
          <w:szCs w:val="22"/>
        </w:rPr>
        <w:t>3</w:t>
      </w:r>
      <w:r w:rsidRPr="003A43F2">
        <w:rPr>
          <w:rFonts w:ascii="Sylfaen" w:hAnsi="Sylfaen" w:cstheme="minorHAnsi"/>
          <w:b/>
          <w:sz w:val="22"/>
          <w:szCs w:val="22"/>
        </w:rPr>
        <w:t>.  Upravno vijeće</w:t>
      </w:r>
      <w:bookmarkEnd w:id="11"/>
    </w:p>
    <w:p w14:paraId="21E8019A" w14:textId="77777777" w:rsidR="001031F6" w:rsidRPr="003A43F2" w:rsidRDefault="001031F6" w:rsidP="001031F6">
      <w:pPr>
        <w:jc w:val="both"/>
        <w:rPr>
          <w:rFonts w:ascii="Sylfaen" w:eastAsia="Calibri" w:hAnsi="Sylfaen" w:cstheme="minorHAnsi"/>
          <w:b/>
          <w:sz w:val="22"/>
          <w:szCs w:val="22"/>
          <w:lang w:eastAsia="en-US"/>
        </w:rPr>
      </w:pPr>
    </w:p>
    <w:p w14:paraId="792D759C" w14:textId="5E8DFB28" w:rsidR="00093CA3" w:rsidRPr="003A43F2" w:rsidRDefault="001031F6" w:rsidP="001031F6">
      <w:pPr>
        <w:jc w:val="both"/>
        <w:rPr>
          <w:rFonts w:ascii="Sylfaen" w:hAnsi="Sylfaen" w:cstheme="minorHAnsi"/>
          <w:sz w:val="22"/>
          <w:szCs w:val="22"/>
        </w:rPr>
      </w:pPr>
      <w:bookmarkStart w:id="12" w:name="_Toc445719535"/>
      <w:r w:rsidRPr="003A43F2">
        <w:rPr>
          <w:rFonts w:ascii="Sylfaen" w:hAnsi="Sylfaen" w:cstheme="minorHAnsi"/>
          <w:sz w:val="22"/>
          <w:szCs w:val="22"/>
        </w:rPr>
        <w:t>Zavodom upravlja</w:t>
      </w:r>
      <w:r w:rsidR="00E9689A" w:rsidRPr="003A43F2">
        <w:rPr>
          <w:rFonts w:ascii="Sylfaen" w:hAnsi="Sylfaen" w:cstheme="minorHAnsi"/>
          <w:sz w:val="22"/>
          <w:szCs w:val="22"/>
        </w:rPr>
        <w:t xml:space="preserve"> </w:t>
      </w:r>
      <w:r w:rsidRPr="003A43F2">
        <w:rPr>
          <w:rFonts w:ascii="Sylfaen" w:hAnsi="Sylfaen" w:cstheme="minorHAnsi"/>
          <w:sz w:val="22"/>
          <w:szCs w:val="22"/>
        </w:rPr>
        <w:t>Upravno vijeće.</w:t>
      </w:r>
      <w:r w:rsidR="00E9689A" w:rsidRPr="003A43F2">
        <w:rPr>
          <w:rFonts w:ascii="Sylfaen" w:hAnsi="Sylfaen" w:cstheme="minorHAnsi"/>
          <w:sz w:val="22"/>
          <w:szCs w:val="22"/>
        </w:rPr>
        <w:t xml:space="preserve"> </w:t>
      </w:r>
      <w:r w:rsidR="00093CA3" w:rsidRPr="003A43F2">
        <w:rPr>
          <w:rFonts w:ascii="Sylfaen" w:hAnsi="Sylfaen" w:cstheme="minorHAnsi"/>
          <w:sz w:val="22"/>
          <w:szCs w:val="22"/>
        </w:rPr>
        <w:t>Tijekom 2025. godine Upravno vijeće održalo je 15 sjednica na kojima je raspravljalo o</w:t>
      </w:r>
      <w:r w:rsidR="00093CA3" w:rsidRPr="003A43F2">
        <w:rPr>
          <w:rFonts w:ascii="Sylfaen" w:hAnsi="Sylfaen" w:cstheme="minorHAnsi"/>
          <w:color w:val="FF0000"/>
          <w:sz w:val="22"/>
          <w:szCs w:val="22"/>
        </w:rPr>
        <w:t xml:space="preserve"> </w:t>
      </w:r>
      <w:r w:rsidR="00093CA3" w:rsidRPr="003A43F2">
        <w:rPr>
          <w:rFonts w:ascii="Sylfaen" w:hAnsi="Sylfaen" w:cstheme="minorHAnsi"/>
          <w:sz w:val="22"/>
          <w:szCs w:val="22"/>
        </w:rPr>
        <w:t>124 točke dnevnog reda i donijelo</w:t>
      </w:r>
      <w:r w:rsidR="00093CA3" w:rsidRPr="003A43F2">
        <w:rPr>
          <w:rFonts w:ascii="Sylfaen" w:hAnsi="Sylfaen" w:cstheme="minorHAnsi"/>
          <w:color w:val="FF0000"/>
          <w:sz w:val="22"/>
          <w:szCs w:val="22"/>
        </w:rPr>
        <w:t xml:space="preserve"> </w:t>
      </w:r>
      <w:r w:rsidR="00093CA3" w:rsidRPr="003A43F2">
        <w:rPr>
          <w:rFonts w:ascii="Sylfaen" w:hAnsi="Sylfaen" w:cstheme="minorHAnsi"/>
          <w:sz w:val="22"/>
          <w:szCs w:val="22"/>
        </w:rPr>
        <w:t>75 odluka i 33 zaključka iz svoje nadležnosti.</w:t>
      </w:r>
    </w:p>
    <w:p w14:paraId="6FA59CB8" w14:textId="77777777" w:rsidR="001031F6" w:rsidRPr="003A43F2" w:rsidRDefault="001031F6" w:rsidP="001031F6">
      <w:pPr>
        <w:jc w:val="both"/>
        <w:rPr>
          <w:rFonts w:ascii="Sylfaen" w:hAnsi="Sylfaen" w:cstheme="minorHAnsi"/>
          <w:b/>
          <w:sz w:val="22"/>
          <w:szCs w:val="22"/>
        </w:rPr>
      </w:pPr>
    </w:p>
    <w:p w14:paraId="3F7A3B3A" w14:textId="77777777" w:rsidR="002E0E89" w:rsidRPr="003A43F2" w:rsidRDefault="001031F6" w:rsidP="001031F6">
      <w:pPr>
        <w:jc w:val="both"/>
        <w:rPr>
          <w:rFonts w:ascii="Sylfaen" w:hAnsi="Sylfaen" w:cstheme="minorHAnsi"/>
          <w:sz w:val="22"/>
          <w:szCs w:val="22"/>
        </w:rPr>
      </w:pPr>
      <w:r w:rsidRPr="003A43F2">
        <w:rPr>
          <w:rFonts w:ascii="Sylfaen" w:hAnsi="Sylfaen" w:cstheme="minorHAnsi"/>
          <w:sz w:val="22"/>
          <w:szCs w:val="22"/>
        </w:rPr>
        <w:t xml:space="preserve">Sve odluke i zaključci Upravnog vijeća objavljene su na web stranici Zavoda </w:t>
      </w:r>
      <w:hyperlink r:id="rId8" w:history="1">
        <w:r w:rsidRPr="003A43F2">
          <w:rPr>
            <w:rStyle w:val="Hiperveza"/>
            <w:rFonts w:ascii="Sylfaen" w:hAnsi="Sylfaen" w:cstheme="minorHAnsi"/>
            <w:color w:val="auto"/>
            <w:sz w:val="22"/>
            <w:szCs w:val="22"/>
          </w:rPr>
          <w:t>www.zzhmlsz.hr</w:t>
        </w:r>
      </w:hyperlink>
      <w:r w:rsidRPr="003A43F2">
        <w:rPr>
          <w:rFonts w:ascii="Sylfaen" w:hAnsi="Sylfaen" w:cstheme="minorHAnsi"/>
          <w:sz w:val="22"/>
          <w:szCs w:val="22"/>
        </w:rPr>
        <w:t xml:space="preserve">. </w:t>
      </w:r>
    </w:p>
    <w:p w14:paraId="6BFD4560" w14:textId="77777777" w:rsidR="00A96DA3" w:rsidRPr="003A43F2" w:rsidRDefault="00A96DA3" w:rsidP="00A96DA3">
      <w:pPr>
        <w:jc w:val="both"/>
        <w:rPr>
          <w:rFonts w:ascii="Sylfaen" w:hAnsi="Sylfaen"/>
          <w:sz w:val="22"/>
          <w:szCs w:val="22"/>
        </w:rPr>
      </w:pPr>
    </w:p>
    <w:p w14:paraId="62540DB8" w14:textId="328072D0" w:rsidR="00A96DA3" w:rsidRPr="003A43F2" w:rsidRDefault="00A96DA3" w:rsidP="00A96DA3">
      <w:pPr>
        <w:jc w:val="both"/>
        <w:rPr>
          <w:rFonts w:ascii="Sylfaen" w:hAnsi="Sylfaen" w:cstheme="minorHAnsi"/>
          <w:sz w:val="22"/>
          <w:szCs w:val="22"/>
        </w:rPr>
      </w:pPr>
      <w:r w:rsidRPr="003A43F2">
        <w:rPr>
          <w:rFonts w:ascii="Sylfaen" w:hAnsi="Sylfaen" w:cstheme="minorHAnsi"/>
          <w:sz w:val="22"/>
          <w:szCs w:val="22"/>
        </w:rPr>
        <w:t xml:space="preserve">Rješenjem Vlade Republike Hrvatske od 8. ožujka 2024. godine Dražen Škrlec, mag. </w:t>
      </w:r>
      <w:proofErr w:type="spellStart"/>
      <w:r w:rsidRPr="003A43F2">
        <w:rPr>
          <w:rFonts w:ascii="Sylfaen" w:hAnsi="Sylfaen" w:cstheme="minorHAnsi"/>
          <w:sz w:val="22"/>
          <w:szCs w:val="22"/>
        </w:rPr>
        <w:t>iur</w:t>
      </w:r>
      <w:proofErr w:type="spellEnd"/>
      <w:r w:rsidRPr="003A43F2">
        <w:rPr>
          <w:rFonts w:ascii="Sylfaen" w:hAnsi="Sylfaen" w:cstheme="minorHAnsi"/>
          <w:sz w:val="22"/>
          <w:szCs w:val="22"/>
        </w:rPr>
        <w:t xml:space="preserve">. imenovan je članom Upravnog vijeća Zavoda za hitnu medicinu Ličko-senjske županije, kao predstavnik Republike Hrvatske. Krajem 2024. godine provedeni su izbori za predstavnika radnika u upravnom vijeću te je </w:t>
      </w:r>
      <w:r w:rsidRPr="003A43F2">
        <w:rPr>
          <w:rFonts w:ascii="Sylfaen" w:hAnsi="Sylfaen" w:cstheme="minorHAnsi"/>
          <w:sz w:val="22"/>
          <w:szCs w:val="22"/>
        </w:rPr>
        <w:lastRenderedPageBreak/>
        <w:t xml:space="preserve">izabrana Ivana Vuković, </w:t>
      </w:r>
      <w:proofErr w:type="spellStart"/>
      <w:r w:rsidRPr="003A43F2">
        <w:rPr>
          <w:rFonts w:ascii="Sylfaen" w:hAnsi="Sylfaen" w:cstheme="minorHAnsi"/>
          <w:sz w:val="22"/>
          <w:szCs w:val="22"/>
        </w:rPr>
        <w:t>bacc</w:t>
      </w:r>
      <w:proofErr w:type="spellEnd"/>
      <w:r w:rsidRPr="003A43F2">
        <w:rPr>
          <w:rFonts w:ascii="Sylfaen" w:hAnsi="Sylfaen" w:cstheme="minorHAnsi"/>
          <w:sz w:val="22"/>
          <w:szCs w:val="22"/>
        </w:rPr>
        <w:t xml:space="preserve">. med. </w:t>
      </w:r>
      <w:proofErr w:type="spellStart"/>
      <w:r w:rsidRPr="003A43F2">
        <w:rPr>
          <w:rFonts w:ascii="Sylfaen" w:hAnsi="Sylfaen" w:cstheme="minorHAnsi"/>
          <w:sz w:val="22"/>
          <w:szCs w:val="22"/>
        </w:rPr>
        <w:t>techn</w:t>
      </w:r>
      <w:proofErr w:type="spellEnd"/>
      <w:r w:rsidRPr="003A43F2">
        <w:rPr>
          <w:rFonts w:ascii="Sylfaen" w:hAnsi="Sylfaen" w:cstheme="minorHAnsi"/>
          <w:sz w:val="22"/>
          <w:szCs w:val="22"/>
        </w:rPr>
        <w:t xml:space="preserve">., počevši od 13. prosinca 2024. godine. Nadalje, rješenjem Župana Ličko-senjske županije od 14. listopada 2025. godine, kao predstavnici osnivača, u Upravno vijeće imenovani su Tomislava Jurković, mag. </w:t>
      </w:r>
      <w:proofErr w:type="spellStart"/>
      <w:r w:rsidRPr="003A43F2">
        <w:rPr>
          <w:rFonts w:ascii="Sylfaen" w:hAnsi="Sylfaen" w:cstheme="minorHAnsi"/>
          <w:sz w:val="22"/>
          <w:szCs w:val="22"/>
        </w:rPr>
        <w:t>act</w:t>
      </w:r>
      <w:proofErr w:type="spellEnd"/>
      <w:r w:rsidRPr="003A43F2">
        <w:rPr>
          <w:rFonts w:ascii="Sylfaen" w:hAnsi="Sylfaen" w:cstheme="minorHAnsi"/>
          <w:sz w:val="22"/>
          <w:szCs w:val="22"/>
        </w:rPr>
        <w:t xml:space="preserve">. </w:t>
      </w:r>
      <w:proofErr w:type="spellStart"/>
      <w:r w:rsidRPr="003A43F2">
        <w:rPr>
          <w:rFonts w:ascii="Sylfaen" w:hAnsi="Sylfaen" w:cstheme="minorHAnsi"/>
          <w:sz w:val="22"/>
          <w:szCs w:val="22"/>
        </w:rPr>
        <w:t>soc</w:t>
      </w:r>
      <w:proofErr w:type="spellEnd"/>
      <w:r w:rsidRPr="003A43F2">
        <w:rPr>
          <w:rFonts w:ascii="Sylfaen" w:hAnsi="Sylfaen" w:cstheme="minorHAnsi"/>
          <w:sz w:val="22"/>
          <w:szCs w:val="22"/>
        </w:rPr>
        <w:t xml:space="preserve">., za predsjednicu, Mirjana Vrkljan Radošević, dr. med. </w:t>
      </w:r>
      <w:proofErr w:type="spellStart"/>
      <w:r w:rsidRPr="003A43F2">
        <w:rPr>
          <w:rFonts w:ascii="Sylfaen" w:hAnsi="Sylfaen" w:cstheme="minorHAnsi"/>
          <w:sz w:val="22"/>
          <w:szCs w:val="22"/>
        </w:rPr>
        <w:t>spec</w:t>
      </w:r>
      <w:proofErr w:type="spellEnd"/>
      <w:r w:rsidRPr="003A43F2">
        <w:rPr>
          <w:rFonts w:ascii="Sylfaen" w:hAnsi="Sylfaen" w:cstheme="minorHAnsi"/>
          <w:sz w:val="22"/>
          <w:szCs w:val="22"/>
        </w:rPr>
        <w:t xml:space="preserve">. ginekolog, za članicu, Renata Hodak, dipl. </w:t>
      </w:r>
      <w:proofErr w:type="spellStart"/>
      <w:r w:rsidRPr="003A43F2">
        <w:rPr>
          <w:rFonts w:ascii="Sylfaen" w:hAnsi="Sylfaen" w:cstheme="minorHAnsi"/>
          <w:sz w:val="22"/>
          <w:szCs w:val="22"/>
        </w:rPr>
        <w:t>uč</w:t>
      </w:r>
      <w:proofErr w:type="spellEnd"/>
      <w:r w:rsidRPr="003A43F2">
        <w:rPr>
          <w:rFonts w:ascii="Sylfaen" w:hAnsi="Sylfaen" w:cstheme="minorHAnsi"/>
          <w:sz w:val="22"/>
          <w:szCs w:val="22"/>
        </w:rPr>
        <w:t xml:space="preserve">., za članicu, Kristina Kolak, mag. </w:t>
      </w:r>
      <w:proofErr w:type="spellStart"/>
      <w:r w:rsidRPr="003A43F2">
        <w:rPr>
          <w:rFonts w:ascii="Sylfaen" w:hAnsi="Sylfaen" w:cstheme="minorHAnsi"/>
          <w:sz w:val="22"/>
          <w:szCs w:val="22"/>
        </w:rPr>
        <w:t>iur</w:t>
      </w:r>
      <w:proofErr w:type="spellEnd"/>
      <w:r w:rsidRPr="003A43F2">
        <w:rPr>
          <w:rFonts w:ascii="Sylfaen" w:hAnsi="Sylfaen" w:cstheme="minorHAnsi"/>
          <w:sz w:val="22"/>
          <w:szCs w:val="22"/>
        </w:rPr>
        <w:t xml:space="preserve">., za članicu.   </w:t>
      </w:r>
    </w:p>
    <w:p w14:paraId="4D9F3185" w14:textId="77777777" w:rsidR="00A96DA3" w:rsidRPr="003A43F2" w:rsidRDefault="00A96DA3" w:rsidP="00A96DA3">
      <w:pPr>
        <w:jc w:val="both"/>
        <w:rPr>
          <w:rFonts w:ascii="Sylfaen" w:hAnsi="Sylfaen"/>
          <w:sz w:val="22"/>
          <w:szCs w:val="22"/>
        </w:rPr>
      </w:pPr>
    </w:p>
    <w:p w14:paraId="7381DC7E" w14:textId="77777777" w:rsidR="001719C8" w:rsidRPr="003A43F2" w:rsidRDefault="001719C8" w:rsidP="001031F6">
      <w:pPr>
        <w:jc w:val="both"/>
        <w:rPr>
          <w:rFonts w:ascii="Sylfaen" w:hAnsi="Sylfaen" w:cstheme="minorHAnsi"/>
          <w:b/>
          <w:sz w:val="22"/>
          <w:szCs w:val="22"/>
        </w:rPr>
      </w:pPr>
    </w:p>
    <w:bookmarkEnd w:id="12"/>
    <w:p w14:paraId="57F4B3AD" w14:textId="6EC93D15" w:rsidR="000068C8" w:rsidRPr="003A43F2" w:rsidRDefault="000068C8" w:rsidP="000068C8">
      <w:pPr>
        <w:pStyle w:val="Podnaslov"/>
        <w:jc w:val="left"/>
        <w:rPr>
          <w:rFonts w:ascii="Sylfaen" w:hAnsi="Sylfaen" w:cstheme="minorHAnsi"/>
          <w:b/>
          <w:sz w:val="22"/>
          <w:szCs w:val="22"/>
        </w:rPr>
      </w:pPr>
      <w:r w:rsidRPr="003A43F2">
        <w:rPr>
          <w:rFonts w:ascii="Sylfaen" w:hAnsi="Sylfaen" w:cstheme="minorHAnsi"/>
          <w:b/>
          <w:sz w:val="22"/>
          <w:szCs w:val="22"/>
        </w:rPr>
        <w:t>4.</w:t>
      </w:r>
      <w:r w:rsidR="003B6BD2" w:rsidRPr="003A43F2">
        <w:rPr>
          <w:rFonts w:ascii="Sylfaen" w:hAnsi="Sylfaen" w:cstheme="minorHAnsi"/>
          <w:b/>
          <w:sz w:val="22"/>
          <w:szCs w:val="22"/>
        </w:rPr>
        <w:t>4</w:t>
      </w:r>
      <w:r w:rsidRPr="003A43F2">
        <w:rPr>
          <w:rFonts w:ascii="Sylfaen" w:hAnsi="Sylfaen" w:cstheme="minorHAnsi"/>
          <w:b/>
          <w:sz w:val="22"/>
          <w:szCs w:val="22"/>
        </w:rPr>
        <w:t>. Ravnateljica</w:t>
      </w:r>
    </w:p>
    <w:p w14:paraId="619DCEE2" w14:textId="77777777" w:rsidR="000068C8" w:rsidRPr="003A43F2" w:rsidRDefault="000068C8" w:rsidP="000068C8">
      <w:pPr>
        <w:jc w:val="both"/>
        <w:rPr>
          <w:rFonts w:ascii="Sylfaen" w:hAnsi="Sylfaen" w:cstheme="minorHAnsi"/>
          <w:color w:val="FF0000"/>
          <w:sz w:val="22"/>
          <w:szCs w:val="22"/>
        </w:rPr>
      </w:pPr>
    </w:p>
    <w:p w14:paraId="7E16A889" w14:textId="6CA0CA74" w:rsidR="001C65B5" w:rsidRPr="003A43F2" w:rsidRDefault="00177354" w:rsidP="000141FC">
      <w:pPr>
        <w:pStyle w:val="Obinitekst"/>
        <w:jc w:val="both"/>
        <w:rPr>
          <w:rFonts w:ascii="Sylfaen" w:hAnsi="Sylfaen" w:cstheme="minorHAnsi"/>
          <w:szCs w:val="22"/>
        </w:rPr>
      </w:pPr>
      <w:r w:rsidRPr="003A43F2">
        <w:rPr>
          <w:rFonts w:ascii="Sylfaen" w:hAnsi="Sylfaen" w:cstheme="minorHAnsi"/>
          <w:szCs w:val="22"/>
        </w:rPr>
        <w:t>Ravnateljica je, između ostalog, izrađivala i donosila odluke iz svoje nadležnosti, rješavala tekuću problematiku organizacije i rada službi, redovito, kao i u vrijeme turističke sezone, s naglaskom na problemat</w:t>
      </w:r>
      <w:r w:rsidR="00EE5FDD" w:rsidRPr="003A43F2">
        <w:rPr>
          <w:rFonts w:ascii="Sylfaen" w:hAnsi="Sylfaen" w:cstheme="minorHAnsi"/>
          <w:szCs w:val="22"/>
        </w:rPr>
        <w:t>iku nedostatka doktora medicine;</w:t>
      </w:r>
      <w:r w:rsidRPr="003A43F2">
        <w:rPr>
          <w:rFonts w:ascii="Sylfaen" w:hAnsi="Sylfaen" w:cstheme="minorHAnsi"/>
          <w:szCs w:val="22"/>
        </w:rPr>
        <w:t xml:space="preserve"> sudjelovala na sastancima u Hrvatskom zavodu za hitnu medicinu</w:t>
      </w:r>
      <w:r w:rsidR="00EE5FDD" w:rsidRPr="003A43F2">
        <w:rPr>
          <w:rFonts w:ascii="Sylfaen" w:hAnsi="Sylfaen" w:cstheme="minorHAnsi"/>
          <w:szCs w:val="22"/>
        </w:rPr>
        <w:t>;</w:t>
      </w:r>
      <w:r w:rsidR="000906C0" w:rsidRPr="003A43F2">
        <w:rPr>
          <w:rFonts w:ascii="Sylfaen" w:hAnsi="Sylfaen" w:cstheme="minorHAnsi"/>
          <w:szCs w:val="22"/>
        </w:rPr>
        <w:t xml:space="preserve"> održavala</w:t>
      </w:r>
      <w:r w:rsidRPr="003A43F2">
        <w:rPr>
          <w:rFonts w:ascii="Sylfaen" w:hAnsi="Sylfaen" w:cstheme="minorHAnsi"/>
          <w:szCs w:val="22"/>
        </w:rPr>
        <w:t xml:space="preserve"> sastanke s ravnateljima drugih zdravstvenih ustanova radi</w:t>
      </w:r>
      <w:r w:rsidR="004664F9" w:rsidRPr="003A43F2">
        <w:rPr>
          <w:rFonts w:ascii="Sylfaen" w:hAnsi="Sylfaen" w:cstheme="minorHAnsi"/>
          <w:szCs w:val="22"/>
        </w:rPr>
        <w:t xml:space="preserve"> </w:t>
      </w:r>
      <w:r w:rsidR="000906C0" w:rsidRPr="003A43F2">
        <w:rPr>
          <w:rFonts w:ascii="Sylfaen" w:hAnsi="Sylfaen" w:cstheme="minorHAnsi"/>
          <w:szCs w:val="22"/>
        </w:rPr>
        <w:t>rješavanja tekuće problemati</w:t>
      </w:r>
      <w:r w:rsidR="00B7139E" w:rsidRPr="003A43F2">
        <w:rPr>
          <w:rFonts w:ascii="Sylfaen" w:hAnsi="Sylfaen" w:cstheme="minorHAnsi"/>
          <w:szCs w:val="22"/>
        </w:rPr>
        <w:t>ke;</w:t>
      </w:r>
      <w:r w:rsidR="00B7139E" w:rsidRPr="003A43F2">
        <w:rPr>
          <w:rFonts w:ascii="Sylfaen" w:hAnsi="Sylfaen" w:cstheme="minorHAnsi"/>
          <w:color w:val="FF0000"/>
          <w:szCs w:val="22"/>
        </w:rPr>
        <w:t xml:space="preserve"> </w:t>
      </w:r>
      <w:r w:rsidR="008E20DA" w:rsidRPr="003A43F2">
        <w:rPr>
          <w:rFonts w:ascii="Sylfaen" w:hAnsi="Sylfaen" w:cstheme="minorHAnsi"/>
          <w:szCs w:val="22"/>
        </w:rPr>
        <w:t>održavala sastanke s predstavnicima osnivača</w:t>
      </w:r>
      <w:r w:rsidR="00642828" w:rsidRPr="003A43F2">
        <w:rPr>
          <w:rFonts w:ascii="Sylfaen" w:hAnsi="Sylfaen" w:cstheme="minorHAnsi"/>
          <w:szCs w:val="22"/>
        </w:rPr>
        <w:t xml:space="preserve"> vezano za osnivanje Ispostave Brinje i izmjen</w:t>
      </w:r>
      <w:r w:rsidR="00A64D4C" w:rsidRPr="003A43F2">
        <w:rPr>
          <w:rFonts w:ascii="Sylfaen" w:hAnsi="Sylfaen" w:cstheme="minorHAnsi"/>
          <w:szCs w:val="22"/>
        </w:rPr>
        <w:t>u</w:t>
      </w:r>
      <w:r w:rsidR="00642828" w:rsidRPr="003A43F2">
        <w:rPr>
          <w:rFonts w:ascii="Sylfaen" w:hAnsi="Sylfaen" w:cstheme="minorHAnsi"/>
          <w:szCs w:val="22"/>
        </w:rPr>
        <w:t xml:space="preserve"> Mreže hitne medicine i sanitetskih prijevoza; </w:t>
      </w:r>
      <w:r w:rsidR="008E20DA" w:rsidRPr="003A43F2">
        <w:rPr>
          <w:rFonts w:ascii="Sylfaen" w:hAnsi="Sylfaen" w:cstheme="minorHAnsi"/>
          <w:szCs w:val="22"/>
        </w:rPr>
        <w:t xml:space="preserve">prisustvovala sjednici Općinskog vijeća Općine Brinje; </w:t>
      </w:r>
      <w:r w:rsidR="000141FC" w:rsidRPr="003A43F2">
        <w:rPr>
          <w:rFonts w:ascii="Sylfaen" w:hAnsi="Sylfaen" w:cstheme="minorHAnsi"/>
          <w:szCs w:val="22"/>
        </w:rPr>
        <w:t>sudjelovala na sjednici Stručnog društva zavoda za hitnu medicinu</w:t>
      </w:r>
      <w:r w:rsidR="008E20DA" w:rsidRPr="003A43F2">
        <w:rPr>
          <w:rFonts w:ascii="Sylfaen" w:hAnsi="Sylfaen" w:cstheme="minorHAnsi"/>
          <w:szCs w:val="22"/>
        </w:rPr>
        <w:t xml:space="preserve">; </w:t>
      </w:r>
      <w:r w:rsidR="001C65B5" w:rsidRPr="003A43F2">
        <w:rPr>
          <w:rFonts w:ascii="Sylfaen" w:hAnsi="Sylfaen" w:cstheme="minorHAnsi"/>
          <w:szCs w:val="22"/>
        </w:rPr>
        <w:t>sudjelovala na sastanku s predstavnicima MUP-a</w:t>
      </w:r>
      <w:r w:rsidR="008E20DA" w:rsidRPr="003A43F2">
        <w:rPr>
          <w:rFonts w:ascii="Sylfaen" w:hAnsi="Sylfaen" w:cstheme="minorHAnsi"/>
          <w:szCs w:val="22"/>
        </w:rPr>
        <w:t>,</w:t>
      </w:r>
      <w:r w:rsidR="001C65B5" w:rsidRPr="003A43F2">
        <w:rPr>
          <w:rFonts w:ascii="Sylfaen" w:hAnsi="Sylfaen" w:cstheme="minorHAnsi"/>
          <w:szCs w:val="22"/>
        </w:rPr>
        <w:t xml:space="preserve"> vatrogascima </w:t>
      </w:r>
      <w:r w:rsidR="008E20DA" w:rsidRPr="003A43F2">
        <w:rPr>
          <w:rFonts w:ascii="Sylfaen" w:hAnsi="Sylfaen" w:cstheme="minorHAnsi"/>
          <w:szCs w:val="22"/>
        </w:rPr>
        <w:t xml:space="preserve">i ostalim službama, vezano za turističku sezonu i zimsku sezonu; poduzimala aktivnosti oko organizacije uređenja nove ispostave u Brinju, ispostava sanitetskog prijevoza, kao i ugovaranja s HZZO-om Ispostave Brinje i dispečera saniteta. </w:t>
      </w:r>
    </w:p>
    <w:p w14:paraId="47FB6129" w14:textId="77777777" w:rsidR="00484739" w:rsidRPr="003A43F2" w:rsidRDefault="00484739" w:rsidP="00A33732">
      <w:pPr>
        <w:pStyle w:val="Obinitekst"/>
        <w:jc w:val="both"/>
        <w:rPr>
          <w:rFonts w:ascii="Sylfaen" w:hAnsi="Sylfaen" w:cstheme="minorHAnsi"/>
          <w:color w:val="FF0000"/>
          <w:szCs w:val="22"/>
        </w:rPr>
      </w:pPr>
    </w:p>
    <w:p w14:paraId="11CB3957" w14:textId="5B27D44D" w:rsidR="00484739" w:rsidRPr="003A43F2" w:rsidRDefault="00E461AC" w:rsidP="00A33732">
      <w:pPr>
        <w:pStyle w:val="Obinitekst"/>
        <w:jc w:val="both"/>
        <w:rPr>
          <w:rFonts w:ascii="Sylfaen" w:hAnsi="Sylfaen" w:cstheme="minorHAnsi"/>
          <w:szCs w:val="22"/>
        </w:rPr>
      </w:pPr>
      <w:r w:rsidRPr="003A43F2">
        <w:rPr>
          <w:rFonts w:ascii="Sylfaen" w:hAnsi="Sylfaen" w:cstheme="minorHAnsi"/>
          <w:szCs w:val="22"/>
        </w:rPr>
        <w:t>S predstavnicima Grada Novalje</w:t>
      </w:r>
      <w:r w:rsidR="00642828" w:rsidRPr="003A43F2">
        <w:rPr>
          <w:rFonts w:ascii="Sylfaen" w:hAnsi="Sylfaen" w:cstheme="minorHAnsi"/>
          <w:szCs w:val="22"/>
        </w:rPr>
        <w:t xml:space="preserve"> i</w:t>
      </w:r>
      <w:r w:rsidRPr="003A43F2">
        <w:rPr>
          <w:rFonts w:ascii="Sylfaen" w:hAnsi="Sylfaen" w:cstheme="minorHAnsi"/>
          <w:szCs w:val="22"/>
        </w:rPr>
        <w:t xml:space="preserve"> Turističke zajednice Grada Novalja održano je više sastanaka radi pripreme turističke sezone te je s TZ Grada Novalja dogovoreno financiranje smještaja za sezonske radnike, a s Gradom Novalja organiziranje i financiran</w:t>
      </w:r>
      <w:r w:rsidR="00484739" w:rsidRPr="003A43F2">
        <w:rPr>
          <w:rFonts w:ascii="Sylfaen" w:hAnsi="Sylfaen" w:cstheme="minorHAnsi"/>
          <w:szCs w:val="22"/>
        </w:rPr>
        <w:t xml:space="preserve">je trijažnog tima na plaži </w:t>
      </w:r>
      <w:proofErr w:type="spellStart"/>
      <w:r w:rsidR="00484739" w:rsidRPr="003A43F2">
        <w:rPr>
          <w:rFonts w:ascii="Sylfaen" w:hAnsi="Sylfaen" w:cstheme="minorHAnsi"/>
          <w:szCs w:val="22"/>
        </w:rPr>
        <w:t>Zrće</w:t>
      </w:r>
      <w:proofErr w:type="spellEnd"/>
      <w:r w:rsidR="00484739" w:rsidRPr="003A43F2">
        <w:rPr>
          <w:rFonts w:ascii="Sylfaen" w:hAnsi="Sylfaen" w:cstheme="minorHAnsi"/>
          <w:szCs w:val="22"/>
        </w:rPr>
        <w:t xml:space="preserve">, kao </w:t>
      </w:r>
      <w:r w:rsidR="00B83E2A" w:rsidRPr="003A43F2">
        <w:rPr>
          <w:rFonts w:ascii="Sylfaen" w:hAnsi="Sylfaen" w:cstheme="minorHAnsi"/>
          <w:szCs w:val="22"/>
        </w:rPr>
        <w:t xml:space="preserve">i </w:t>
      </w:r>
      <w:r w:rsidR="000141FC" w:rsidRPr="003A43F2">
        <w:rPr>
          <w:rFonts w:ascii="Sylfaen" w:hAnsi="Sylfaen" w:cstheme="minorHAnsi"/>
          <w:szCs w:val="22"/>
        </w:rPr>
        <w:t>sufinanciranje smještaja za</w:t>
      </w:r>
      <w:r w:rsidR="000B3CB2" w:rsidRPr="003A43F2">
        <w:rPr>
          <w:rFonts w:ascii="Sylfaen" w:hAnsi="Sylfaen" w:cstheme="minorHAnsi"/>
          <w:szCs w:val="22"/>
        </w:rPr>
        <w:t xml:space="preserve"> </w:t>
      </w:r>
      <w:r w:rsidR="00E1677A" w:rsidRPr="003A43F2">
        <w:rPr>
          <w:rFonts w:ascii="Sylfaen" w:hAnsi="Sylfaen" w:cstheme="minorHAnsi"/>
          <w:szCs w:val="22"/>
        </w:rPr>
        <w:t>8</w:t>
      </w:r>
      <w:r w:rsidR="00642828" w:rsidRPr="003A43F2">
        <w:rPr>
          <w:rFonts w:ascii="Sylfaen" w:hAnsi="Sylfaen" w:cstheme="minorHAnsi"/>
          <w:szCs w:val="22"/>
        </w:rPr>
        <w:t xml:space="preserve"> </w:t>
      </w:r>
      <w:r w:rsidR="000141FC" w:rsidRPr="003A43F2">
        <w:rPr>
          <w:rFonts w:ascii="Sylfaen" w:hAnsi="Sylfaen" w:cstheme="minorHAnsi"/>
          <w:szCs w:val="22"/>
        </w:rPr>
        <w:t>radnik</w:t>
      </w:r>
      <w:r w:rsidR="000B3CB2" w:rsidRPr="003A43F2">
        <w:rPr>
          <w:rFonts w:ascii="Sylfaen" w:hAnsi="Sylfaen" w:cstheme="minorHAnsi"/>
          <w:szCs w:val="22"/>
        </w:rPr>
        <w:t>a</w:t>
      </w:r>
      <w:r w:rsidR="000141FC" w:rsidRPr="003A43F2">
        <w:rPr>
          <w:rFonts w:ascii="Sylfaen" w:hAnsi="Sylfaen" w:cstheme="minorHAnsi"/>
          <w:szCs w:val="22"/>
        </w:rPr>
        <w:t xml:space="preserve"> Zavoda zaposlenih u timova izvanbolničke hitne medicinske službe i sanitetskog prijevoza, a koji nemaju prebivalište na podr</w:t>
      </w:r>
      <w:r w:rsidR="00A33732" w:rsidRPr="003A43F2">
        <w:rPr>
          <w:rFonts w:ascii="Sylfaen" w:hAnsi="Sylfaen" w:cstheme="minorHAnsi"/>
          <w:szCs w:val="22"/>
        </w:rPr>
        <w:t>učju Novalje</w:t>
      </w:r>
      <w:r w:rsidR="000141FC" w:rsidRPr="003A43F2">
        <w:rPr>
          <w:rFonts w:ascii="Sylfaen" w:hAnsi="Sylfaen" w:cstheme="minorHAnsi"/>
          <w:szCs w:val="22"/>
        </w:rPr>
        <w:t xml:space="preserve"> odnosno otoka Paga. </w:t>
      </w:r>
      <w:r w:rsidR="00642828" w:rsidRPr="003A43F2">
        <w:rPr>
          <w:rFonts w:ascii="Sylfaen" w:hAnsi="Sylfaen" w:cstheme="minorHAnsi"/>
          <w:szCs w:val="22"/>
        </w:rPr>
        <w:t xml:space="preserve">Nadalje, s Gradom Novalja i Općinom Karlobag je dogovoreno sufinanciranje troškova prijevoza „vanjskih“ liječnika </w:t>
      </w:r>
      <w:r w:rsidR="00CF1902" w:rsidRPr="003A43F2">
        <w:rPr>
          <w:rFonts w:ascii="Sylfaen" w:hAnsi="Sylfaen" w:cstheme="minorHAnsi"/>
          <w:szCs w:val="22"/>
        </w:rPr>
        <w:t xml:space="preserve">koji su tijekom </w:t>
      </w:r>
      <w:r w:rsidR="00E1677A" w:rsidRPr="003A43F2">
        <w:rPr>
          <w:rFonts w:ascii="Sylfaen" w:hAnsi="Sylfaen" w:cstheme="minorHAnsi"/>
          <w:szCs w:val="22"/>
        </w:rPr>
        <w:t>turističke sezone</w:t>
      </w:r>
      <w:r w:rsidR="00CF1902" w:rsidRPr="003A43F2">
        <w:rPr>
          <w:rFonts w:ascii="Sylfaen" w:hAnsi="Sylfaen" w:cstheme="minorHAnsi"/>
          <w:szCs w:val="22"/>
        </w:rPr>
        <w:t xml:space="preserve"> dolazili u Novalju odnosno Karlobag</w:t>
      </w:r>
      <w:r w:rsidR="00E1677A" w:rsidRPr="003A43F2">
        <w:rPr>
          <w:rFonts w:ascii="Sylfaen" w:hAnsi="Sylfaen" w:cstheme="minorHAnsi"/>
          <w:szCs w:val="22"/>
        </w:rPr>
        <w:t xml:space="preserve">. </w:t>
      </w:r>
      <w:r w:rsidRPr="003A43F2">
        <w:rPr>
          <w:rFonts w:ascii="Sylfaen" w:hAnsi="Sylfaen" w:cstheme="minorHAnsi"/>
          <w:szCs w:val="22"/>
        </w:rPr>
        <w:t xml:space="preserve">S </w:t>
      </w:r>
      <w:r w:rsidR="009976AD" w:rsidRPr="003A43F2">
        <w:rPr>
          <w:rFonts w:ascii="Sylfaen" w:hAnsi="Sylfaen" w:cstheme="minorHAnsi"/>
          <w:szCs w:val="22"/>
        </w:rPr>
        <w:t xml:space="preserve">Nacionalnim parkom Plitvička jezera dogovorena je poslovna suradnja </w:t>
      </w:r>
      <w:r w:rsidR="00D42491" w:rsidRPr="003A43F2">
        <w:rPr>
          <w:rFonts w:ascii="Sylfaen" w:hAnsi="Sylfaen" w:cstheme="minorHAnsi"/>
          <w:szCs w:val="22"/>
        </w:rPr>
        <w:t>tako</w:t>
      </w:r>
      <w:r w:rsidR="009976AD" w:rsidRPr="003A43F2">
        <w:rPr>
          <w:rFonts w:ascii="Sylfaen" w:hAnsi="Sylfaen" w:cstheme="minorHAnsi"/>
          <w:szCs w:val="22"/>
        </w:rPr>
        <w:t xml:space="preserve"> da nam daju na raspolaganje poslovnu prostoriju, kao i smj</w:t>
      </w:r>
      <w:r w:rsidR="00B83E2A" w:rsidRPr="003A43F2">
        <w:rPr>
          <w:rFonts w:ascii="Sylfaen" w:hAnsi="Sylfaen" w:cstheme="minorHAnsi"/>
          <w:szCs w:val="22"/>
        </w:rPr>
        <w:t xml:space="preserve">eštaj i hranu za članove timova koji su tijekom turističke sezone smješteni na području Nacionalnog parka „Plitvička jezera“. </w:t>
      </w:r>
    </w:p>
    <w:p w14:paraId="7C38F1C7" w14:textId="77777777" w:rsidR="00904D44" w:rsidRPr="003A43F2" w:rsidRDefault="00904D44" w:rsidP="000C7959">
      <w:pPr>
        <w:jc w:val="both"/>
        <w:rPr>
          <w:rFonts w:ascii="Sylfaen" w:hAnsi="Sylfaen"/>
          <w:sz w:val="22"/>
          <w:szCs w:val="22"/>
        </w:rPr>
      </w:pPr>
    </w:p>
    <w:p w14:paraId="07E71EC1" w14:textId="64394E3A" w:rsidR="0016600A" w:rsidRPr="003A43F2" w:rsidRDefault="0016600A" w:rsidP="0016600A">
      <w:pPr>
        <w:jc w:val="both"/>
        <w:rPr>
          <w:rFonts w:ascii="Sylfaen" w:hAnsi="Sylfaen" w:cstheme="minorHAnsi"/>
          <w:b/>
          <w:sz w:val="22"/>
          <w:szCs w:val="22"/>
        </w:rPr>
      </w:pPr>
      <w:bookmarkStart w:id="13" w:name="_Toc445719539"/>
      <w:r w:rsidRPr="003A43F2">
        <w:rPr>
          <w:rFonts w:ascii="Sylfaen" w:hAnsi="Sylfaen" w:cstheme="minorHAnsi"/>
          <w:b/>
          <w:sz w:val="22"/>
          <w:szCs w:val="22"/>
        </w:rPr>
        <w:t>4.</w:t>
      </w:r>
      <w:r w:rsidR="003B6BD2" w:rsidRPr="003A43F2">
        <w:rPr>
          <w:rFonts w:ascii="Sylfaen" w:hAnsi="Sylfaen" w:cstheme="minorHAnsi"/>
          <w:b/>
          <w:sz w:val="22"/>
          <w:szCs w:val="22"/>
        </w:rPr>
        <w:t>5</w:t>
      </w:r>
      <w:r w:rsidRPr="003A43F2">
        <w:rPr>
          <w:rFonts w:ascii="Sylfaen" w:hAnsi="Sylfaen" w:cstheme="minorHAnsi"/>
          <w:b/>
          <w:sz w:val="22"/>
          <w:szCs w:val="22"/>
        </w:rPr>
        <w:t>. Stručno vijeće</w:t>
      </w:r>
    </w:p>
    <w:p w14:paraId="48937F5F" w14:textId="77777777" w:rsidR="00C16650" w:rsidRPr="003A43F2" w:rsidRDefault="00C16650" w:rsidP="0016600A">
      <w:pPr>
        <w:jc w:val="both"/>
        <w:rPr>
          <w:rFonts w:ascii="Sylfaen" w:hAnsi="Sylfaen" w:cstheme="minorHAnsi"/>
          <w:b/>
          <w:sz w:val="22"/>
          <w:szCs w:val="22"/>
        </w:rPr>
      </w:pPr>
    </w:p>
    <w:p w14:paraId="5D8A2E43" w14:textId="77777777" w:rsidR="0016600A" w:rsidRPr="003A43F2" w:rsidRDefault="0016600A" w:rsidP="0016600A">
      <w:pPr>
        <w:jc w:val="both"/>
        <w:rPr>
          <w:rFonts w:ascii="Sylfaen" w:hAnsi="Sylfaen" w:cstheme="minorHAnsi"/>
          <w:sz w:val="22"/>
          <w:szCs w:val="22"/>
        </w:rPr>
      </w:pPr>
      <w:r w:rsidRPr="003A43F2">
        <w:rPr>
          <w:rFonts w:ascii="Sylfaen" w:hAnsi="Sylfaen" w:cstheme="minorHAnsi"/>
          <w:sz w:val="22"/>
          <w:szCs w:val="22"/>
        </w:rPr>
        <w:t xml:space="preserve">Stručno vijeće Zavoda je savjetodavno tijelo ravnatelja. </w:t>
      </w:r>
    </w:p>
    <w:p w14:paraId="191D9683" w14:textId="77777777" w:rsidR="001E73DA" w:rsidRPr="003A43F2" w:rsidRDefault="001E73DA" w:rsidP="0016600A">
      <w:pPr>
        <w:jc w:val="both"/>
        <w:rPr>
          <w:rFonts w:ascii="Sylfaen" w:hAnsi="Sylfaen" w:cstheme="minorHAnsi"/>
          <w:sz w:val="22"/>
          <w:szCs w:val="22"/>
        </w:rPr>
      </w:pPr>
    </w:p>
    <w:p w14:paraId="1F23CEB9" w14:textId="370F9627" w:rsidR="0016600A" w:rsidRPr="003A43F2" w:rsidRDefault="00E30036" w:rsidP="0016600A">
      <w:pPr>
        <w:pStyle w:val="Bezproreda"/>
        <w:jc w:val="both"/>
        <w:rPr>
          <w:rFonts w:ascii="Sylfaen" w:hAnsi="Sylfaen" w:cstheme="minorHAnsi"/>
        </w:rPr>
      </w:pPr>
      <w:r w:rsidRPr="003A43F2">
        <w:rPr>
          <w:rFonts w:ascii="Sylfaen" w:hAnsi="Sylfaen" w:cstheme="minorHAnsi"/>
        </w:rPr>
        <w:t>Tijekom 20</w:t>
      </w:r>
      <w:r w:rsidR="005667D6" w:rsidRPr="003A43F2">
        <w:rPr>
          <w:rFonts w:ascii="Sylfaen" w:hAnsi="Sylfaen" w:cstheme="minorHAnsi"/>
        </w:rPr>
        <w:t>2</w:t>
      </w:r>
      <w:r w:rsidR="00750FB9" w:rsidRPr="003A43F2">
        <w:rPr>
          <w:rFonts w:ascii="Sylfaen" w:hAnsi="Sylfaen" w:cstheme="minorHAnsi"/>
        </w:rPr>
        <w:t>5</w:t>
      </w:r>
      <w:r w:rsidR="001E73DA" w:rsidRPr="003A43F2">
        <w:rPr>
          <w:rFonts w:ascii="Sylfaen" w:hAnsi="Sylfaen" w:cstheme="minorHAnsi"/>
        </w:rPr>
        <w:t xml:space="preserve">. godine </w:t>
      </w:r>
      <w:r w:rsidR="0016600A" w:rsidRPr="003A43F2">
        <w:rPr>
          <w:rFonts w:ascii="Sylfaen" w:hAnsi="Sylfaen" w:cstheme="minorHAnsi"/>
        </w:rPr>
        <w:t xml:space="preserve">Stručno vijeće </w:t>
      </w:r>
      <w:r w:rsidR="001E73DA" w:rsidRPr="003A43F2">
        <w:rPr>
          <w:rFonts w:ascii="Sylfaen" w:hAnsi="Sylfaen" w:cstheme="minorHAnsi"/>
        </w:rPr>
        <w:t>je održalo</w:t>
      </w:r>
      <w:r w:rsidR="00E9306E" w:rsidRPr="003A43F2">
        <w:rPr>
          <w:rFonts w:ascii="Sylfaen" w:hAnsi="Sylfaen" w:cstheme="minorHAnsi"/>
        </w:rPr>
        <w:t xml:space="preserve"> </w:t>
      </w:r>
      <w:r w:rsidR="00543847" w:rsidRPr="003A43F2">
        <w:rPr>
          <w:rFonts w:ascii="Sylfaen" w:hAnsi="Sylfaen" w:cstheme="minorHAnsi"/>
        </w:rPr>
        <w:t>1</w:t>
      </w:r>
      <w:r w:rsidR="00750FB9" w:rsidRPr="003A43F2">
        <w:rPr>
          <w:rFonts w:ascii="Sylfaen" w:hAnsi="Sylfaen" w:cstheme="minorHAnsi"/>
        </w:rPr>
        <w:t>2</w:t>
      </w:r>
      <w:r w:rsidR="001E73DA" w:rsidRPr="003A43F2">
        <w:rPr>
          <w:rFonts w:ascii="Sylfaen" w:hAnsi="Sylfaen" w:cstheme="minorHAnsi"/>
        </w:rPr>
        <w:t xml:space="preserve"> sjednica, a raspravljalo se</w:t>
      </w:r>
      <w:r w:rsidR="0016600A" w:rsidRPr="003A43F2">
        <w:rPr>
          <w:rFonts w:ascii="Sylfaen" w:hAnsi="Sylfaen" w:cstheme="minorHAnsi"/>
        </w:rPr>
        <w:t xml:space="preserve"> o djelovanju timova hitne medicinske službe na terenu, djelovanju timova Prijavno - dojavne jedinice, o transportima pacijenata iz OB Gospić, o kvaliteti rada pojedinih zdravstvenih radnika Zavoda, o izvanrednim slučaj</w:t>
      </w:r>
      <w:r w:rsidRPr="003A43F2">
        <w:rPr>
          <w:rFonts w:ascii="Sylfaen" w:hAnsi="Sylfaen" w:cstheme="minorHAnsi"/>
        </w:rPr>
        <w:t>evima, o turističkoj sezoni 202</w:t>
      </w:r>
      <w:r w:rsidR="00750FB9" w:rsidRPr="003A43F2">
        <w:rPr>
          <w:rFonts w:ascii="Sylfaen" w:hAnsi="Sylfaen" w:cstheme="minorHAnsi"/>
        </w:rPr>
        <w:t>5</w:t>
      </w:r>
      <w:r w:rsidR="0016600A" w:rsidRPr="003A43F2">
        <w:rPr>
          <w:rFonts w:ascii="Sylfaen" w:hAnsi="Sylfaen" w:cstheme="minorHAnsi"/>
        </w:rPr>
        <w:t xml:space="preserve">. g., o rješavanju problematike nekvalitetno ispunjenih nalaza i uočenih spornih situacija kod izvanbolničkog zbrinjavanja hitnog pacijenta, o provedenim nadzorima po ispostavama i uočenim problemima, o planu specijalizacija doktora medicine, </w:t>
      </w:r>
      <w:r w:rsidRPr="003A43F2">
        <w:rPr>
          <w:rFonts w:ascii="Sylfaen" w:hAnsi="Sylfaen" w:cstheme="minorHAnsi"/>
        </w:rPr>
        <w:t xml:space="preserve">o specijalističkom </w:t>
      </w:r>
      <w:r w:rsidRPr="003A43F2">
        <w:rPr>
          <w:rFonts w:ascii="Sylfaen" w:hAnsi="Sylfaen" w:cstheme="minorHAnsi"/>
        </w:rPr>
        <w:lastRenderedPageBreak/>
        <w:t xml:space="preserve">usavršavanju prvostupnika sestrinstva u djelatnosti hitne medicine, o preuzimanju djelatnosti sanitetskog prijevoza, </w:t>
      </w:r>
      <w:r w:rsidR="00A5273E" w:rsidRPr="003A43F2">
        <w:rPr>
          <w:rFonts w:ascii="Sylfaen" w:hAnsi="Sylfaen" w:cstheme="minorHAnsi"/>
        </w:rPr>
        <w:t xml:space="preserve">o uspostavi hitne helikopterske medicinske službe, </w:t>
      </w:r>
      <w:r w:rsidR="00750FB9" w:rsidRPr="003A43F2">
        <w:rPr>
          <w:rFonts w:ascii="Sylfaen" w:hAnsi="Sylfaen" w:cstheme="minorHAnsi"/>
        </w:rPr>
        <w:t xml:space="preserve">o izmjeni mreže hitne medicine, </w:t>
      </w:r>
      <w:r w:rsidR="0016600A" w:rsidRPr="003A43F2">
        <w:rPr>
          <w:rFonts w:ascii="Sylfaen" w:hAnsi="Sylfaen" w:cstheme="minorHAnsi"/>
        </w:rPr>
        <w:t xml:space="preserve">i dr. </w:t>
      </w:r>
    </w:p>
    <w:p w14:paraId="3BBE4C59" w14:textId="77777777" w:rsidR="0016600A" w:rsidRPr="003A43F2" w:rsidRDefault="0016600A" w:rsidP="0016600A">
      <w:pPr>
        <w:jc w:val="both"/>
        <w:rPr>
          <w:rFonts w:ascii="Sylfaen" w:hAnsi="Sylfaen" w:cstheme="minorHAnsi"/>
          <w:sz w:val="22"/>
          <w:szCs w:val="22"/>
        </w:rPr>
      </w:pPr>
    </w:p>
    <w:p w14:paraId="0E83D491" w14:textId="5AB0872A" w:rsidR="0016600A" w:rsidRPr="003A43F2" w:rsidRDefault="0016600A" w:rsidP="0016600A">
      <w:pPr>
        <w:pStyle w:val="Podnaslov"/>
        <w:jc w:val="left"/>
        <w:rPr>
          <w:rFonts w:ascii="Sylfaen" w:hAnsi="Sylfaen" w:cstheme="minorHAnsi"/>
          <w:b/>
          <w:bCs/>
          <w:sz w:val="22"/>
          <w:szCs w:val="22"/>
        </w:rPr>
      </w:pPr>
      <w:r w:rsidRPr="003A43F2">
        <w:rPr>
          <w:rFonts w:ascii="Sylfaen" w:hAnsi="Sylfaen" w:cstheme="minorHAnsi"/>
          <w:b/>
          <w:bCs/>
          <w:sz w:val="22"/>
          <w:szCs w:val="22"/>
        </w:rPr>
        <w:t>4.</w:t>
      </w:r>
      <w:r w:rsidR="003B6BD2" w:rsidRPr="003A43F2">
        <w:rPr>
          <w:rFonts w:ascii="Sylfaen" w:hAnsi="Sylfaen" w:cstheme="minorHAnsi"/>
          <w:b/>
          <w:bCs/>
          <w:sz w:val="22"/>
          <w:szCs w:val="22"/>
        </w:rPr>
        <w:t>6</w:t>
      </w:r>
      <w:r w:rsidRPr="003A43F2">
        <w:rPr>
          <w:rFonts w:ascii="Sylfaen" w:hAnsi="Sylfaen" w:cstheme="minorHAnsi"/>
          <w:b/>
          <w:bCs/>
          <w:sz w:val="22"/>
          <w:szCs w:val="22"/>
        </w:rPr>
        <w:t xml:space="preserve">. Stručni kolegij </w:t>
      </w:r>
    </w:p>
    <w:p w14:paraId="727E772B" w14:textId="77777777" w:rsidR="0016600A" w:rsidRPr="003A43F2" w:rsidRDefault="0016600A" w:rsidP="0016600A">
      <w:pPr>
        <w:jc w:val="both"/>
        <w:rPr>
          <w:rFonts w:ascii="Sylfaen" w:hAnsi="Sylfaen" w:cstheme="minorHAnsi"/>
          <w:sz w:val="22"/>
          <w:szCs w:val="22"/>
        </w:rPr>
      </w:pPr>
    </w:p>
    <w:p w14:paraId="78AEAB2C" w14:textId="77777777" w:rsidR="0016600A" w:rsidRPr="003A43F2" w:rsidRDefault="0016600A" w:rsidP="0016600A">
      <w:pPr>
        <w:jc w:val="both"/>
        <w:rPr>
          <w:rFonts w:ascii="Sylfaen" w:hAnsi="Sylfaen" w:cstheme="minorHAnsi"/>
          <w:sz w:val="22"/>
          <w:szCs w:val="22"/>
        </w:rPr>
      </w:pPr>
      <w:r w:rsidRPr="003A43F2">
        <w:rPr>
          <w:rFonts w:ascii="Sylfaen" w:hAnsi="Sylfaen" w:cstheme="minorHAnsi"/>
          <w:sz w:val="22"/>
          <w:szCs w:val="22"/>
        </w:rPr>
        <w:t xml:space="preserve">Stručni kolegij je tijelo koje u svakoj djelatnosti Zavoda razmatra pitanja iz područja stručnog rada te djelatnosti. </w:t>
      </w:r>
    </w:p>
    <w:p w14:paraId="5FE9AF3E" w14:textId="5D783752" w:rsidR="0016600A" w:rsidRPr="003A43F2" w:rsidRDefault="0016600A" w:rsidP="0016600A">
      <w:pPr>
        <w:jc w:val="both"/>
        <w:rPr>
          <w:rFonts w:ascii="Sylfaen" w:hAnsi="Sylfaen" w:cstheme="minorHAnsi"/>
          <w:sz w:val="22"/>
          <w:szCs w:val="22"/>
        </w:rPr>
      </w:pPr>
      <w:r w:rsidRPr="003A43F2">
        <w:rPr>
          <w:rFonts w:ascii="Sylfaen" w:hAnsi="Sylfaen" w:cstheme="minorHAnsi"/>
          <w:sz w:val="22"/>
          <w:szCs w:val="22"/>
        </w:rPr>
        <w:t>Stručni koleg</w:t>
      </w:r>
      <w:r w:rsidR="00A658FC" w:rsidRPr="003A43F2">
        <w:rPr>
          <w:rFonts w:ascii="Sylfaen" w:hAnsi="Sylfaen" w:cstheme="minorHAnsi"/>
          <w:sz w:val="22"/>
          <w:szCs w:val="22"/>
        </w:rPr>
        <w:t>ij u 202</w:t>
      </w:r>
      <w:r w:rsidR="00750FB9" w:rsidRPr="003A43F2">
        <w:rPr>
          <w:rFonts w:ascii="Sylfaen" w:hAnsi="Sylfaen" w:cstheme="minorHAnsi"/>
          <w:sz w:val="22"/>
          <w:szCs w:val="22"/>
        </w:rPr>
        <w:t>5</w:t>
      </w:r>
      <w:r w:rsidR="00712893" w:rsidRPr="003A43F2">
        <w:rPr>
          <w:rFonts w:ascii="Sylfaen" w:hAnsi="Sylfaen" w:cstheme="minorHAnsi"/>
          <w:sz w:val="22"/>
          <w:szCs w:val="22"/>
        </w:rPr>
        <w:t>. godine nije održavao</w:t>
      </w:r>
      <w:r w:rsidRPr="003A43F2">
        <w:rPr>
          <w:rFonts w:ascii="Sylfaen" w:hAnsi="Sylfaen" w:cstheme="minorHAnsi"/>
          <w:sz w:val="22"/>
          <w:szCs w:val="22"/>
        </w:rPr>
        <w:t xml:space="preserve"> sjednice.</w:t>
      </w:r>
    </w:p>
    <w:p w14:paraId="22F4CBE5" w14:textId="77777777" w:rsidR="0016600A" w:rsidRPr="003A43F2" w:rsidRDefault="0016600A" w:rsidP="0016600A">
      <w:pPr>
        <w:jc w:val="both"/>
        <w:rPr>
          <w:rFonts w:ascii="Sylfaen" w:hAnsi="Sylfaen" w:cstheme="minorHAnsi"/>
          <w:b/>
          <w:bCs/>
          <w:sz w:val="22"/>
          <w:szCs w:val="22"/>
        </w:rPr>
      </w:pPr>
    </w:p>
    <w:p w14:paraId="243ED906" w14:textId="1FE22684" w:rsidR="0016600A" w:rsidRPr="003A43F2" w:rsidRDefault="0016600A" w:rsidP="0016600A">
      <w:pPr>
        <w:jc w:val="both"/>
        <w:rPr>
          <w:rFonts w:ascii="Sylfaen" w:hAnsi="Sylfaen" w:cstheme="minorHAnsi"/>
          <w:sz w:val="22"/>
          <w:szCs w:val="22"/>
        </w:rPr>
      </w:pPr>
      <w:bookmarkStart w:id="14" w:name="_Toc445719538"/>
      <w:r w:rsidRPr="003A43F2">
        <w:rPr>
          <w:rStyle w:val="PodnaslovChar"/>
          <w:rFonts w:ascii="Sylfaen" w:hAnsi="Sylfaen" w:cstheme="minorHAnsi"/>
          <w:b/>
          <w:bCs/>
          <w:sz w:val="22"/>
          <w:szCs w:val="22"/>
        </w:rPr>
        <w:t>4.</w:t>
      </w:r>
      <w:r w:rsidR="003B6BD2" w:rsidRPr="003A43F2">
        <w:rPr>
          <w:rStyle w:val="PodnaslovChar"/>
          <w:rFonts w:ascii="Sylfaen" w:hAnsi="Sylfaen" w:cstheme="minorHAnsi"/>
          <w:b/>
          <w:bCs/>
          <w:sz w:val="22"/>
          <w:szCs w:val="22"/>
        </w:rPr>
        <w:t>7</w:t>
      </w:r>
      <w:r w:rsidRPr="003A43F2">
        <w:rPr>
          <w:rStyle w:val="PodnaslovChar"/>
          <w:rFonts w:ascii="Sylfaen" w:hAnsi="Sylfaen" w:cstheme="minorHAnsi"/>
          <w:b/>
          <w:bCs/>
          <w:sz w:val="22"/>
          <w:szCs w:val="22"/>
        </w:rPr>
        <w:t>.</w:t>
      </w:r>
      <w:bookmarkEnd w:id="14"/>
      <w:r w:rsidR="007C7862" w:rsidRPr="003A43F2">
        <w:rPr>
          <w:rStyle w:val="PodnaslovChar"/>
          <w:rFonts w:ascii="Sylfaen" w:hAnsi="Sylfaen" w:cstheme="minorHAnsi"/>
          <w:sz w:val="22"/>
          <w:szCs w:val="22"/>
        </w:rPr>
        <w:t xml:space="preserve"> </w:t>
      </w:r>
      <w:r w:rsidRPr="003A43F2">
        <w:rPr>
          <w:rFonts w:ascii="Sylfaen" w:hAnsi="Sylfaen" w:cstheme="minorHAnsi"/>
          <w:b/>
          <w:bCs/>
          <w:sz w:val="22"/>
          <w:szCs w:val="22"/>
        </w:rPr>
        <w:t>Etičko</w:t>
      </w:r>
      <w:r w:rsidR="00E9306E" w:rsidRPr="003A43F2">
        <w:rPr>
          <w:rFonts w:ascii="Sylfaen" w:hAnsi="Sylfaen" w:cstheme="minorHAnsi"/>
          <w:b/>
          <w:bCs/>
          <w:sz w:val="22"/>
          <w:szCs w:val="22"/>
        </w:rPr>
        <w:t xml:space="preserve"> </w:t>
      </w:r>
      <w:r w:rsidRPr="003A43F2">
        <w:rPr>
          <w:rFonts w:ascii="Sylfaen" w:hAnsi="Sylfaen" w:cstheme="minorHAnsi"/>
          <w:b/>
          <w:bCs/>
          <w:sz w:val="22"/>
          <w:szCs w:val="22"/>
        </w:rPr>
        <w:t>povjerenstvo</w:t>
      </w:r>
      <w:r w:rsidR="00543847" w:rsidRPr="003A43F2">
        <w:rPr>
          <w:rFonts w:ascii="Sylfaen" w:hAnsi="Sylfaen" w:cstheme="minorHAnsi"/>
          <w:sz w:val="22"/>
          <w:szCs w:val="22"/>
        </w:rPr>
        <w:t xml:space="preserve"> je održalo </w:t>
      </w:r>
      <w:r w:rsidR="00750FB9" w:rsidRPr="003A43F2">
        <w:rPr>
          <w:rFonts w:ascii="Sylfaen" w:hAnsi="Sylfaen" w:cstheme="minorHAnsi"/>
          <w:sz w:val="22"/>
          <w:szCs w:val="22"/>
        </w:rPr>
        <w:t>2</w:t>
      </w:r>
      <w:r w:rsidRPr="003A43F2">
        <w:rPr>
          <w:rFonts w:ascii="Sylfaen" w:hAnsi="Sylfaen" w:cstheme="minorHAnsi"/>
          <w:sz w:val="22"/>
          <w:szCs w:val="22"/>
        </w:rPr>
        <w:t xml:space="preserve">, </w:t>
      </w:r>
      <w:r w:rsidRPr="003A43F2">
        <w:rPr>
          <w:rFonts w:ascii="Sylfaen" w:hAnsi="Sylfaen" w:cstheme="minorHAnsi"/>
          <w:b/>
          <w:bCs/>
          <w:sz w:val="22"/>
          <w:szCs w:val="22"/>
        </w:rPr>
        <w:t>Povjerenstvo za kvalitetu</w:t>
      </w:r>
      <w:r w:rsidR="00E9306E" w:rsidRPr="003A43F2">
        <w:rPr>
          <w:rFonts w:ascii="Sylfaen" w:hAnsi="Sylfaen" w:cstheme="minorHAnsi"/>
          <w:b/>
          <w:bCs/>
          <w:sz w:val="22"/>
          <w:szCs w:val="22"/>
        </w:rPr>
        <w:t xml:space="preserve"> </w:t>
      </w:r>
      <w:r w:rsidR="007C7862" w:rsidRPr="003A43F2">
        <w:rPr>
          <w:rFonts w:ascii="Sylfaen" w:hAnsi="Sylfaen" w:cstheme="minorHAnsi"/>
          <w:sz w:val="22"/>
          <w:szCs w:val="22"/>
        </w:rPr>
        <w:t>7</w:t>
      </w:r>
      <w:r w:rsidRPr="003A43F2">
        <w:rPr>
          <w:rFonts w:ascii="Sylfaen" w:hAnsi="Sylfaen" w:cstheme="minorHAnsi"/>
          <w:sz w:val="22"/>
          <w:szCs w:val="22"/>
        </w:rPr>
        <w:t xml:space="preserve"> sjednica, a </w:t>
      </w:r>
      <w:r w:rsidRPr="003A43F2">
        <w:rPr>
          <w:rFonts w:ascii="Sylfaen" w:hAnsi="Sylfaen" w:cstheme="minorHAnsi"/>
          <w:b/>
          <w:bCs/>
          <w:sz w:val="22"/>
          <w:szCs w:val="22"/>
        </w:rPr>
        <w:t>Povjerenstvo za lijekove</w:t>
      </w:r>
      <w:r w:rsidR="00291FAC" w:rsidRPr="003A43F2">
        <w:rPr>
          <w:rFonts w:ascii="Sylfaen" w:hAnsi="Sylfaen" w:cstheme="minorHAnsi"/>
          <w:sz w:val="22"/>
          <w:szCs w:val="22"/>
        </w:rPr>
        <w:t xml:space="preserve"> tijekom 202</w:t>
      </w:r>
      <w:r w:rsidR="00750FB9" w:rsidRPr="003A43F2">
        <w:rPr>
          <w:rFonts w:ascii="Sylfaen" w:hAnsi="Sylfaen" w:cstheme="minorHAnsi"/>
          <w:sz w:val="22"/>
          <w:szCs w:val="22"/>
        </w:rPr>
        <w:t>5</w:t>
      </w:r>
      <w:r w:rsidRPr="003A43F2">
        <w:rPr>
          <w:rFonts w:ascii="Sylfaen" w:hAnsi="Sylfaen" w:cstheme="minorHAnsi"/>
          <w:sz w:val="22"/>
          <w:szCs w:val="22"/>
        </w:rPr>
        <w:t>. godine nije održavalo sjednice.</w:t>
      </w:r>
    </w:p>
    <w:bookmarkEnd w:id="13"/>
    <w:p w14:paraId="3EC3C7AF" w14:textId="77777777" w:rsidR="00904D44" w:rsidRPr="003A43F2" w:rsidRDefault="00904D44" w:rsidP="001031F6">
      <w:pPr>
        <w:jc w:val="both"/>
        <w:rPr>
          <w:rFonts w:ascii="Sylfaen" w:hAnsi="Sylfaen" w:cstheme="minorHAnsi"/>
          <w:color w:val="FF0000"/>
          <w:sz w:val="22"/>
          <w:szCs w:val="22"/>
        </w:rPr>
      </w:pPr>
    </w:p>
    <w:p w14:paraId="398A4FFA" w14:textId="70D4B342" w:rsidR="0016600A" w:rsidRPr="003A43F2" w:rsidRDefault="0016600A" w:rsidP="0016600A">
      <w:pPr>
        <w:pStyle w:val="Podnaslov"/>
        <w:jc w:val="left"/>
        <w:rPr>
          <w:rFonts w:ascii="Sylfaen" w:hAnsi="Sylfaen" w:cstheme="minorHAnsi"/>
          <w:b/>
          <w:bCs/>
          <w:sz w:val="22"/>
          <w:szCs w:val="22"/>
        </w:rPr>
      </w:pPr>
      <w:r w:rsidRPr="003A43F2">
        <w:rPr>
          <w:rFonts w:ascii="Sylfaen" w:hAnsi="Sylfaen" w:cstheme="minorHAnsi"/>
          <w:b/>
          <w:bCs/>
          <w:sz w:val="22"/>
          <w:szCs w:val="22"/>
        </w:rPr>
        <w:t>4.</w:t>
      </w:r>
      <w:r w:rsidR="003B6BD2" w:rsidRPr="003A43F2">
        <w:rPr>
          <w:rFonts w:ascii="Sylfaen" w:hAnsi="Sylfaen" w:cstheme="minorHAnsi"/>
          <w:b/>
          <w:bCs/>
          <w:sz w:val="22"/>
          <w:szCs w:val="22"/>
        </w:rPr>
        <w:t>8</w:t>
      </w:r>
      <w:r w:rsidRPr="003A43F2">
        <w:rPr>
          <w:rFonts w:ascii="Sylfaen" w:hAnsi="Sylfaen" w:cstheme="minorHAnsi"/>
          <w:b/>
          <w:bCs/>
          <w:sz w:val="22"/>
          <w:szCs w:val="22"/>
        </w:rPr>
        <w:t xml:space="preserve">. Rad ostalih tijela, povjerenstava i službi Zavoda </w:t>
      </w:r>
    </w:p>
    <w:p w14:paraId="0A2AEFBB" w14:textId="77777777" w:rsidR="0016600A" w:rsidRPr="003A43F2" w:rsidRDefault="0016600A" w:rsidP="0016600A">
      <w:pPr>
        <w:jc w:val="both"/>
        <w:rPr>
          <w:rFonts w:ascii="Sylfaen" w:hAnsi="Sylfaen" w:cstheme="minorHAnsi"/>
          <w:sz w:val="22"/>
          <w:szCs w:val="22"/>
        </w:rPr>
      </w:pPr>
    </w:p>
    <w:p w14:paraId="2C3B9E78" w14:textId="42CB5B6B" w:rsidR="0016600A" w:rsidRPr="003A43F2" w:rsidRDefault="0016600A" w:rsidP="0016600A">
      <w:pPr>
        <w:jc w:val="both"/>
        <w:rPr>
          <w:rFonts w:ascii="Sylfaen" w:hAnsi="Sylfaen" w:cstheme="minorHAnsi"/>
          <w:sz w:val="22"/>
          <w:szCs w:val="22"/>
        </w:rPr>
      </w:pPr>
      <w:r w:rsidRPr="003A43F2">
        <w:rPr>
          <w:rFonts w:ascii="Sylfaen" w:hAnsi="Sylfaen" w:cstheme="minorHAnsi"/>
          <w:sz w:val="22"/>
          <w:szCs w:val="22"/>
        </w:rPr>
        <w:t>Služba za pravne, kadrovske i opće poslove te Služba za ekonomsko-financijske i računovodstvene poslove su tijekom godine obavljali svoje redovite poslove neophodne za funkcioniranje Zavoda.</w:t>
      </w:r>
      <w:r w:rsidR="00265387" w:rsidRPr="003A43F2">
        <w:rPr>
          <w:rFonts w:ascii="Sylfaen" w:hAnsi="Sylfaen" w:cstheme="minorHAnsi"/>
          <w:sz w:val="22"/>
          <w:szCs w:val="22"/>
        </w:rPr>
        <w:t xml:space="preserve"> </w:t>
      </w:r>
    </w:p>
    <w:p w14:paraId="063B2AA7" w14:textId="77777777" w:rsidR="001031F6" w:rsidRPr="003A43F2" w:rsidRDefault="001031F6" w:rsidP="001031F6">
      <w:pPr>
        <w:rPr>
          <w:rFonts w:ascii="Sylfaen" w:hAnsi="Sylfaen" w:cstheme="minorHAnsi"/>
          <w:color w:val="FF0000"/>
          <w:sz w:val="22"/>
          <w:szCs w:val="22"/>
        </w:rPr>
      </w:pPr>
    </w:p>
    <w:p w14:paraId="26DFFFF8" w14:textId="1F02C169" w:rsidR="001031F6" w:rsidRPr="003A43F2" w:rsidRDefault="003A7401" w:rsidP="001031F6">
      <w:pPr>
        <w:jc w:val="both"/>
        <w:rPr>
          <w:rFonts w:ascii="Sylfaen" w:hAnsi="Sylfaen" w:cstheme="minorHAnsi"/>
          <w:sz w:val="22"/>
          <w:szCs w:val="22"/>
        </w:rPr>
      </w:pPr>
      <w:r w:rsidRPr="003A43F2">
        <w:rPr>
          <w:rFonts w:ascii="Sylfaen" w:hAnsi="Sylfaen" w:cstheme="minorHAnsi"/>
          <w:sz w:val="22"/>
          <w:szCs w:val="22"/>
        </w:rPr>
        <w:t>Tijekom 202</w:t>
      </w:r>
      <w:r w:rsidR="00A16360" w:rsidRPr="003A43F2">
        <w:rPr>
          <w:rFonts w:ascii="Sylfaen" w:hAnsi="Sylfaen" w:cstheme="minorHAnsi"/>
          <w:sz w:val="22"/>
          <w:szCs w:val="22"/>
        </w:rPr>
        <w:t>5</w:t>
      </w:r>
      <w:r w:rsidR="00BD6581" w:rsidRPr="003A43F2">
        <w:rPr>
          <w:rFonts w:ascii="Sylfaen" w:hAnsi="Sylfaen" w:cstheme="minorHAnsi"/>
          <w:sz w:val="22"/>
          <w:szCs w:val="22"/>
        </w:rPr>
        <w:t>. godine</w:t>
      </w:r>
      <w:r w:rsidR="003025AC" w:rsidRPr="003A43F2">
        <w:rPr>
          <w:rFonts w:ascii="Sylfaen" w:hAnsi="Sylfaen" w:cstheme="minorHAnsi"/>
          <w:sz w:val="22"/>
          <w:szCs w:val="22"/>
        </w:rPr>
        <w:t xml:space="preserve"> p</w:t>
      </w:r>
      <w:r w:rsidR="00286371" w:rsidRPr="003A43F2">
        <w:rPr>
          <w:rFonts w:ascii="Sylfaen" w:hAnsi="Sylfaen" w:cstheme="minorHAnsi"/>
          <w:sz w:val="22"/>
          <w:szCs w:val="22"/>
        </w:rPr>
        <w:t>roveden</w:t>
      </w:r>
      <w:r w:rsidR="00A16360" w:rsidRPr="003A43F2">
        <w:rPr>
          <w:rFonts w:ascii="Sylfaen" w:hAnsi="Sylfaen" w:cstheme="minorHAnsi"/>
          <w:sz w:val="22"/>
          <w:szCs w:val="22"/>
        </w:rPr>
        <w:t>o</w:t>
      </w:r>
      <w:r w:rsidR="00543847" w:rsidRPr="003A43F2">
        <w:rPr>
          <w:rFonts w:ascii="Sylfaen" w:hAnsi="Sylfaen" w:cstheme="minorHAnsi"/>
          <w:sz w:val="22"/>
          <w:szCs w:val="22"/>
        </w:rPr>
        <w:t xml:space="preserve"> je </w:t>
      </w:r>
      <w:r w:rsidR="00A16360" w:rsidRPr="003A43F2">
        <w:rPr>
          <w:rFonts w:ascii="Sylfaen" w:hAnsi="Sylfaen" w:cstheme="minorHAnsi"/>
          <w:sz w:val="22"/>
          <w:szCs w:val="22"/>
        </w:rPr>
        <w:t>213</w:t>
      </w:r>
      <w:r w:rsidR="00543847" w:rsidRPr="003A43F2">
        <w:rPr>
          <w:rFonts w:ascii="Sylfaen" w:hAnsi="Sylfaen" w:cstheme="minorHAnsi"/>
          <w:sz w:val="22"/>
          <w:szCs w:val="22"/>
        </w:rPr>
        <w:t xml:space="preserve"> </w:t>
      </w:r>
      <w:r w:rsidR="00543847" w:rsidRPr="003A43F2">
        <w:rPr>
          <w:rFonts w:ascii="Sylfaen" w:hAnsi="Sylfaen" w:cstheme="minorHAnsi"/>
          <w:b/>
          <w:bCs/>
          <w:sz w:val="22"/>
          <w:szCs w:val="22"/>
        </w:rPr>
        <w:t>natječajn</w:t>
      </w:r>
      <w:r w:rsidR="00BA26B1" w:rsidRPr="003A43F2">
        <w:rPr>
          <w:rFonts w:ascii="Sylfaen" w:hAnsi="Sylfaen" w:cstheme="minorHAnsi"/>
          <w:b/>
          <w:bCs/>
          <w:sz w:val="22"/>
          <w:szCs w:val="22"/>
        </w:rPr>
        <w:t>i</w:t>
      </w:r>
      <w:r w:rsidR="00A16360" w:rsidRPr="003A43F2">
        <w:rPr>
          <w:rFonts w:ascii="Sylfaen" w:hAnsi="Sylfaen" w:cstheme="minorHAnsi"/>
          <w:b/>
          <w:bCs/>
          <w:sz w:val="22"/>
          <w:szCs w:val="22"/>
        </w:rPr>
        <w:t>h</w:t>
      </w:r>
      <w:r w:rsidR="00BA26B1" w:rsidRPr="003A43F2">
        <w:rPr>
          <w:rFonts w:ascii="Sylfaen" w:hAnsi="Sylfaen" w:cstheme="minorHAnsi"/>
          <w:b/>
          <w:bCs/>
          <w:sz w:val="22"/>
          <w:szCs w:val="22"/>
        </w:rPr>
        <w:t xml:space="preserve"> </w:t>
      </w:r>
      <w:r w:rsidR="00563EF8" w:rsidRPr="003A43F2">
        <w:rPr>
          <w:rFonts w:ascii="Sylfaen" w:hAnsi="Sylfaen" w:cstheme="minorHAnsi"/>
          <w:b/>
          <w:bCs/>
          <w:sz w:val="22"/>
          <w:szCs w:val="22"/>
        </w:rPr>
        <w:t>postup</w:t>
      </w:r>
      <w:r w:rsidR="00BA26B1" w:rsidRPr="003A43F2">
        <w:rPr>
          <w:rFonts w:ascii="Sylfaen" w:hAnsi="Sylfaen" w:cstheme="minorHAnsi"/>
          <w:b/>
          <w:bCs/>
          <w:sz w:val="22"/>
          <w:szCs w:val="22"/>
        </w:rPr>
        <w:t>ak</w:t>
      </w:r>
      <w:r w:rsidR="00A16360" w:rsidRPr="003A43F2">
        <w:rPr>
          <w:rFonts w:ascii="Sylfaen" w:hAnsi="Sylfaen" w:cstheme="minorHAnsi"/>
          <w:b/>
          <w:bCs/>
          <w:sz w:val="22"/>
          <w:szCs w:val="22"/>
        </w:rPr>
        <w:t>a</w:t>
      </w:r>
      <w:r w:rsidR="001031F6" w:rsidRPr="003A43F2">
        <w:rPr>
          <w:rFonts w:ascii="Sylfaen" w:hAnsi="Sylfaen" w:cstheme="minorHAnsi"/>
          <w:sz w:val="22"/>
          <w:szCs w:val="22"/>
        </w:rPr>
        <w:t xml:space="preserve"> za zasnivanje radnog odnosa.</w:t>
      </w:r>
      <w:r w:rsidR="00EE5FDD" w:rsidRPr="003A43F2">
        <w:rPr>
          <w:rFonts w:ascii="Sylfaen" w:hAnsi="Sylfaen" w:cstheme="minorHAnsi"/>
          <w:sz w:val="22"/>
          <w:szCs w:val="22"/>
        </w:rPr>
        <w:t xml:space="preserve"> </w:t>
      </w:r>
      <w:r w:rsidR="003025AC" w:rsidRPr="003A43F2">
        <w:rPr>
          <w:rFonts w:ascii="Sylfaen" w:hAnsi="Sylfaen" w:cstheme="minorHAnsi"/>
          <w:sz w:val="22"/>
          <w:szCs w:val="22"/>
        </w:rPr>
        <w:t>Posebno se ističe da broj natječajnih postupaka ne odgovara stvarno traženom broju radnika već u velikom broju natječajnih postupaka nije bilo zainteresiranih kandidata</w:t>
      </w:r>
      <w:r w:rsidR="00543847" w:rsidRPr="003A43F2">
        <w:rPr>
          <w:rFonts w:ascii="Sylfaen" w:hAnsi="Sylfaen" w:cstheme="minorHAnsi"/>
          <w:sz w:val="22"/>
          <w:szCs w:val="22"/>
        </w:rPr>
        <w:t xml:space="preserve"> pa su se natječaji ponavljali. Natječaji su se ponavljali p</w:t>
      </w:r>
      <w:r w:rsidR="008D41EE" w:rsidRPr="003A43F2">
        <w:rPr>
          <w:rFonts w:ascii="Sylfaen" w:hAnsi="Sylfaen" w:cstheme="minorHAnsi"/>
          <w:sz w:val="22"/>
          <w:szCs w:val="22"/>
        </w:rPr>
        <w:t xml:space="preserve">retežito </w:t>
      </w:r>
      <w:r w:rsidR="00543847" w:rsidRPr="003A43F2">
        <w:rPr>
          <w:rFonts w:ascii="Sylfaen" w:hAnsi="Sylfaen" w:cstheme="minorHAnsi"/>
          <w:sz w:val="22"/>
          <w:szCs w:val="22"/>
        </w:rPr>
        <w:t>za</w:t>
      </w:r>
      <w:r w:rsidR="008D41EE" w:rsidRPr="003A43F2">
        <w:rPr>
          <w:rFonts w:ascii="Sylfaen" w:hAnsi="Sylfaen" w:cstheme="minorHAnsi"/>
          <w:sz w:val="22"/>
          <w:szCs w:val="22"/>
        </w:rPr>
        <w:t xml:space="preserve"> radno</w:t>
      </w:r>
      <w:r w:rsidR="00543847" w:rsidRPr="003A43F2">
        <w:rPr>
          <w:rFonts w:ascii="Sylfaen" w:hAnsi="Sylfaen" w:cstheme="minorHAnsi"/>
          <w:sz w:val="22"/>
          <w:szCs w:val="22"/>
        </w:rPr>
        <w:t xml:space="preserve"> mjesto</w:t>
      </w:r>
      <w:r w:rsidR="008D41EE" w:rsidRPr="003A43F2">
        <w:rPr>
          <w:rFonts w:ascii="Sylfaen" w:hAnsi="Sylfaen" w:cstheme="minorHAnsi"/>
          <w:sz w:val="22"/>
          <w:szCs w:val="22"/>
        </w:rPr>
        <w:t xml:space="preserve"> doktor medicine,</w:t>
      </w:r>
      <w:r w:rsidR="00FF107D" w:rsidRPr="003A43F2">
        <w:rPr>
          <w:rFonts w:ascii="Sylfaen" w:hAnsi="Sylfaen" w:cstheme="minorHAnsi"/>
          <w:sz w:val="22"/>
          <w:szCs w:val="22"/>
        </w:rPr>
        <w:t xml:space="preserve"> </w:t>
      </w:r>
      <w:r w:rsidR="008D41EE" w:rsidRPr="003A43F2">
        <w:rPr>
          <w:rFonts w:ascii="Sylfaen" w:hAnsi="Sylfaen" w:cstheme="minorHAnsi"/>
          <w:sz w:val="22"/>
          <w:szCs w:val="22"/>
        </w:rPr>
        <w:t>no primjetno je da je sve manje kandidata zainteresiranih z</w:t>
      </w:r>
      <w:r w:rsidR="00543847" w:rsidRPr="003A43F2">
        <w:rPr>
          <w:rFonts w:ascii="Sylfaen" w:hAnsi="Sylfaen" w:cstheme="minorHAnsi"/>
          <w:sz w:val="22"/>
          <w:szCs w:val="22"/>
        </w:rPr>
        <w:t>a radno mjesto vozača u Novalji</w:t>
      </w:r>
      <w:r w:rsidR="00BA26B1" w:rsidRPr="003A43F2">
        <w:rPr>
          <w:rFonts w:ascii="Sylfaen" w:hAnsi="Sylfaen" w:cstheme="minorHAnsi"/>
          <w:sz w:val="22"/>
          <w:szCs w:val="22"/>
        </w:rPr>
        <w:t xml:space="preserve">. </w:t>
      </w:r>
    </w:p>
    <w:p w14:paraId="7A6B8284" w14:textId="77777777" w:rsidR="00543847" w:rsidRPr="003A43F2" w:rsidRDefault="00543847" w:rsidP="001031F6">
      <w:pPr>
        <w:jc w:val="both"/>
        <w:rPr>
          <w:rFonts w:ascii="Sylfaen" w:hAnsi="Sylfaen" w:cstheme="minorHAnsi"/>
          <w:color w:val="FF0000"/>
          <w:sz w:val="22"/>
          <w:szCs w:val="22"/>
        </w:rPr>
      </w:pPr>
    </w:p>
    <w:p w14:paraId="097AEF5A" w14:textId="3461D239" w:rsidR="0016600A" w:rsidRPr="003A43F2" w:rsidRDefault="00543847" w:rsidP="0016600A">
      <w:pPr>
        <w:jc w:val="both"/>
        <w:rPr>
          <w:rFonts w:ascii="Sylfaen" w:hAnsi="Sylfaen" w:cstheme="minorHAnsi"/>
          <w:sz w:val="22"/>
          <w:szCs w:val="22"/>
        </w:rPr>
      </w:pPr>
      <w:r w:rsidRPr="003A43F2">
        <w:rPr>
          <w:rFonts w:ascii="Sylfaen" w:hAnsi="Sylfaen" w:cstheme="minorHAnsi"/>
          <w:sz w:val="22"/>
          <w:szCs w:val="22"/>
        </w:rPr>
        <w:t>Sklopljen</w:t>
      </w:r>
      <w:r w:rsidR="000C53B5" w:rsidRPr="003A43F2">
        <w:rPr>
          <w:rFonts w:ascii="Sylfaen" w:hAnsi="Sylfaen" w:cstheme="minorHAnsi"/>
          <w:sz w:val="22"/>
          <w:szCs w:val="22"/>
        </w:rPr>
        <w:t>o</w:t>
      </w:r>
      <w:r w:rsidRPr="003A43F2">
        <w:rPr>
          <w:rFonts w:ascii="Sylfaen" w:hAnsi="Sylfaen" w:cstheme="minorHAnsi"/>
          <w:sz w:val="22"/>
          <w:szCs w:val="22"/>
        </w:rPr>
        <w:t xml:space="preserve"> </w:t>
      </w:r>
      <w:r w:rsidR="000C53B5" w:rsidRPr="003A43F2">
        <w:rPr>
          <w:rFonts w:ascii="Sylfaen" w:hAnsi="Sylfaen" w:cstheme="minorHAnsi"/>
          <w:sz w:val="22"/>
          <w:szCs w:val="22"/>
        </w:rPr>
        <w:t>je</w:t>
      </w:r>
      <w:r w:rsidRPr="003A43F2">
        <w:rPr>
          <w:rFonts w:ascii="Sylfaen" w:hAnsi="Sylfaen" w:cstheme="minorHAnsi"/>
          <w:sz w:val="22"/>
          <w:szCs w:val="22"/>
        </w:rPr>
        <w:t xml:space="preserve"> ukupno </w:t>
      </w:r>
      <w:r w:rsidR="00BA26B1" w:rsidRPr="003A43F2">
        <w:rPr>
          <w:rFonts w:ascii="Sylfaen" w:hAnsi="Sylfaen" w:cstheme="minorHAnsi"/>
          <w:sz w:val="22"/>
          <w:szCs w:val="22"/>
        </w:rPr>
        <w:t>8</w:t>
      </w:r>
      <w:r w:rsidR="000C53B5" w:rsidRPr="003A43F2">
        <w:rPr>
          <w:rFonts w:ascii="Sylfaen" w:hAnsi="Sylfaen" w:cstheme="minorHAnsi"/>
          <w:sz w:val="22"/>
          <w:szCs w:val="22"/>
        </w:rPr>
        <w:t>2</w:t>
      </w:r>
      <w:r w:rsidRPr="003A43F2">
        <w:rPr>
          <w:rFonts w:ascii="Sylfaen" w:hAnsi="Sylfaen" w:cstheme="minorHAnsi"/>
          <w:sz w:val="22"/>
          <w:szCs w:val="22"/>
        </w:rPr>
        <w:t xml:space="preserve"> </w:t>
      </w:r>
      <w:r w:rsidRPr="003A43F2">
        <w:rPr>
          <w:rFonts w:ascii="Sylfaen" w:hAnsi="Sylfaen" w:cstheme="minorHAnsi"/>
          <w:b/>
          <w:bCs/>
          <w:sz w:val="22"/>
          <w:szCs w:val="22"/>
        </w:rPr>
        <w:t>ugovor</w:t>
      </w:r>
      <w:r w:rsidR="000C53B5" w:rsidRPr="003A43F2">
        <w:rPr>
          <w:rFonts w:ascii="Sylfaen" w:hAnsi="Sylfaen" w:cstheme="minorHAnsi"/>
          <w:b/>
          <w:bCs/>
          <w:sz w:val="22"/>
          <w:szCs w:val="22"/>
        </w:rPr>
        <w:t>a</w:t>
      </w:r>
      <w:r w:rsidRPr="003A43F2">
        <w:rPr>
          <w:rFonts w:ascii="Sylfaen" w:hAnsi="Sylfaen" w:cstheme="minorHAnsi"/>
          <w:b/>
          <w:bCs/>
          <w:sz w:val="22"/>
          <w:szCs w:val="22"/>
        </w:rPr>
        <w:t xml:space="preserve"> o radu</w:t>
      </w:r>
      <w:r w:rsidRPr="003A43F2">
        <w:rPr>
          <w:rFonts w:ascii="Sylfaen" w:hAnsi="Sylfaen" w:cstheme="minorHAnsi"/>
          <w:sz w:val="22"/>
          <w:szCs w:val="22"/>
        </w:rPr>
        <w:t xml:space="preserve"> (</w:t>
      </w:r>
      <w:r w:rsidR="000C53B5" w:rsidRPr="003A43F2">
        <w:rPr>
          <w:rFonts w:ascii="Sylfaen" w:hAnsi="Sylfaen" w:cstheme="minorHAnsi"/>
          <w:sz w:val="22"/>
          <w:szCs w:val="22"/>
        </w:rPr>
        <w:t>30</w:t>
      </w:r>
      <w:r w:rsidRPr="003A43F2">
        <w:rPr>
          <w:rFonts w:ascii="Sylfaen" w:hAnsi="Sylfaen" w:cstheme="minorHAnsi"/>
          <w:sz w:val="22"/>
          <w:szCs w:val="22"/>
        </w:rPr>
        <w:t xml:space="preserve"> na neodređeno vrijeme i </w:t>
      </w:r>
      <w:r w:rsidR="000C53B5" w:rsidRPr="003A43F2">
        <w:rPr>
          <w:rFonts w:ascii="Sylfaen" w:hAnsi="Sylfaen" w:cstheme="minorHAnsi"/>
          <w:sz w:val="22"/>
          <w:szCs w:val="22"/>
        </w:rPr>
        <w:t>52</w:t>
      </w:r>
      <w:r w:rsidR="0016600A" w:rsidRPr="003A43F2">
        <w:rPr>
          <w:rFonts w:ascii="Sylfaen" w:hAnsi="Sylfaen" w:cstheme="minorHAnsi"/>
          <w:sz w:val="22"/>
          <w:szCs w:val="22"/>
        </w:rPr>
        <w:t xml:space="preserve"> na određeno vrijeme). </w:t>
      </w:r>
    </w:p>
    <w:p w14:paraId="4C3D0AAA" w14:textId="77777777" w:rsidR="00E9306E" w:rsidRPr="003A43F2" w:rsidRDefault="00E9306E" w:rsidP="0016600A">
      <w:pPr>
        <w:jc w:val="both"/>
        <w:rPr>
          <w:rFonts w:ascii="Sylfaen" w:hAnsi="Sylfaen" w:cstheme="minorHAnsi"/>
          <w:sz w:val="22"/>
          <w:szCs w:val="22"/>
        </w:rPr>
      </w:pPr>
    </w:p>
    <w:p w14:paraId="5CCEF3B9" w14:textId="2D453AA1" w:rsidR="00E9306E" w:rsidRPr="003A43F2" w:rsidRDefault="00543847" w:rsidP="00E9306E">
      <w:pPr>
        <w:jc w:val="both"/>
        <w:rPr>
          <w:rFonts w:ascii="Sylfaen" w:hAnsi="Sylfaen" w:cstheme="minorHAnsi"/>
          <w:sz w:val="22"/>
          <w:szCs w:val="22"/>
        </w:rPr>
      </w:pPr>
      <w:r w:rsidRPr="003A43F2">
        <w:rPr>
          <w:rFonts w:ascii="Sylfaen" w:hAnsi="Sylfaen" w:cstheme="minorHAnsi"/>
          <w:sz w:val="22"/>
          <w:szCs w:val="22"/>
        </w:rPr>
        <w:t>Sklopljeno je</w:t>
      </w:r>
      <w:r w:rsidR="00FF107D" w:rsidRPr="003A43F2">
        <w:rPr>
          <w:rFonts w:ascii="Sylfaen" w:hAnsi="Sylfaen" w:cstheme="minorHAnsi"/>
          <w:sz w:val="22"/>
          <w:szCs w:val="22"/>
        </w:rPr>
        <w:t xml:space="preserve"> </w:t>
      </w:r>
      <w:r w:rsidR="00F573E9" w:rsidRPr="003A43F2">
        <w:rPr>
          <w:rFonts w:ascii="Sylfaen" w:hAnsi="Sylfaen" w:cstheme="minorHAnsi"/>
          <w:sz w:val="22"/>
          <w:szCs w:val="22"/>
        </w:rPr>
        <w:t>2</w:t>
      </w:r>
      <w:r w:rsidR="00454F74" w:rsidRPr="003A43F2">
        <w:rPr>
          <w:rFonts w:ascii="Sylfaen" w:hAnsi="Sylfaen" w:cstheme="minorHAnsi"/>
          <w:sz w:val="22"/>
          <w:szCs w:val="22"/>
        </w:rPr>
        <w:t>3</w:t>
      </w:r>
      <w:r w:rsidR="00E9306E" w:rsidRPr="003A43F2">
        <w:rPr>
          <w:rFonts w:ascii="Sylfaen" w:hAnsi="Sylfaen" w:cstheme="minorHAnsi"/>
          <w:sz w:val="22"/>
          <w:szCs w:val="22"/>
        </w:rPr>
        <w:t xml:space="preserve"> </w:t>
      </w:r>
      <w:r w:rsidR="00E9306E" w:rsidRPr="003A43F2">
        <w:rPr>
          <w:rFonts w:ascii="Sylfaen" w:hAnsi="Sylfaen" w:cstheme="minorHAnsi"/>
          <w:b/>
          <w:bCs/>
          <w:sz w:val="22"/>
          <w:szCs w:val="22"/>
        </w:rPr>
        <w:t>ugovora o poslovnoj sura</w:t>
      </w:r>
      <w:r w:rsidRPr="003A43F2">
        <w:rPr>
          <w:rFonts w:ascii="Sylfaen" w:hAnsi="Sylfaen" w:cstheme="minorHAnsi"/>
          <w:b/>
          <w:bCs/>
          <w:sz w:val="22"/>
          <w:szCs w:val="22"/>
        </w:rPr>
        <w:t>dnji</w:t>
      </w:r>
      <w:r w:rsidRPr="003A43F2">
        <w:rPr>
          <w:rFonts w:ascii="Sylfaen" w:hAnsi="Sylfaen" w:cstheme="minorHAnsi"/>
          <w:sz w:val="22"/>
          <w:szCs w:val="22"/>
        </w:rPr>
        <w:t xml:space="preserve"> sa zdravstvenim ustanovama i </w:t>
      </w:r>
      <w:r w:rsidR="00454F74" w:rsidRPr="003A43F2">
        <w:rPr>
          <w:rFonts w:ascii="Sylfaen" w:hAnsi="Sylfaen" w:cstheme="minorHAnsi"/>
          <w:sz w:val="22"/>
          <w:szCs w:val="22"/>
        </w:rPr>
        <w:t>145</w:t>
      </w:r>
      <w:r w:rsidR="00E9306E" w:rsidRPr="003A43F2">
        <w:rPr>
          <w:rFonts w:ascii="Sylfaen" w:hAnsi="Sylfaen" w:cstheme="minorHAnsi"/>
          <w:sz w:val="22"/>
          <w:szCs w:val="22"/>
        </w:rPr>
        <w:t xml:space="preserve"> ugovora o obavljanju poslova </w:t>
      </w:r>
      <w:r w:rsidR="00231F20" w:rsidRPr="003A43F2">
        <w:rPr>
          <w:rFonts w:ascii="Sylfaen" w:hAnsi="Sylfaen" w:cstheme="minorHAnsi"/>
          <w:sz w:val="22"/>
          <w:szCs w:val="22"/>
        </w:rPr>
        <w:t>na temelju</w:t>
      </w:r>
      <w:r w:rsidR="00E9306E" w:rsidRPr="003A43F2">
        <w:rPr>
          <w:rFonts w:ascii="Sylfaen" w:hAnsi="Sylfaen" w:cstheme="minorHAnsi"/>
          <w:sz w:val="22"/>
          <w:szCs w:val="22"/>
        </w:rPr>
        <w:t xml:space="preserve"> ugovora o poslovnoj suradnji s pojedincima.</w:t>
      </w:r>
    </w:p>
    <w:p w14:paraId="0A68E37E" w14:textId="77777777" w:rsidR="00E9306E" w:rsidRPr="003A43F2" w:rsidRDefault="00E9306E" w:rsidP="00E9306E">
      <w:pPr>
        <w:rPr>
          <w:rFonts w:ascii="Sylfaen" w:hAnsi="Sylfaen" w:cstheme="minorHAnsi"/>
          <w:sz w:val="22"/>
          <w:szCs w:val="22"/>
        </w:rPr>
      </w:pPr>
      <w:r w:rsidRPr="003A43F2">
        <w:rPr>
          <w:rFonts w:ascii="Sylfaen" w:hAnsi="Sylfaen" w:cstheme="minorHAnsi"/>
          <w:sz w:val="22"/>
          <w:szCs w:val="22"/>
        </w:rPr>
        <w:t xml:space="preserve">                </w:t>
      </w:r>
    </w:p>
    <w:p w14:paraId="44C1393B" w14:textId="2D6E7607" w:rsidR="00DE6E6C" w:rsidRPr="003A43F2" w:rsidRDefault="00543847" w:rsidP="00DE6E6C">
      <w:pPr>
        <w:jc w:val="both"/>
        <w:rPr>
          <w:rFonts w:ascii="Sylfaen" w:hAnsi="Sylfaen" w:cstheme="minorHAnsi"/>
          <w:sz w:val="22"/>
          <w:szCs w:val="22"/>
          <w:lang w:eastAsia="en-US"/>
        </w:rPr>
      </w:pPr>
      <w:r w:rsidRPr="003A43F2">
        <w:rPr>
          <w:rFonts w:ascii="Sylfaen" w:hAnsi="Sylfaen" w:cstheme="minorHAnsi"/>
          <w:sz w:val="22"/>
          <w:szCs w:val="22"/>
          <w:lang w:eastAsia="en-US"/>
        </w:rPr>
        <w:t>Proveden</w:t>
      </w:r>
      <w:r w:rsidR="00F24A01" w:rsidRPr="003A43F2">
        <w:rPr>
          <w:rFonts w:ascii="Sylfaen" w:hAnsi="Sylfaen" w:cstheme="minorHAnsi"/>
          <w:sz w:val="22"/>
          <w:szCs w:val="22"/>
          <w:lang w:eastAsia="en-US"/>
        </w:rPr>
        <w:t>o je</w:t>
      </w:r>
      <w:r w:rsidR="00D90ED3" w:rsidRPr="003A43F2">
        <w:rPr>
          <w:rFonts w:ascii="Sylfaen" w:hAnsi="Sylfaen" w:cstheme="minorHAnsi"/>
          <w:sz w:val="22"/>
          <w:szCs w:val="22"/>
          <w:lang w:eastAsia="en-US"/>
        </w:rPr>
        <w:t xml:space="preserve"> </w:t>
      </w:r>
      <w:r w:rsidR="00DE6E6C" w:rsidRPr="003A43F2">
        <w:rPr>
          <w:rFonts w:ascii="Sylfaen" w:hAnsi="Sylfaen" w:cstheme="minorHAnsi"/>
          <w:sz w:val="22"/>
          <w:szCs w:val="22"/>
          <w:lang w:eastAsia="en-US"/>
        </w:rPr>
        <w:t>13</w:t>
      </w:r>
      <w:r w:rsidR="00D90ED3" w:rsidRPr="003A43F2">
        <w:rPr>
          <w:rFonts w:ascii="Sylfaen" w:hAnsi="Sylfaen" w:cstheme="minorHAnsi"/>
          <w:sz w:val="22"/>
          <w:szCs w:val="22"/>
          <w:lang w:eastAsia="en-US"/>
        </w:rPr>
        <w:t xml:space="preserve"> postupaka </w:t>
      </w:r>
      <w:r w:rsidR="00D90ED3" w:rsidRPr="003A43F2">
        <w:rPr>
          <w:rFonts w:ascii="Sylfaen" w:hAnsi="Sylfaen" w:cstheme="minorHAnsi"/>
          <w:b/>
          <w:bCs/>
          <w:sz w:val="22"/>
          <w:szCs w:val="22"/>
          <w:lang w:eastAsia="en-US"/>
        </w:rPr>
        <w:t>javne nabave</w:t>
      </w:r>
      <w:r w:rsidR="00DE6E6C" w:rsidRPr="003A43F2">
        <w:rPr>
          <w:rFonts w:ascii="Sylfaen" w:hAnsi="Sylfaen" w:cstheme="minorHAnsi"/>
          <w:sz w:val="22"/>
          <w:szCs w:val="22"/>
          <w:lang w:eastAsia="en-US"/>
        </w:rPr>
        <w:t xml:space="preserve"> i 10</w:t>
      </w:r>
      <w:r w:rsidR="00D90ED3" w:rsidRPr="003A43F2">
        <w:rPr>
          <w:rFonts w:ascii="Sylfaen" w:hAnsi="Sylfaen" w:cstheme="minorHAnsi"/>
          <w:sz w:val="22"/>
          <w:szCs w:val="22"/>
          <w:lang w:eastAsia="en-US"/>
        </w:rPr>
        <w:t xml:space="preserve"> postupaka jednostavne nabave</w:t>
      </w:r>
      <w:r w:rsidR="00AF2AE2" w:rsidRPr="003A43F2">
        <w:rPr>
          <w:rFonts w:ascii="Sylfaen" w:hAnsi="Sylfaen" w:cstheme="minorHAnsi"/>
          <w:sz w:val="22"/>
          <w:szCs w:val="22"/>
          <w:lang w:eastAsia="en-US"/>
        </w:rPr>
        <w:t>.</w:t>
      </w:r>
    </w:p>
    <w:p w14:paraId="1CBEBA86" w14:textId="77777777" w:rsidR="001031F6" w:rsidRPr="003A43F2" w:rsidRDefault="001031F6" w:rsidP="006F2A80">
      <w:pPr>
        <w:rPr>
          <w:rFonts w:ascii="Sylfaen" w:hAnsi="Sylfaen" w:cstheme="minorHAnsi"/>
          <w:sz w:val="22"/>
          <w:szCs w:val="22"/>
        </w:rPr>
      </w:pPr>
    </w:p>
    <w:p w14:paraId="5C065775" w14:textId="4ECB300F" w:rsidR="000B708A" w:rsidRPr="003A43F2" w:rsidRDefault="003A7401" w:rsidP="008F091F">
      <w:pPr>
        <w:jc w:val="both"/>
        <w:rPr>
          <w:rFonts w:ascii="Sylfaen" w:hAnsi="Sylfaen" w:cstheme="minorHAnsi"/>
          <w:sz w:val="22"/>
          <w:szCs w:val="22"/>
        </w:rPr>
      </w:pPr>
      <w:r w:rsidRPr="003A43F2">
        <w:rPr>
          <w:rFonts w:ascii="Sylfaen" w:hAnsi="Sylfaen" w:cstheme="minorHAnsi"/>
          <w:sz w:val="22"/>
          <w:szCs w:val="22"/>
        </w:rPr>
        <w:t>Tijekom 202</w:t>
      </w:r>
      <w:r w:rsidR="005C4A92" w:rsidRPr="003A43F2">
        <w:rPr>
          <w:rFonts w:ascii="Sylfaen" w:hAnsi="Sylfaen" w:cstheme="minorHAnsi"/>
          <w:sz w:val="22"/>
          <w:szCs w:val="22"/>
        </w:rPr>
        <w:t>5</w:t>
      </w:r>
      <w:r w:rsidR="00461D4E" w:rsidRPr="003A43F2">
        <w:rPr>
          <w:rFonts w:ascii="Sylfaen" w:hAnsi="Sylfaen" w:cstheme="minorHAnsi"/>
          <w:sz w:val="22"/>
          <w:szCs w:val="22"/>
        </w:rPr>
        <w:t xml:space="preserve">. godine </w:t>
      </w:r>
      <w:r w:rsidR="006F2A80" w:rsidRPr="003A43F2">
        <w:rPr>
          <w:rFonts w:ascii="Sylfaen" w:hAnsi="Sylfaen" w:cstheme="minorHAnsi"/>
          <w:sz w:val="22"/>
          <w:szCs w:val="22"/>
        </w:rPr>
        <w:t xml:space="preserve">zaprimljeno je </w:t>
      </w:r>
      <w:r w:rsidR="005C4A92" w:rsidRPr="003A43F2">
        <w:rPr>
          <w:rFonts w:ascii="Sylfaen" w:hAnsi="Sylfaen" w:cstheme="minorHAnsi"/>
          <w:sz w:val="22"/>
          <w:szCs w:val="22"/>
        </w:rPr>
        <w:t>6</w:t>
      </w:r>
      <w:r w:rsidR="006F2A80" w:rsidRPr="003A43F2">
        <w:rPr>
          <w:rFonts w:ascii="Sylfaen" w:hAnsi="Sylfaen" w:cstheme="minorHAnsi"/>
          <w:sz w:val="22"/>
          <w:szCs w:val="22"/>
        </w:rPr>
        <w:t xml:space="preserve"> </w:t>
      </w:r>
      <w:r w:rsidR="003D04A1" w:rsidRPr="003A43F2">
        <w:rPr>
          <w:rFonts w:ascii="Sylfaen" w:hAnsi="Sylfaen" w:cstheme="minorHAnsi"/>
          <w:b/>
          <w:sz w:val="22"/>
          <w:szCs w:val="22"/>
        </w:rPr>
        <w:t>pritužb</w:t>
      </w:r>
      <w:r w:rsidR="006F2A80" w:rsidRPr="003A43F2">
        <w:rPr>
          <w:rFonts w:ascii="Sylfaen" w:hAnsi="Sylfaen" w:cstheme="minorHAnsi"/>
          <w:b/>
          <w:sz w:val="22"/>
          <w:szCs w:val="22"/>
        </w:rPr>
        <w:t>i</w:t>
      </w:r>
      <w:r w:rsidR="001031F6" w:rsidRPr="003A43F2">
        <w:rPr>
          <w:rFonts w:ascii="Sylfaen" w:hAnsi="Sylfaen" w:cstheme="minorHAnsi"/>
          <w:b/>
          <w:sz w:val="22"/>
          <w:szCs w:val="22"/>
        </w:rPr>
        <w:t xml:space="preserve"> </w:t>
      </w:r>
      <w:r w:rsidR="001031F6" w:rsidRPr="003A43F2">
        <w:rPr>
          <w:rFonts w:ascii="Sylfaen" w:hAnsi="Sylfaen" w:cstheme="minorHAnsi"/>
          <w:sz w:val="22"/>
          <w:szCs w:val="22"/>
        </w:rPr>
        <w:t>na rad Zavoda</w:t>
      </w:r>
      <w:r w:rsidR="008F091F" w:rsidRPr="003A43F2">
        <w:rPr>
          <w:rFonts w:ascii="Sylfaen" w:hAnsi="Sylfaen" w:cstheme="minorHAnsi"/>
          <w:sz w:val="22"/>
          <w:szCs w:val="22"/>
        </w:rPr>
        <w:t xml:space="preserve">, </w:t>
      </w:r>
      <w:r w:rsidR="00753441" w:rsidRPr="003A43F2">
        <w:rPr>
          <w:rFonts w:ascii="Sylfaen" w:hAnsi="Sylfaen" w:cstheme="minorHAnsi"/>
          <w:sz w:val="22"/>
          <w:szCs w:val="22"/>
        </w:rPr>
        <w:t xml:space="preserve">i to </w:t>
      </w:r>
      <w:r w:rsidR="005C4A92" w:rsidRPr="003A43F2">
        <w:rPr>
          <w:rFonts w:ascii="Sylfaen" w:hAnsi="Sylfaen" w:cstheme="minorHAnsi"/>
          <w:sz w:val="22"/>
          <w:szCs w:val="22"/>
        </w:rPr>
        <w:t>pet</w:t>
      </w:r>
      <w:r w:rsidR="00753441" w:rsidRPr="003A43F2">
        <w:rPr>
          <w:rFonts w:ascii="Sylfaen" w:hAnsi="Sylfaen" w:cstheme="minorHAnsi"/>
          <w:sz w:val="22"/>
          <w:szCs w:val="22"/>
        </w:rPr>
        <w:t xml:space="preserve"> pritužb</w:t>
      </w:r>
      <w:r w:rsidR="005C4A92" w:rsidRPr="003A43F2">
        <w:rPr>
          <w:rFonts w:ascii="Sylfaen" w:hAnsi="Sylfaen" w:cstheme="minorHAnsi"/>
          <w:sz w:val="22"/>
          <w:szCs w:val="22"/>
        </w:rPr>
        <w:t>i</w:t>
      </w:r>
      <w:r w:rsidR="00753441" w:rsidRPr="003A43F2">
        <w:rPr>
          <w:rFonts w:ascii="Sylfaen" w:hAnsi="Sylfaen" w:cstheme="minorHAnsi"/>
          <w:sz w:val="22"/>
          <w:szCs w:val="22"/>
        </w:rPr>
        <w:t xml:space="preserve"> na rad tima HMS</w:t>
      </w:r>
      <w:r w:rsidR="005C4A92" w:rsidRPr="003A43F2">
        <w:rPr>
          <w:rFonts w:ascii="Sylfaen" w:hAnsi="Sylfaen" w:cstheme="minorHAnsi"/>
          <w:sz w:val="22"/>
          <w:szCs w:val="22"/>
        </w:rPr>
        <w:t xml:space="preserve"> te jedna pritužba na tim sanitetskog prijevoza (navedena pritužba je bila osnovana te je članica tima dobila upozorenje te joj nije produžen radni odnos). P</w:t>
      </w:r>
      <w:r w:rsidR="008F091F" w:rsidRPr="003A43F2">
        <w:rPr>
          <w:rFonts w:ascii="Sylfaen" w:hAnsi="Sylfaen" w:cstheme="minorHAnsi"/>
          <w:sz w:val="22"/>
          <w:szCs w:val="22"/>
        </w:rPr>
        <w:t xml:space="preserve">ritužbe </w:t>
      </w:r>
      <w:r w:rsidR="005C4A92" w:rsidRPr="003A43F2">
        <w:rPr>
          <w:rFonts w:ascii="Sylfaen" w:hAnsi="Sylfaen" w:cstheme="minorHAnsi"/>
          <w:sz w:val="22"/>
          <w:szCs w:val="22"/>
        </w:rPr>
        <w:t xml:space="preserve">na rad HMS </w:t>
      </w:r>
      <w:r w:rsidR="008F091F" w:rsidRPr="003A43F2">
        <w:rPr>
          <w:rFonts w:ascii="Sylfaen" w:hAnsi="Sylfaen" w:cstheme="minorHAnsi"/>
          <w:sz w:val="22"/>
          <w:szCs w:val="22"/>
        </w:rPr>
        <w:t xml:space="preserve">su se </w:t>
      </w:r>
      <w:r w:rsidR="00753441" w:rsidRPr="003A43F2">
        <w:rPr>
          <w:rFonts w:ascii="Sylfaen" w:hAnsi="Sylfaen" w:cstheme="minorHAnsi"/>
          <w:sz w:val="22"/>
          <w:szCs w:val="22"/>
        </w:rPr>
        <w:t xml:space="preserve">uglavnom </w:t>
      </w:r>
      <w:r w:rsidR="008F091F" w:rsidRPr="003A43F2">
        <w:rPr>
          <w:rFonts w:ascii="Sylfaen" w:hAnsi="Sylfaen" w:cstheme="minorHAnsi"/>
          <w:sz w:val="22"/>
          <w:szCs w:val="22"/>
        </w:rPr>
        <w:t xml:space="preserve">odnosile na </w:t>
      </w:r>
      <w:r w:rsidR="00445924" w:rsidRPr="003A43F2">
        <w:rPr>
          <w:rFonts w:ascii="Sylfaen" w:hAnsi="Sylfaen" w:cstheme="minorHAnsi"/>
          <w:sz w:val="22"/>
          <w:szCs w:val="22"/>
        </w:rPr>
        <w:t>lošu komunikaciju tima i pacijenta</w:t>
      </w:r>
      <w:r w:rsidR="005C4A92" w:rsidRPr="003A43F2">
        <w:rPr>
          <w:rFonts w:ascii="Sylfaen" w:hAnsi="Sylfaen" w:cstheme="minorHAnsi"/>
          <w:sz w:val="22"/>
          <w:szCs w:val="22"/>
        </w:rPr>
        <w:t xml:space="preserve"> te na „zatvorena vrata hitne“ odnosno dolazak u ispostavu u trenutku kada je tim na intervenciji. </w:t>
      </w:r>
      <w:r w:rsidR="00753441" w:rsidRPr="003A43F2">
        <w:rPr>
          <w:rFonts w:ascii="Sylfaen" w:hAnsi="Sylfaen" w:cstheme="minorHAnsi"/>
          <w:sz w:val="22"/>
          <w:szCs w:val="22"/>
        </w:rPr>
        <w:t xml:space="preserve"> </w:t>
      </w:r>
      <w:r w:rsidR="008F091F" w:rsidRPr="003A43F2">
        <w:rPr>
          <w:rFonts w:ascii="Sylfaen" w:hAnsi="Sylfaen" w:cstheme="minorHAnsi"/>
          <w:sz w:val="22"/>
          <w:szCs w:val="22"/>
        </w:rPr>
        <w:t xml:space="preserve">Nije zaprimljena niti jedna pritužba vezano za intervenciju za životno ugroženog pacijenta.  </w:t>
      </w:r>
    </w:p>
    <w:p w14:paraId="7A5606DB" w14:textId="77777777" w:rsidR="003F0A81" w:rsidRPr="003A43F2" w:rsidRDefault="003F0A81" w:rsidP="001031F6">
      <w:pPr>
        <w:jc w:val="both"/>
        <w:rPr>
          <w:rFonts w:ascii="Sylfaen" w:hAnsi="Sylfaen" w:cstheme="minorHAnsi"/>
          <w:sz w:val="22"/>
          <w:szCs w:val="22"/>
        </w:rPr>
      </w:pPr>
    </w:p>
    <w:p w14:paraId="1BE0ACE5" w14:textId="2C04DEE9" w:rsidR="00F37D86" w:rsidRDefault="0016600A" w:rsidP="00904D44">
      <w:pPr>
        <w:spacing w:after="240"/>
        <w:jc w:val="both"/>
        <w:rPr>
          <w:rFonts w:ascii="Sylfaen" w:hAnsi="Sylfaen" w:cstheme="minorHAnsi"/>
          <w:sz w:val="22"/>
          <w:szCs w:val="22"/>
          <w:lang w:eastAsia="en-US"/>
        </w:rPr>
      </w:pPr>
      <w:r w:rsidRPr="003A43F2">
        <w:rPr>
          <w:rFonts w:ascii="Sylfaen" w:hAnsi="Sylfaen" w:cstheme="minorHAnsi"/>
          <w:sz w:val="22"/>
          <w:szCs w:val="22"/>
          <w:lang w:eastAsia="en-US"/>
        </w:rPr>
        <w:t xml:space="preserve">Sukladno Zakonu o zaštiti na radu u Zavodu je formiran i djeluje </w:t>
      </w:r>
      <w:r w:rsidRPr="003A43F2">
        <w:rPr>
          <w:rFonts w:ascii="Sylfaen" w:hAnsi="Sylfaen" w:cstheme="minorHAnsi"/>
          <w:b/>
          <w:bCs/>
          <w:sz w:val="22"/>
          <w:szCs w:val="22"/>
          <w:lang w:eastAsia="en-US"/>
        </w:rPr>
        <w:t>Odbor zaštite na radu</w:t>
      </w:r>
      <w:r w:rsidR="003B17AC" w:rsidRPr="003A43F2">
        <w:rPr>
          <w:rFonts w:ascii="Sylfaen" w:hAnsi="Sylfaen" w:cstheme="minorHAnsi"/>
          <w:sz w:val="22"/>
          <w:szCs w:val="22"/>
          <w:lang w:eastAsia="en-US"/>
        </w:rPr>
        <w:t>, a tijekom 202</w:t>
      </w:r>
      <w:r w:rsidR="00A70879" w:rsidRPr="003A43F2">
        <w:rPr>
          <w:rFonts w:ascii="Sylfaen" w:hAnsi="Sylfaen" w:cstheme="minorHAnsi"/>
          <w:sz w:val="22"/>
          <w:szCs w:val="22"/>
          <w:lang w:eastAsia="en-US"/>
        </w:rPr>
        <w:t>5</w:t>
      </w:r>
      <w:r w:rsidR="003B17AC" w:rsidRPr="003A43F2">
        <w:rPr>
          <w:rFonts w:ascii="Sylfaen" w:hAnsi="Sylfaen" w:cstheme="minorHAnsi"/>
          <w:sz w:val="22"/>
          <w:szCs w:val="22"/>
          <w:lang w:eastAsia="en-US"/>
        </w:rPr>
        <w:t xml:space="preserve">. godine sastao se </w:t>
      </w:r>
      <w:r w:rsidR="00F573E9" w:rsidRPr="003A43F2">
        <w:rPr>
          <w:rFonts w:ascii="Sylfaen" w:hAnsi="Sylfaen" w:cstheme="minorHAnsi"/>
          <w:sz w:val="22"/>
          <w:szCs w:val="22"/>
          <w:lang w:eastAsia="en-US"/>
        </w:rPr>
        <w:t>2</w:t>
      </w:r>
      <w:r w:rsidRPr="003A43F2">
        <w:rPr>
          <w:rFonts w:ascii="Sylfaen" w:hAnsi="Sylfaen" w:cstheme="minorHAnsi"/>
          <w:sz w:val="22"/>
          <w:szCs w:val="22"/>
          <w:lang w:eastAsia="en-US"/>
        </w:rPr>
        <w:t xml:space="preserve"> put</w:t>
      </w:r>
      <w:r w:rsidR="00A70879" w:rsidRPr="003A43F2">
        <w:rPr>
          <w:rFonts w:ascii="Sylfaen" w:hAnsi="Sylfaen" w:cstheme="minorHAnsi"/>
          <w:sz w:val="22"/>
          <w:szCs w:val="22"/>
          <w:lang w:eastAsia="en-US"/>
        </w:rPr>
        <w:t>a te je raspravljao o stanju zaštite na radu u Zavodu, o nabavi radne i zaštitne odjeće i obuće</w:t>
      </w:r>
      <w:r w:rsidR="00617378">
        <w:rPr>
          <w:rFonts w:ascii="Sylfaen" w:hAnsi="Sylfaen" w:cstheme="minorHAnsi"/>
          <w:sz w:val="22"/>
          <w:szCs w:val="22"/>
          <w:lang w:eastAsia="en-US"/>
        </w:rPr>
        <w:t>, o izmjeni procjena opasnosti,</w:t>
      </w:r>
      <w:r w:rsidR="00A70879" w:rsidRPr="003A43F2">
        <w:rPr>
          <w:rFonts w:ascii="Sylfaen" w:hAnsi="Sylfaen" w:cstheme="minorHAnsi"/>
          <w:sz w:val="22"/>
          <w:szCs w:val="22"/>
          <w:lang w:eastAsia="en-US"/>
        </w:rPr>
        <w:t xml:space="preserve"> i dr. </w:t>
      </w:r>
    </w:p>
    <w:p w14:paraId="14D0D8BB" w14:textId="77777777" w:rsidR="00CB1A7A" w:rsidRPr="003A43F2" w:rsidRDefault="00CB1A7A" w:rsidP="00904D44">
      <w:pPr>
        <w:spacing w:after="240"/>
        <w:jc w:val="both"/>
        <w:rPr>
          <w:rFonts w:ascii="Sylfaen" w:hAnsi="Sylfaen" w:cstheme="minorHAnsi"/>
          <w:sz w:val="22"/>
          <w:szCs w:val="22"/>
          <w:lang w:eastAsia="en-US"/>
        </w:rPr>
      </w:pPr>
    </w:p>
    <w:p w14:paraId="50F8F728" w14:textId="1920551D" w:rsidR="00311908" w:rsidRPr="003A43F2" w:rsidRDefault="00311908" w:rsidP="00311908">
      <w:pPr>
        <w:pStyle w:val="Naslov1"/>
        <w:rPr>
          <w:rFonts w:ascii="Sylfaen" w:hAnsi="Sylfaen" w:cstheme="minorHAnsi"/>
          <w:sz w:val="22"/>
          <w:szCs w:val="22"/>
        </w:rPr>
      </w:pPr>
      <w:r w:rsidRPr="003A43F2">
        <w:rPr>
          <w:rFonts w:ascii="Sylfaen" w:hAnsi="Sylfaen" w:cstheme="minorHAnsi"/>
          <w:sz w:val="22"/>
          <w:szCs w:val="22"/>
        </w:rPr>
        <w:t xml:space="preserve">5.  </w:t>
      </w:r>
      <w:r w:rsidR="00AE4E8D" w:rsidRPr="003A43F2">
        <w:rPr>
          <w:rFonts w:ascii="Sylfaen" w:hAnsi="Sylfaen" w:cstheme="minorHAnsi"/>
          <w:sz w:val="22"/>
          <w:szCs w:val="22"/>
        </w:rPr>
        <w:t>FINANCIJSKO I MATERIJALNO POSLOVANJE U 202</w:t>
      </w:r>
      <w:r w:rsidR="00791AEF" w:rsidRPr="003A43F2">
        <w:rPr>
          <w:rFonts w:ascii="Sylfaen" w:hAnsi="Sylfaen" w:cstheme="minorHAnsi"/>
          <w:sz w:val="22"/>
          <w:szCs w:val="22"/>
        </w:rPr>
        <w:t>5</w:t>
      </w:r>
      <w:r w:rsidR="00AE4E8D" w:rsidRPr="003A43F2">
        <w:rPr>
          <w:rFonts w:ascii="Sylfaen" w:hAnsi="Sylfaen" w:cstheme="minorHAnsi"/>
          <w:sz w:val="22"/>
          <w:szCs w:val="22"/>
        </w:rPr>
        <w:t>. GODINI</w:t>
      </w:r>
    </w:p>
    <w:p w14:paraId="6BACB15E" w14:textId="77777777" w:rsidR="00791AEF" w:rsidRPr="003A43F2" w:rsidRDefault="00791AEF" w:rsidP="00791AEF">
      <w:pPr>
        <w:jc w:val="both"/>
        <w:rPr>
          <w:rFonts w:ascii="Sylfaen" w:hAnsi="Sylfaen" w:cstheme="minorHAnsi"/>
          <w:b/>
          <w:i/>
          <w:sz w:val="22"/>
          <w:szCs w:val="22"/>
        </w:rPr>
      </w:pPr>
    </w:p>
    <w:p w14:paraId="5B1D4B4C" w14:textId="77777777" w:rsidR="00791AEF" w:rsidRPr="003A43F2" w:rsidRDefault="00791AEF" w:rsidP="00791AEF">
      <w:pPr>
        <w:jc w:val="both"/>
        <w:rPr>
          <w:rFonts w:ascii="Sylfaen" w:hAnsi="Sylfaen" w:cstheme="minorHAnsi"/>
          <w:sz w:val="22"/>
          <w:szCs w:val="22"/>
        </w:rPr>
      </w:pPr>
      <w:r w:rsidRPr="003A43F2">
        <w:rPr>
          <w:rFonts w:ascii="Sylfaen" w:hAnsi="Sylfaen" w:cstheme="minorHAnsi"/>
          <w:sz w:val="22"/>
          <w:szCs w:val="22"/>
        </w:rPr>
        <w:t>Zavod je zdravstvena ustanova i proračunski korisnik Ličko-senjske županije. Zavod se u 2025. g. financirao iz sredstava HZZO-a, Ličko-senjske županije, nenadležnih proračuna (Grada Novalje i TZ Grada Novalje, Općine Brinje, Općine Karlobag), Ministarstva zdravstva, iz EU projekta, vlastitih prihoda i ostalih nespomenutih prihoda.</w:t>
      </w:r>
    </w:p>
    <w:p w14:paraId="0DDE8F09" w14:textId="77777777" w:rsidR="00791AEF" w:rsidRPr="003A43F2" w:rsidRDefault="00791AEF" w:rsidP="00791AEF">
      <w:pPr>
        <w:jc w:val="both"/>
        <w:rPr>
          <w:rFonts w:ascii="Sylfaen" w:hAnsi="Sylfaen" w:cstheme="minorHAnsi"/>
          <w:sz w:val="22"/>
          <w:szCs w:val="22"/>
        </w:rPr>
      </w:pPr>
    </w:p>
    <w:p w14:paraId="2E21F961" w14:textId="77777777" w:rsidR="00791AEF" w:rsidRPr="003A43F2" w:rsidRDefault="00791AEF" w:rsidP="00791AEF">
      <w:pPr>
        <w:jc w:val="both"/>
        <w:rPr>
          <w:rFonts w:ascii="Sylfaen" w:hAnsi="Sylfaen" w:cstheme="minorHAnsi"/>
          <w:sz w:val="22"/>
          <w:szCs w:val="22"/>
        </w:rPr>
      </w:pPr>
      <w:r w:rsidRPr="003A43F2">
        <w:rPr>
          <w:rFonts w:ascii="Sylfaen" w:hAnsi="Sylfaen" w:cstheme="minorHAnsi"/>
          <w:sz w:val="22"/>
          <w:szCs w:val="22"/>
        </w:rPr>
        <w:t>Izvor podataka za ovo izvješće su financijski pokazatelji dati u širem financijskom izvješću koje je Zavod, kao proračunski korisnik, u obvezi izraditi sukladno Zakonu o proračunu („Narodne novine“, 144/24) i predati Ministarstvu financija i Ličko-senjskoj županiji do 31. siječnja 2026. godine.</w:t>
      </w:r>
    </w:p>
    <w:p w14:paraId="36CFBAF2" w14:textId="77777777" w:rsidR="00B52FFE" w:rsidRDefault="00B52FFE" w:rsidP="00791AEF">
      <w:pPr>
        <w:pStyle w:val="Podnaslov"/>
        <w:jc w:val="left"/>
        <w:rPr>
          <w:rFonts w:ascii="Sylfaen" w:hAnsi="Sylfaen" w:cstheme="minorHAnsi"/>
          <w:b/>
          <w:sz w:val="22"/>
          <w:szCs w:val="22"/>
        </w:rPr>
      </w:pPr>
    </w:p>
    <w:p w14:paraId="56C06560" w14:textId="5A43B5AC" w:rsidR="00B52FFE" w:rsidRPr="00B52FFE" w:rsidRDefault="00791AEF" w:rsidP="00B52FFE">
      <w:pPr>
        <w:pStyle w:val="Podnaslov"/>
        <w:jc w:val="left"/>
        <w:rPr>
          <w:rFonts w:ascii="Sylfaen" w:hAnsi="Sylfaen" w:cstheme="minorHAnsi"/>
          <w:b/>
          <w:sz w:val="22"/>
          <w:szCs w:val="22"/>
        </w:rPr>
      </w:pPr>
      <w:r w:rsidRPr="003A43F2">
        <w:rPr>
          <w:rFonts w:ascii="Sylfaen" w:hAnsi="Sylfaen" w:cstheme="minorHAnsi"/>
          <w:b/>
          <w:sz w:val="22"/>
          <w:szCs w:val="22"/>
        </w:rPr>
        <w:t xml:space="preserve">5.1. Pokazatelji financijskog poslovanja </w:t>
      </w:r>
    </w:p>
    <w:p w14:paraId="0452B79A" w14:textId="77777777" w:rsidR="00B52FFE" w:rsidRPr="00B52FFE" w:rsidRDefault="00B52FFE" w:rsidP="00B52FFE"/>
    <w:tbl>
      <w:tblPr>
        <w:tblW w:w="9825" w:type="dxa"/>
        <w:tblInd w:w="93" w:type="dxa"/>
        <w:tblLayout w:type="fixed"/>
        <w:tblLook w:val="04A0" w:firstRow="1" w:lastRow="0" w:firstColumn="1" w:lastColumn="0" w:noHBand="0" w:noVBand="1"/>
      </w:tblPr>
      <w:tblGrid>
        <w:gridCol w:w="1008"/>
        <w:gridCol w:w="4536"/>
        <w:gridCol w:w="1559"/>
        <w:gridCol w:w="1701"/>
        <w:gridCol w:w="992"/>
        <w:gridCol w:w="29"/>
      </w:tblGrid>
      <w:tr w:rsidR="00791AEF" w:rsidRPr="003A43F2" w14:paraId="077E8265" w14:textId="77777777" w:rsidTr="004B6062">
        <w:trPr>
          <w:gridAfter w:val="1"/>
          <w:wAfter w:w="29" w:type="dxa"/>
          <w:trHeight w:val="360"/>
        </w:trPr>
        <w:tc>
          <w:tcPr>
            <w:tcW w:w="5544" w:type="dxa"/>
            <w:gridSpan w:val="2"/>
            <w:tcBorders>
              <w:top w:val="nil"/>
              <w:left w:val="nil"/>
              <w:bottom w:val="single" w:sz="8" w:space="0" w:color="auto"/>
              <w:right w:val="nil"/>
            </w:tcBorders>
            <w:noWrap/>
            <w:vAlign w:val="bottom"/>
            <w:hideMark/>
          </w:tcPr>
          <w:p w14:paraId="5383C5EE" w14:textId="77777777" w:rsidR="00791AEF" w:rsidRPr="003A43F2" w:rsidRDefault="00791AEF" w:rsidP="004B6062">
            <w:pPr>
              <w:spacing w:line="276" w:lineRule="auto"/>
              <w:rPr>
                <w:rFonts w:ascii="Sylfaen" w:hAnsi="Sylfaen" w:cstheme="minorHAnsi"/>
                <w:b/>
                <w:lang w:eastAsia="en-US"/>
              </w:rPr>
            </w:pPr>
            <w:r w:rsidRPr="003A43F2">
              <w:rPr>
                <w:rFonts w:ascii="Sylfaen" w:hAnsi="Sylfaen" w:cstheme="minorHAnsi"/>
                <w:b/>
                <w:i/>
                <w:sz w:val="22"/>
                <w:szCs w:val="22"/>
                <w:lang w:eastAsia="en-US"/>
              </w:rPr>
              <w:t>Tablica 7</w:t>
            </w:r>
            <w:r w:rsidRPr="003A43F2">
              <w:rPr>
                <w:rFonts w:ascii="Sylfaen" w:hAnsi="Sylfaen" w:cstheme="minorHAnsi"/>
                <w:b/>
                <w:sz w:val="22"/>
                <w:szCs w:val="22"/>
                <w:lang w:eastAsia="en-US"/>
              </w:rPr>
              <w:t>. – Pokazatelji financijskog poslovanja</w:t>
            </w:r>
          </w:p>
        </w:tc>
        <w:tc>
          <w:tcPr>
            <w:tcW w:w="4252" w:type="dxa"/>
            <w:gridSpan w:val="3"/>
            <w:tcBorders>
              <w:top w:val="nil"/>
              <w:left w:val="nil"/>
              <w:bottom w:val="single" w:sz="8" w:space="0" w:color="auto"/>
              <w:right w:val="nil"/>
            </w:tcBorders>
            <w:noWrap/>
            <w:vAlign w:val="bottom"/>
            <w:hideMark/>
          </w:tcPr>
          <w:p w14:paraId="014D2484" w14:textId="77777777" w:rsidR="00791AEF" w:rsidRPr="003A43F2" w:rsidRDefault="00791AEF" w:rsidP="004B6062">
            <w:pPr>
              <w:spacing w:line="276" w:lineRule="auto"/>
              <w:rPr>
                <w:rFonts w:ascii="Sylfaen" w:eastAsiaTheme="minorHAnsi" w:hAnsi="Sylfaen" w:cstheme="minorBidi"/>
                <w:lang w:eastAsia="en-US"/>
              </w:rPr>
            </w:pPr>
          </w:p>
        </w:tc>
      </w:tr>
      <w:tr w:rsidR="00791AEF" w:rsidRPr="003A43F2" w14:paraId="02177D0E"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1B5D1724"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Red.br.</w:t>
            </w:r>
          </w:p>
        </w:tc>
        <w:tc>
          <w:tcPr>
            <w:tcW w:w="4536" w:type="dxa"/>
            <w:tcBorders>
              <w:top w:val="nil"/>
              <w:left w:val="nil"/>
              <w:bottom w:val="single" w:sz="8" w:space="0" w:color="auto"/>
              <w:right w:val="single" w:sz="8" w:space="0" w:color="auto"/>
            </w:tcBorders>
            <w:hideMark/>
          </w:tcPr>
          <w:p w14:paraId="5D4D72C4"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POKAZATELJI</w:t>
            </w:r>
          </w:p>
        </w:tc>
        <w:tc>
          <w:tcPr>
            <w:tcW w:w="1559" w:type="dxa"/>
            <w:tcBorders>
              <w:top w:val="single" w:sz="4" w:space="0" w:color="auto"/>
              <w:left w:val="nil"/>
              <w:bottom w:val="single" w:sz="8" w:space="0" w:color="auto"/>
              <w:right w:val="single" w:sz="8" w:space="0" w:color="auto"/>
            </w:tcBorders>
            <w:hideMark/>
          </w:tcPr>
          <w:p w14:paraId="7F38B19D" w14:textId="77777777" w:rsidR="00791AEF" w:rsidRPr="003A43F2" w:rsidRDefault="00791AEF" w:rsidP="004B6062">
            <w:pPr>
              <w:spacing w:line="276" w:lineRule="auto"/>
              <w:jc w:val="center"/>
              <w:rPr>
                <w:rFonts w:ascii="Sylfaen" w:hAnsi="Sylfaen" w:cstheme="minorHAnsi"/>
                <w:b/>
                <w:bCs/>
                <w:lang w:eastAsia="en-US"/>
              </w:rPr>
            </w:pPr>
            <w:r w:rsidRPr="003A43F2">
              <w:rPr>
                <w:rFonts w:ascii="Sylfaen" w:hAnsi="Sylfaen" w:cstheme="minorHAnsi"/>
                <w:b/>
                <w:bCs/>
                <w:sz w:val="22"/>
                <w:szCs w:val="22"/>
                <w:lang w:eastAsia="en-US"/>
              </w:rPr>
              <w:t>I.-XII.2024.</w:t>
            </w:r>
          </w:p>
        </w:tc>
        <w:tc>
          <w:tcPr>
            <w:tcW w:w="1701" w:type="dxa"/>
            <w:tcBorders>
              <w:top w:val="single" w:sz="8" w:space="0" w:color="auto"/>
              <w:left w:val="nil"/>
              <w:bottom w:val="single" w:sz="8" w:space="0" w:color="auto"/>
              <w:right w:val="single" w:sz="8" w:space="0" w:color="auto"/>
            </w:tcBorders>
            <w:hideMark/>
          </w:tcPr>
          <w:p w14:paraId="3D02C57A"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I.-XII.2025.</w:t>
            </w:r>
          </w:p>
        </w:tc>
        <w:tc>
          <w:tcPr>
            <w:tcW w:w="1021" w:type="dxa"/>
            <w:gridSpan w:val="2"/>
            <w:tcBorders>
              <w:top w:val="single" w:sz="8" w:space="0" w:color="auto"/>
              <w:left w:val="nil"/>
              <w:bottom w:val="single" w:sz="8" w:space="0" w:color="auto"/>
              <w:right w:val="single" w:sz="8" w:space="0" w:color="auto"/>
            </w:tcBorders>
            <w:hideMark/>
          </w:tcPr>
          <w:p w14:paraId="2E5EB376"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INDEKS</w:t>
            </w:r>
          </w:p>
        </w:tc>
      </w:tr>
      <w:tr w:rsidR="00791AEF" w:rsidRPr="003A43F2" w14:paraId="27417FB7" w14:textId="77777777" w:rsidTr="004B6062">
        <w:trPr>
          <w:trHeight w:val="315"/>
        </w:trPr>
        <w:tc>
          <w:tcPr>
            <w:tcW w:w="1008" w:type="dxa"/>
            <w:tcBorders>
              <w:top w:val="nil"/>
              <w:left w:val="single" w:sz="8" w:space="0" w:color="auto"/>
              <w:bottom w:val="single" w:sz="8" w:space="0" w:color="auto"/>
              <w:right w:val="single" w:sz="8" w:space="0" w:color="auto"/>
            </w:tcBorders>
            <w:shd w:val="clear" w:color="auto" w:fill="D7E4BC"/>
            <w:hideMark/>
          </w:tcPr>
          <w:p w14:paraId="5A2524A0" w14:textId="77777777" w:rsidR="00791AEF" w:rsidRPr="003A43F2" w:rsidRDefault="00791AEF" w:rsidP="004B6062">
            <w:pPr>
              <w:spacing w:line="276" w:lineRule="auto"/>
              <w:jc w:val="center"/>
              <w:rPr>
                <w:rFonts w:ascii="Sylfaen" w:hAnsi="Sylfaen" w:cstheme="minorHAnsi"/>
                <w:lang w:eastAsia="en-US"/>
              </w:rPr>
            </w:pPr>
            <w:r w:rsidRPr="003A43F2">
              <w:rPr>
                <w:rFonts w:ascii="Sylfaen" w:hAnsi="Sylfaen" w:cstheme="minorHAnsi"/>
                <w:sz w:val="22"/>
                <w:szCs w:val="22"/>
                <w:lang w:eastAsia="en-US"/>
              </w:rPr>
              <w:t> </w:t>
            </w:r>
          </w:p>
        </w:tc>
        <w:tc>
          <w:tcPr>
            <w:tcW w:w="4536" w:type="dxa"/>
            <w:tcBorders>
              <w:top w:val="nil"/>
              <w:left w:val="nil"/>
              <w:bottom w:val="single" w:sz="8" w:space="0" w:color="auto"/>
              <w:right w:val="single" w:sz="8" w:space="0" w:color="auto"/>
            </w:tcBorders>
            <w:shd w:val="clear" w:color="auto" w:fill="D7E4BC"/>
            <w:hideMark/>
          </w:tcPr>
          <w:p w14:paraId="5DFB0436" w14:textId="77777777" w:rsidR="00791AEF" w:rsidRPr="003A43F2" w:rsidRDefault="00791AEF" w:rsidP="004B6062">
            <w:pPr>
              <w:spacing w:line="276" w:lineRule="auto"/>
              <w:jc w:val="center"/>
              <w:rPr>
                <w:rFonts w:ascii="Sylfaen" w:hAnsi="Sylfaen" w:cstheme="minorHAnsi"/>
                <w:b/>
                <w:bCs/>
                <w:lang w:eastAsia="en-US"/>
              </w:rPr>
            </w:pPr>
            <w:r w:rsidRPr="003A43F2">
              <w:rPr>
                <w:rFonts w:ascii="Sylfaen" w:hAnsi="Sylfaen" w:cstheme="minorHAnsi"/>
                <w:b/>
                <w:bCs/>
                <w:sz w:val="22"/>
                <w:szCs w:val="22"/>
                <w:lang w:eastAsia="en-US"/>
              </w:rPr>
              <w:t>I.                    PRIHODI - PRIMICI</w:t>
            </w:r>
          </w:p>
        </w:tc>
        <w:tc>
          <w:tcPr>
            <w:tcW w:w="1559" w:type="dxa"/>
            <w:tcBorders>
              <w:top w:val="nil"/>
              <w:left w:val="nil"/>
              <w:bottom w:val="single" w:sz="8" w:space="0" w:color="auto"/>
              <w:right w:val="single" w:sz="8" w:space="0" w:color="auto"/>
            </w:tcBorders>
            <w:shd w:val="clear" w:color="auto" w:fill="D7E4BC"/>
            <w:hideMark/>
          </w:tcPr>
          <w:p w14:paraId="01DD86A7" w14:textId="77777777" w:rsidR="00791AEF" w:rsidRPr="003A43F2" w:rsidRDefault="00791AEF" w:rsidP="004B6062">
            <w:pPr>
              <w:spacing w:line="276" w:lineRule="auto"/>
              <w:jc w:val="center"/>
              <w:rPr>
                <w:rFonts w:ascii="Sylfaen" w:hAnsi="Sylfaen" w:cstheme="minorHAnsi"/>
                <w:lang w:eastAsia="en-US"/>
              </w:rPr>
            </w:pPr>
            <w:r w:rsidRPr="003A43F2">
              <w:rPr>
                <w:rFonts w:ascii="Sylfaen" w:hAnsi="Sylfaen" w:cstheme="minorHAnsi"/>
                <w:sz w:val="22"/>
                <w:szCs w:val="22"/>
                <w:lang w:eastAsia="en-US"/>
              </w:rPr>
              <w:t> </w:t>
            </w:r>
          </w:p>
        </w:tc>
        <w:tc>
          <w:tcPr>
            <w:tcW w:w="1701" w:type="dxa"/>
            <w:tcBorders>
              <w:top w:val="nil"/>
              <w:left w:val="nil"/>
              <w:bottom w:val="single" w:sz="8" w:space="0" w:color="auto"/>
              <w:right w:val="single" w:sz="8" w:space="0" w:color="auto"/>
            </w:tcBorders>
            <w:shd w:val="clear" w:color="auto" w:fill="D7E4BC"/>
            <w:hideMark/>
          </w:tcPr>
          <w:p w14:paraId="2A8371E3" w14:textId="77777777" w:rsidR="00791AEF" w:rsidRPr="003A43F2" w:rsidRDefault="00791AEF" w:rsidP="004B6062">
            <w:pPr>
              <w:spacing w:line="276" w:lineRule="auto"/>
              <w:jc w:val="center"/>
              <w:rPr>
                <w:rFonts w:ascii="Sylfaen" w:hAnsi="Sylfaen" w:cstheme="minorHAnsi"/>
                <w:lang w:eastAsia="en-US"/>
              </w:rPr>
            </w:pPr>
            <w:r w:rsidRPr="003A43F2">
              <w:rPr>
                <w:rFonts w:ascii="Sylfaen" w:hAnsi="Sylfaen" w:cstheme="minorHAnsi"/>
                <w:sz w:val="22"/>
                <w:szCs w:val="22"/>
                <w:lang w:eastAsia="en-US"/>
              </w:rPr>
              <w:t> </w:t>
            </w:r>
          </w:p>
        </w:tc>
        <w:tc>
          <w:tcPr>
            <w:tcW w:w="1021" w:type="dxa"/>
            <w:gridSpan w:val="2"/>
            <w:tcBorders>
              <w:top w:val="nil"/>
              <w:left w:val="nil"/>
              <w:bottom w:val="single" w:sz="8" w:space="0" w:color="auto"/>
              <w:right w:val="single" w:sz="8" w:space="0" w:color="auto"/>
            </w:tcBorders>
            <w:shd w:val="clear" w:color="auto" w:fill="D7E4BC"/>
            <w:hideMark/>
          </w:tcPr>
          <w:p w14:paraId="0FB4D44E"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 </w:t>
            </w:r>
          </w:p>
        </w:tc>
      </w:tr>
      <w:tr w:rsidR="00791AEF" w:rsidRPr="003A43F2" w14:paraId="337A9CD5"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16CD5EFB"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w:t>
            </w:r>
          </w:p>
        </w:tc>
        <w:tc>
          <w:tcPr>
            <w:tcW w:w="4536" w:type="dxa"/>
            <w:tcBorders>
              <w:top w:val="nil"/>
              <w:left w:val="nil"/>
              <w:bottom w:val="single" w:sz="8" w:space="0" w:color="auto"/>
              <w:right w:val="single" w:sz="8" w:space="0" w:color="auto"/>
            </w:tcBorders>
            <w:hideMark/>
          </w:tcPr>
          <w:p w14:paraId="5FC1924E"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Prihodi od HZZO</w:t>
            </w:r>
          </w:p>
        </w:tc>
        <w:tc>
          <w:tcPr>
            <w:tcW w:w="1559" w:type="dxa"/>
            <w:tcBorders>
              <w:top w:val="nil"/>
              <w:left w:val="nil"/>
              <w:bottom w:val="single" w:sz="8" w:space="0" w:color="auto"/>
              <w:right w:val="single" w:sz="8" w:space="0" w:color="auto"/>
            </w:tcBorders>
            <w:hideMark/>
          </w:tcPr>
          <w:p w14:paraId="2016B359"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8.539.613,36</w:t>
            </w:r>
          </w:p>
        </w:tc>
        <w:tc>
          <w:tcPr>
            <w:tcW w:w="1701" w:type="dxa"/>
            <w:tcBorders>
              <w:top w:val="nil"/>
              <w:left w:val="nil"/>
              <w:bottom w:val="single" w:sz="8" w:space="0" w:color="auto"/>
              <w:right w:val="single" w:sz="8" w:space="0" w:color="auto"/>
            </w:tcBorders>
            <w:hideMark/>
          </w:tcPr>
          <w:p w14:paraId="21EB1E39"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10.005.380,89</w:t>
            </w:r>
          </w:p>
        </w:tc>
        <w:tc>
          <w:tcPr>
            <w:tcW w:w="1021" w:type="dxa"/>
            <w:gridSpan w:val="2"/>
            <w:tcBorders>
              <w:top w:val="nil"/>
              <w:left w:val="nil"/>
              <w:bottom w:val="single" w:sz="8" w:space="0" w:color="auto"/>
              <w:right w:val="single" w:sz="8" w:space="0" w:color="auto"/>
            </w:tcBorders>
            <w:hideMark/>
          </w:tcPr>
          <w:p w14:paraId="53F32FB9" w14:textId="77777777" w:rsidR="00791AEF" w:rsidRPr="003A43F2" w:rsidRDefault="00791AEF" w:rsidP="004B6062">
            <w:pPr>
              <w:spacing w:line="276" w:lineRule="auto"/>
              <w:jc w:val="center"/>
              <w:rPr>
                <w:rFonts w:ascii="Sylfaen" w:hAnsi="Sylfaen" w:cstheme="minorHAnsi"/>
                <w:lang w:eastAsia="en-US"/>
              </w:rPr>
            </w:pPr>
            <w:r w:rsidRPr="003A43F2">
              <w:rPr>
                <w:rFonts w:ascii="Sylfaen" w:hAnsi="Sylfaen" w:cstheme="minorHAnsi"/>
                <w:sz w:val="22"/>
                <w:szCs w:val="22"/>
                <w:lang w:eastAsia="en-US"/>
              </w:rPr>
              <w:t>117,16</w:t>
            </w:r>
          </w:p>
        </w:tc>
      </w:tr>
      <w:tr w:rsidR="00791AEF" w:rsidRPr="003A43F2" w14:paraId="496E88B9"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01DF5BF1"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2.</w:t>
            </w:r>
          </w:p>
        </w:tc>
        <w:tc>
          <w:tcPr>
            <w:tcW w:w="4536" w:type="dxa"/>
            <w:tcBorders>
              <w:top w:val="nil"/>
              <w:left w:val="nil"/>
              <w:bottom w:val="single" w:sz="8" w:space="0" w:color="auto"/>
              <w:right w:val="single" w:sz="8" w:space="0" w:color="auto"/>
            </w:tcBorders>
            <w:hideMark/>
          </w:tcPr>
          <w:p w14:paraId="70D6E7BE"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Prihodi od dopunskog zdravstvenog osiguranja</w:t>
            </w:r>
          </w:p>
        </w:tc>
        <w:tc>
          <w:tcPr>
            <w:tcW w:w="1559" w:type="dxa"/>
            <w:tcBorders>
              <w:top w:val="nil"/>
              <w:left w:val="nil"/>
              <w:bottom w:val="single" w:sz="8" w:space="0" w:color="auto"/>
              <w:right w:val="single" w:sz="8" w:space="0" w:color="auto"/>
            </w:tcBorders>
            <w:hideMark/>
          </w:tcPr>
          <w:p w14:paraId="7F8550E5" w14:textId="77777777" w:rsidR="00791AEF" w:rsidRPr="003A43F2" w:rsidRDefault="00791AEF" w:rsidP="004B6062">
            <w:pPr>
              <w:spacing w:line="276" w:lineRule="auto"/>
              <w:rPr>
                <w:rFonts w:ascii="Sylfaen" w:eastAsiaTheme="minorHAnsi" w:hAnsi="Sylfaen" w:cstheme="minorBidi"/>
                <w:lang w:eastAsia="en-US"/>
              </w:rPr>
            </w:pPr>
          </w:p>
        </w:tc>
        <w:tc>
          <w:tcPr>
            <w:tcW w:w="1701" w:type="dxa"/>
            <w:tcBorders>
              <w:top w:val="nil"/>
              <w:left w:val="nil"/>
              <w:bottom w:val="single" w:sz="8" w:space="0" w:color="auto"/>
              <w:right w:val="single" w:sz="8" w:space="0" w:color="auto"/>
            </w:tcBorders>
            <w:hideMark/>
          </w:tcPr>
          <w:p w14:paraId="387D4F1D" w14:textId="77777777" w:rsidR="00791AEF" w:rsidRPr="003A43F2" w:rsidRDefault="00791AEF" w:rsidP="004B6062">
            <w:pPr>
              <w:spacing w:line="276" w:lineRule="auto"/>
              <w:rPr>
                <w:rFonts w:ascii="Sylfaen" w:eastAsiaTheme="minorHAnsi" w:hAnsi="Sylfaen" w:cstheme="minorBidi"/>
                <w:lang w:eastAsia="en-US"/>
              </w:rPr>
            </w:pPr>
          </w:p>
        </w:tc>
        <w:tc>
          <w:tcPr>
            <w:tcW w:w="1021" w:type="dxa"/>
            <w:gridSpan w:val="2"/>
            <w:tcBorders>
              <w:top w:val="nil"/>
              <w:left w:val="nil"/>
              <w:bottom w:val="single" w:sz="8" w:space="0" w:color="auto"/>
              <w:right w:val="single" w:sz="8" w:space="0" w:color="auto"/>
            </w:tcBorders>
            <w:hideMark/>
          </w:tcPr>
          <w:p w14:paraId="3A50D0FF" w14:textId="77777777" w:rsidR="00791AEF" w:rsidRPr="003A43F2" w:rsidRDefault="00791AEF" w:rsidP="004B6062">
            <w:pPr>
              <w:spacing w:line="276" w:lineRule="auto"/>
              <w:rPr>
                <w:rFonts w:ascii="Sylfaen" w:eastAsiaTheme="minorHAnsi" w:hAnsi="Sylfaen" w:cstheme="minorBidi"/>
                <w:lang w:eastAsia="en-US"/>
              </w:rPr>
            </w:pPr>
          </w:p>
        </w:tc>
      </w:tr>
      <w:tr w:rsidR="00791AEF" w:rsidRPr="003A43F2" w14:paraId="68B3E332"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308002FD"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3.</w:t>
            </w:r>
          </w:p>
        </w:tc>
        <w:tc>
          <w:tcPr>
            <w:tcW w:w="4536" w:type="dxa"/>
            <w:tcBorders>
              <w:top w:val="nil"/>
              <w:left w:val="nil"/>
              <w:bottom w:val="single" w:sz="8" w:space="0" w:color="auto"/>
              <w:right w:val="single" w:sz="8" w:space="0" w:color="auto"/>
            </w:tcBorders>
            <w:hideMark/>
          </w:tcPr>
          <w:p w14:paraId="39FF7F53"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Prihodi s osnova ozljeda na radu i prof. bol.</w:t>
            </w:r>
          </w:p>
        </w:tc>
        <w:tc>
          <w:tcPr>
            <w:tcW w:w="1559" w:type="dxa"/>
            <w:tcBorders>
              <w:top w:val="nil"/>
              <w:left w:val="nil"/>
              <w:bottom w:val="single" w:sz="8" w:space="0" w:color="auto"/>
              <w:right w:val="single" w:sz="8" w:space="0" w:color="auto"/>
            </w:tcBorders>
            <w:hideMark/>
          </w:tcPr>
          <w:p w14:paraId="19C45DB5" w14:textId="77777777" w:rsidR="00791AEF" w:rsidRPr="003A43F2" w:rsidRDefault="00791AEF" w:rsidP="004B6062">
            <w:pPr>
              <w:spacing w:line="276" w:lineRule="auto"/>
              <w:rPr>
                <w:rFonts w:ascii="Sylfaen" w:eastAsiaTheme="minorHAnsi" w:hAnsi="Sylfaen" w:cstheme="minorBidi"/>
                <w:lang w:eastAsia="en-US"/>
              </w:rPr>
            </w:pPr>
          </w:p>
        </w:tc>
        <w:tc>
          <w:tcPr>
            <w:tcW w:w="1701" w:type="dxa"/>
            <w:tcBorders>
              <w:top w:val="nil"/>
              <w:left w:val="nil"/>
              <w:bottom w:val="single" w:sz="8" w:space="0" w:color="auto"/>
              <w:right w:val="single" w:sz="8" w:space="0" w:color="auto"/>
            </w:tcBorders>
            <w:hideMark/>
          </w:tcPr>
          <w:p w14:paraId="1D4BB855" w14:textId="77777777" w:rsidR="00791AEF" w:rsidRPr="003A43F2" w:rsidRDefault="00791AEF" w:rsidP="004B6062">
            <w:pPr>
              <w:spacing w:line="276" w:lineRule="auto"/>
              <w:rPr>
                <w:rFonts w:ascii="Sylfaen" w:eastAsiaTheme="minorHAnsi" w:hAnsi="Sylfaen" w:cstheme="minorBidi"/>
                <w:lang w:eastAsia="en-US"/>
              </w:rPr>
            </w:pPr>
          </w:p>
        </w:tc>
        <w:tc>
          <w:tcPr>
            <w:tcW w:w="1021" w:type="dxa"/>
            <w:gridSpan w:val="2"/>
            <w:tcBorders>
              <w:top w:val="nil"/>
              <w:left w:val="nil"/>
              <w:bottom w:val="single" w:sz="8" w:space="0" w:color="auto"/>
              <w:right w:val="single" w:sz="8" w:space="0" w:color="auto"/>
            </w:tcBorders>
            <w:hideMark/>
          </w:tcPr>
          <w:p w14:paraId="7CEB449B" w14:textId="77777777" w:rsidR="00791AEF" w:rsidRPr="003A43F2" w:rsidRDefault="00791AEF" w:rsidP="004B6062">
            <w:pPr>
              <w:spacing w:line="276" w:lineRule="auto"/>
              <w:rPr>
                <w:rFonts w:ascii="Sylfaen" w:eastAsiaTheme="minorHAnsi" w:hAnsi="Sylfaen" w:cstheme="minorBidi"/>
                <w:lang w:eastAsia="en-US"/>
              </w:rPr>
            </w:pPr>
          </w:p>
        </w:tc>
      </w:tr>
      <w:tr w:rsidR="00791AEF" w:rsidRPr="003A43F2" w14:paraId="4C016BCA"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581FDCCA"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4.</w:t>
            </w:r>
          </w:p>
        </w:tc>
        <w:tc>
          <w:tcPr>
            <w:tcW w:w="4536" w:type="dxa"/>
            <w:tcBorders>
              <w:top w:val="nil"/>
              <w:left w:val="nil"/>
              <w:bottom w:val="single" w:sz="8" w:space="0" w:color="auto"/>
              <w:right w:val="single" w:sz="8" w:space="0" w:color="auto"/>
            </w:tcBorders>
            <w:hideMark/>
          </w:tcPr>
          <w:p w14:paraId="5966133D"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Prihodi od proračuna (središnji i lokalni)</w:t>
            </w:r>
          </w:p>
        </w:tc>
        <w:tc>
          <w:tcPr>
            <w:tcW w:w="1559" w:type="dxa"/>
            <w:tcBorders>
              <w:top w:val="nil"/>
              <w:left w:val="nil"/>
              <w:bottom w:val="single" w:sz="8" w:space="0" w:color="auto"/>
              <w:right w:val="single" w:sz="8" w:space="0" w:color="auto"/>
            </w:tcBorders>
            <w:hideMark/>
          </w:tcPr>
          <w:p w14:paraId="3BFCED8B"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135.376,71</w:t>
            </w:r>
          </w:p>
        </w:tc>
        <w:tc>
          <w:tcPr>
            <w:tcW w:w="1701" w:type="dxa"/>
            <w:tcBorders>
              <w:top w:val="nil"/>
              <w:left w:val="nil"/>
              <w:bottom w:val="single" w:sz="8" w:space="0" w:color="auto"/>
              <w:right w:val="single" w:sz="8" w:space="0" w:color="auto"/>
            </w:tcBorders>
            <w:hideMark/>
          </w:tcPr>
          <w:p w14:paraId="7131B3ED"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264.781,46</w:t>
            </w:r>
          </w:p>
        </w:tc>
        <w:tc>
          <w:tcPr>
            <w:tcW w:w="1021" w:type="dxa"/>
            <w:gridSpan w:val="2"/>
            <w:tcBorders>
              <w:top w:val="nil"/>
              <w:left w:val="nil"/>
              <w:bottom w:val="single" w:sz="8" w:space="0" w:color="auto"/>
              <w:right w:val="single" w:sz="8" w:space="0" w:color="auto"/>
            </w:tcBorders>
            <w:hideMark/>
          </w:tcPr>
          <w:p w14:paraId="1AD08169"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195,59</w:t>
            </w:r>
          </w:p>
        </w:tc>
      </w:tr>
      <w:tr w:rsidR="00791AEF" w:rsidRPr="003A43F2" w14:paraId="1C1AAE1F"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6D910BA2"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5.</w:t>
            </w:r>
          </w:p>
        </w:tc>
        <w:tc>
          <w:tcPr>
            <w:tcW w:w="4536" w:type="dxa"/>
            <w:tcBorders>
              <w:top w:val="nil"/>
              <w:left w:val="nil"/>
              <w:bottom w:val="single" w:sz="8" w:space="0" w:color="auto"/>
              <w:right w:val="single" w:sz="8" w:space="0" w:color="auto"/>
            </w:tcBorders>
            <w:hideMark/>
          </w:tcPr>
          <w:p w14:paraId="70782B3A"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Prihodi od ostalih korisnika</w:t>
            </w:r>
          </w:p>
        </w:tc>
        <w:tc>
          <w:tcPr>
            <w:tcW w:w="1559" w:type="dxa"/>
            <w:tcBorders>
              <w:top w:val="nil"/>
              <w:left w:val="nil"/>
              <w:bottom w:val="single" w:sz="8" w:space="0" w:color="auto"/>
              <w:right w:val="single" w:sz="8" w:space="0" w:color="auto"/>
            </w:tcBorders>
            <w:hideMark/>
          </w:tcPr>
          <w:p w14:paraId="4D1F4722" w14:textId="77777777" w:rsidR="00791AEF" w:rsidRPr="003A43F2" w:rsidRDefault="00791AEF" w:rsidP="004B6062">
            <w:pPr>
              <w:spacing w:line="276" w:lineRule="auto"/>
              <w:jc w:val="right"/>
              <w:rPr>
                <w:rFonts w:ascii="Sylfaen" w:eastAsiaTheme="minorHAnsi" w:hAnsi="Sylfaen" w:cstheme="minorBidi"/>
                <w:lang w:eastAsia="en-US"/>
              </w:rPr>
            </w:pPr>
          </w:p>
        </w:tc>
        <w:tc>
          <w:tcPr>
            <w:tcW w:w="1701" w:type="dxa"/>
            <w:tcBorders>
              <w:top w:val="nil"/>
              <w:left w:val="nil"/>
              <w:bottom w:val="single" w:sz="8" w:space="0" w:color="auto"/>
              <w:right w:val="single" w:sz="8" w:space="0" w:color="auto"/>
            </w:tcBorders>
            <w:hideMark/>
          </w:tcPr>
          <w:p w14:paraId="43F8AEF4" w14:textId="77777777" w:rsidR="00791AEF" w:rsidRPr="003A43F2" w:rsidRDefault="00791AEF" w:rsidP="004B6062">
            <w:pPr>
              <w:spacing w:line="276" w:lineRule="auto"/>
              <w:jc w:val="right"/>
              <w:rPr>
                <w:rFonts w:ascii="Sylfaen" w:eastAsiaTheme="minorHAnsi" w:hAnsi="Sylfaen" w:cstheme="minorBidi"/>
                <w:lang w:eastAsia="en-US"/>
              </w:rPr>
            </w:pPr>
          </w:p>
        </w:tc>
        <w:tc>
          <w:tcPr>
            <w:tcW w:w="1021" w:type="dxa"/>
            <w:gridSpan w:val="2"/>
            <w:tcBorders>
              <w:top w:val="nil"/>
              <w:left w:val="nil"/>
              <w:bottom w:val="single" w:sz="8" w:space="0" w:color="auto"/>
              <w:right w:val="single" w:sz="8" w:space="0" w:color="auto"/>
            </w:tcBorders>
            <w:hideMark/>
          </w:tcPr>
          <w:p w14:paraId="365CAB0C" w14:textId="77777777" w:rsidR="00791AEF" w:rsidRPr="003A43F2" w:rsidRDefault="00791AEF" w:rsidP="004B6062">
            <w:pPr>
              <w:spacing w:line="276" w:lineRule="auto"/>
              <w:jc w:val="right"/>
              <w:rPr>
                <w:rFonts w:ascii="Sylfaen" w:eastAsiaTheme="minorHAnsi" w:hAnsi="Sylfaen" w:cstheme="minorBidi"/>
                <w:lang w:eastAsia="en-US"/>
              </w:rPr>
            </w:pPr>
          </w:p>
        </w:tc>
      </w:tr>
      <w:tr w:rsidR="00791AEF" w:rsidRPr="003A43F2" w14:paraId="2D318AA8" w14:textId="77777777" w:rsidTr="004B6062">
        <w:trPr>
          <w:trHeight w:val="440"/>
        </w:trPr>
        <w:tc>
          <w:tcPr>
            <w:tcW w:w="1008" w:type="dxa"/>
            <w:tcBorders>
              <w:top w:val="nil"/>
              <w:left w:val="single" w:sz="8" w:space="0" w:color="auto"/>
              <w:bottom w:val="single" w:sz="8" w:space="0" w:color="auto"/>
              <w:right w:val="single" w:sz="8" w:space="0" w:color="auto"/>
            </w:tcBorders>
            <w:hideMark/>
          </w:tcPr>
          <w:p w14:paraId="4696AF08"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6.</w:t>
            </w:r>
          </w:p>
        </w:tc>
        <w:tc>
          <w:tcPr>
            <w:tcW w:w="4536" w:type="dxa"/>
            <w:tcBorders>
              <w:top w:val="nil"/>
              <w:left w:val="nil"/>
              <w:bottom w:val="single" w:sz="8" w:space="0" w:color="auto"/>
              <w:right w:val="single" w:sz="8" w:space="0" w:color="auto"/>
            </w:tcBorders>
            <w:hideMark/>
          </w:tcPr>
          <w:p w14:paraId="1DC5A298"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Prihodi od EU projekata</w:t>
            </w:r>
          </w:p>
        </w:tc>
        <w:tc>
          <w:tcPr>
            <w:tcW w:w="1559" w:type="dxa"/>
            <w:tcBorders>
              <w:top w:val="nil"/>
              <w:left w:val="nil"/>
              <w:bottom w:val="single" w:sz="8" w:space="0" w:color="auto"/>
              <w:right w:val="single" w:sz="8" w:space="0" w:color="auto"/>
            </w:tcBorders>
            <w:hideMark/>
          </w:tcPr>
          <w:p w14:paraId="41FB6F25" w14:textId="77777777" w:rsidR="00791AEF" w:rsidRPr="003A43F2" w:rsidRDefault="00791AEF" w:rsidP="004B6062">
            <w:pPr>
              <w:spacing w:line="276" w:lineRule="auto"/>
              <w:jc w:val="right"/>
              <w:rPr>
                <w:rFonts w:ascii="Sylfaen" w:eastAsiaTheme="minorHAnsi" w:hAnsi="Sylfaen" w:cstheme="minorHAnsi"/>
                <w:lang w:eastAsia="en-US"/>
              </w:rPr>
            </w:pPr>
            <w:r w:rsidRPr="003A43F2">
              <w:rPr>
                <w:rFonts w:ascii="Sylfaen" w:eastAsiaTheme="minorHAnsi" w:hAnsi="Sylfaen" w:cstheme="minorHAnsi"/>
                <w:sz w:val="22"/>
                <w:szCs w:val="22"/>
                <w:lang w:eastAsia="en-US"/>
              </w:rPr>
              <w:t>98.593,10</w:t>
            </w:r>
          </w:p>
        </w:tc>
        <w:tc>
          <w:tcPr>
            <w:tcW w:w="1701" w:type="dxa"/>
            <w:tcBorders>
              <w:top w:val="nil"/>
              <w:left w:val="nil"/>
              <w:bottom w:val="single" w:sz="8" w:space="0" w:color="auto"/>
              <w:right w:val="single" w:sz="8" w:space="0" w:color="auto"/>
            </w:tcBorders>
            <w:hideMark/>
          </w:tcPr>
          <w:p w14:paraId="65E3B4AF" w14:textId="77777777" w:rsidR="00791AEF" w:rsidRPr="003A43F2" w:rsidRDefault="00791AEF" w:rsidP="004B6062">
            <w:pPr>
              <w:spacing w:line="276" w:lineRule="auto"/>
              <w:jc w:val="right"/>
              <w:rPr>
                <w:rFonts w:ascii="Sylfaen" w:eastAsiaTheme="minorHAnsi" w:hAnsi="Sylfaen" w:cstheme="minorHAnsi"/>
                <w:lang w:eastAsia="en-US"/>
              </w:rPr>
            </w:pPr>
            <w:r w:rsidRPr="003A43F2">
              <w:rPr>
                <w:rFonts w:ascii="Sylfaen" w:eastAsiaTheme="minorHAnsi" w:hAnsi="Sylfaen" w:cstheme="minorHAnsi"/>
                <w:sz w:val="22"/>
                <w:szCs w:val="22"/>
                <w:lang w:eastAsia="en-US"/>
              </w:rPr>
              <w:t>7.497,28</w:t>
            </w:r>
          </w:p>
        </w:tc>
        <w:tc>
          <w:tcPr>
            <w:tcW w:w="1021" w:type="dxa"/>
            <w:gridSpan w:val="2"/>
            <w:tcBorders>
              <w:top w:val="nil"/>
              <w:left w:val="nil"/>
              <w:bottom w:val="single" w:sz="8" w:space="0" w:color="auto"/>
              <w:right w:val="single" w:sz="8" w:space="0" w:color="auto"/>
            </w:tcBorders>
            <w:hideMark/>
          </w:tcPr>
          <w:p w14:paraId="6B977A09"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7,60</w:t>
            </w:r>
          </w:p>
        </w:tc>
      </w:tr>
      <w:tr w:rsidR="00791AEF" w:rsidRPr="003A43F2" w14:paraId="25C19651"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60A10B59"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7.</w:t>
            </w:r>
          </w:p>
        </w:tc>
        <w:tc>
          <w:tcPr>
            <w:tcW w:w="4536" w:type="dxa"/>
            <w:tcBorders>
              <w:top w:val="nil"/>
              <w:left w:val="nil"/>
              <w:bottom w:val="single" w:sz="8" w:space="0" w:color="auto"/>
              <w:right w:val="single" w:sz="8" w:space="0" w:color="auto"/>
            </w:tcBorders>
            <w:hideMark/>
          </w:tcPr>
          <w:p w14:paraId="1D3D37A4"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Ostali izvanredni prihodi</w:t>
            </w:r>
          </w:p>
        </w:tc>
        <w:tc>
          <w:tcPr>
            <w:tcW w:w="1559" w:type="dxa"/>
            <w:tcBorders>
              <w:top w:val="nil"/>
              <w:left w:val="nil"/>
              <w:bottom w:val="single" w:sz="8" w:space="0" w:color="auto"/>
              <w:right w:val="single" w:sz="8" w:space="0" w:color="auto"/>
            </w:tcBorders>
            <w:hideMark/>
          </w:tcPr>
          <w:p w14:paraId="508C4E0B"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195.297,36</w:t>
            </w:r>
          </w:p>
        </w:tc>
        <w:tc>
          <w:tcPr>
            <w:tcW w:w="1701" w:type="dxa"/>
            <w:tcBorders>
              <w:top w:val="nil"/>
              <w:left w:val="nil"/>
              <w:bottom w:val="single" w:sz="8" w:space="0" w:color="auto"/>
              <w:right w:val="single" w:sz="8" w:space="0" w:color="auto"/>
            </w:tcBorders>
            <w:hideMark/>
          </w:tcPr>
          <w:p w14:paraId="319AD011"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182.517,16</w:t>
            </w:r>
          </w:p>
        </w:tc>
        <w:tc>
          <w:tcPr>
            <w:tcW w:w="1021" w:type="dxa"/>
            <w:gridSpan w:val="2"/>
            <w:tcBorders>
              <w:top w:val="nil"/>
              <w:left w:val="nil"/>
              <w:bottom w:val="single" w:sz="8" w:space="0" w:color="auto"/>
              <w:right w:val="single" w:sz="8" w:space="0" w:color="auto"/>
            </w:tcBorders>
            <w:hideMark/>
          </w:tcPr>
          <w:p w14:paraId="1B2CEE60"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93,46</w:t>
            </w:r>
          </w:p>
        </w:tc>
      </w:tr>
      <w:tr w:rsidR="00791AEF" w:rsidRPr="003A43F2" w14:paraId="324CB1A7"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0EB0792C"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8.</w:t>
            </w:r>
          </w:p>
        </w:tc>
        <w:tc>
          <w:tcPr>
            <w:tcW w:w="4536" w:type="dxa"/>
            <w:tcBorders>
              <w:top w:val="nil"/>
              <w:left w:val="nil"/>
              <w:bottom w:val="single" w:sz="8" w:space="0" w:color="auto"/>
              <w:right w:val="single" w:sz="8" w:space="0" w:color="auto"/>
            </w:tcBorders>
            <w:hideMark/>
          </w:tcPr>
          <w:p w14:paraId="23253500"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Primici od financijske imovine i zaduženjima</w:t>
            </w:r>
          </w:p>
        </w:tc>
        <w:tc>
          <w:tcPr>
            <w:tcW w:w="1559" w:type="dxa"/>
            <w:tcBorders>
              <w:top w:val="nil"/>
              <w:left w:val="nil"/>
              <w:bottom w:val="single" w:sz="8" w:space="0" w:color="auto"/>
              <w:right w:val="single" w:sz="8" w:space="0" w:color="auto"/>
            </w:tcBorders>
            <w:hideMark/>
          </w:tcPr>
          <w:p w14:paraId="656EF453" w14:textId="77777777" w:rsidR="00791AEF" w:rsidRPr="003A43F2" w:rsidRDefault="00791AEF" w:rsidP="004B6062">
            <w:pPr>
              <w:spacing w:line="276" w:lineRule="auto"/>
              <w:jc w:val="right"/>
              <w:rPr>
                <w:rFonts w:ascii="Sylfaen" w:hAnsi="Sylfaen" w:cstheme="minorHAnsi"/>
                <w:lang w:eastAsia="en-US"/>
              </w:rPr>
            </w:pPr>
          </w:p>
        </w:tc>
        <w:tc>
          <w:tcPr>
            <w:tcW w:w="1701" w:type="dxa"/>
            <w:tcBorders>
              <w:top w:val="nil"/>
              <w:left w:val="nil"/>
              <w:bottom w:val="single" w:sz="8" w:space="0" w:color="auto"/>
              <w:right w:val="single" w:sz="8" w:space="0" w:color="auto"/>
            </w:tcBorders>
            <w:hideMark/>
          </w:tcPr>
          <w:p w14:paraId="6C9FFE40"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2.110,00</w:t>
            </w:r>
          </w:p>
        </w:tc>
        <w:tc>
          <w:tcPr>
            <w:tcW w:w="1021" w:type="dxa"/>
            <w:gridSpan w:val="2"/>
            <w:tcBorders>
              <w:top w:val="nil"/>
              <w:left w:val="nil"/>
              <w:bottom w:val="single" w:sz="8" w:space="0" w:color="auto"/>
              <w:right w:val="single" w:sz="8" w:space="0" w:color="auto"/>
            </w:tcBorders>
            <w:hideMark/>
          </w:tcPr>
          <w:p w14:paraId="50E9BEE2"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w:t>
            </w:r>
          </w:p>
        </w:tc>
      </w:tr>
      <w:tr w:rsidR="00791AEF" w:rsidRPr="003A43F2" w14:paraId="508F6274" w14:textId="77777777" w:rsidTr="004B6062">
        <w:trPr>
          <w:trHeight w:val="315"/>
        </w:trPr>
        <w:tc>
          <w:tcPr>
            <w:tcW w:w="1008" w:type="dxa"/>
            <w:tcBorders>
              <w:top w:val="nil"/>
              <w:left w:val="single" w:sz="8" w:space="0" w:color="auto"/>
              <w:bottom w:val="single" w:sz="8" w:space="0" w:color="auto"/>
              <w:right w:val="single" w:sz="8" w:space="0" w:color="auto"/>
            </w:tcBorders>
            <w:shd w:val="clear" w:color="auto" w:fill="D7E4BC"/>
            <w:hideMark/>
          </w:tcPr>
          <w:p w14:paraId="43482D6F"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lastRenderedPageBreak/>
              <w:t> </w:t>
            </w:r>
          </w:p>
        </w:tc>
        <w:tc>
          <w:tcPr>
            <w:tcW w:w="4536" w:type="dxa"/>
            <w:tcBorders>
              <w:top w:val="nil"/>
              <w:left w:val="nil"/>
              <w:bottom w:val="single" w:sz="8" w:space="0" w:color="auto"/>
              <w:right w:val="single" w:sz="8" w:space="0" w:color="auto"/>
            </w:tcBorders>
            <w:shd w:val="clear" w:color="auto" w:fill="D7E4BC"/>
            <w:hideMark/>
          </w:tcPr>
          <w:p w14:paraId="4303C607"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UKUPNO PRIHODI</w:t>
            </w:r>
          </w:p>
        </w:tc>
        <w:tc>
          <w:tcPr>
            <w:tcW w:w="1559" w:type="dxa"/>
            <w:tcBorders>
              <w:top w:val="nil"/>
              <w:left w:val="nil"/>
              <w:bottom w:val="single" w:sz="8" w:space="0" w:color="auto"/>
              <w:right w:val="single" w:sz="8" w:space="0" w:color="auto"/>
            </w:tcBorders>
            <w:shd w:val="clear" w:color="auto" w:fill="D7E4BC"/>
            <w:hideMark/>
          </w:tcPr>
          <w:p w14:paraId="02D0D80F"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8.968.880,53</w:t>
            </w:r>
          </w:p>
        </w:tc>
        <w:tc>
          <w:tcPr>
            <w:tcW w:w="1701" w:type="dxa"/>
            <w:tcBorders>
              <w:top w:val="nil"/>
              <w:left w:val="nil"/>
              <w:bottom w:val="single" w:sz="8" w:space="0" w:color="auto"/>
              <w:right w:val="single" w:sz="8" w:space="0" w:color="auto"/>
            </w:tcBorders>
            <w:shd w:val="clear" w:color="auto" w:fill="D7E4BC"/>
            <w:hideMark/>
          </w:tcPr>
          <w:p w14:paraId="20FD5EF0"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10.462.286,79</w:t>
            </w:r>
          </w:p>
        </w:tc>
        <w:tc>
          <w:tcPr>
            <w:tcW w:w="1021" w:type="dxa"/>
            <w:gridSpan w:val="2"/>
            <w:tcBorders>
              <w:top w:val="nil"/>
              <w:left w:val="nil"/>
              <w:bottom w:val="single" w:sz="8" w:space="0" w:color="auto"/>
              <w:right w:val="single" w:sz="8" w:space="0" w:color="auto"/>
            </w:tcBorders>
            <w:shd w:val="clear" w:color="auto" w:fill="D7E4BC"/>
            <w:hideMark/>
          </w:tcPr>
          <w:p w14:paraId="332FEC77" w14:textId="77777777" w:rsidR="00791AEF" w:rsidRPr="003A43F2" w:rsidRDefault="00791AEF" w:rsidP="004B6062">
            <w:pPr>
              <w:spacing w:line="276" w:lineRule="auto"/>
              <w:jc w:val="right"/>
              <w:rPr>
                <w:rFonts w:ascii="Sylfaen" w:hAnsi="Sylfaen" w:cstheme="minorHAnsi"/>
                <w:b/>
                <w:lang w:eastAsia="en-US"/>
              </w:rPr>
            </w:pPr>
            <w:r w:rsidRPr="003A43F2">
              <w:rPr>
                <w:rFonts w:ascii="Sylfaen" w:hAnsi="Sylfaen" w:cstheme="minorHAnsi"/>
                <w:b/>
                <w:sz w:val="22"/>
                <w:szCs w:val="22"/>
                <w:lang w:eastAsia="en-US"/>
              </w:rPr>
              <w:t>116,65</w:t>
            </w:r>
          </w:p>
        </w:tc>
      </w:tr>
      <w:tr w:rsidR="00791AEF" w:rsidRPr="003A43F2" w14:paraId="3EDACB3E" w14:textId="77777777" w:rsidTr="004B6062">
        <w:trPr>
          <w:trHeight w:val="315"/>
        </w:trPr>
        <w:tc>
          <w:tcPr>
            <w:tcW w:w="1008" w:type="dxa"/>
            <w:tcBorders>
              <w:top w:val="nil"/>
              <w:left w:val="single" w:sz="8" w:space="0" w:color="auto"/>
              <w:bottom w:val="single" w:sz="8" w:space="0" w:color="auto"/>
              <w:right w:val="single" w:sz="8" w:space="0" w:color="auto"/>
            </w:tcBorders>
            <w:shd w:val="clear" w:color="auto" w:fill="D7E4BC"/>
            <w:hideMark/>
          </w:tcPr>
          <w:p w14:paraId="27C0D216" w14:textId="77777777" w:rsidR="00791AEF" w:rsidRPr="003A43F2" w:rsidRDefault="00791AEF" w:rsidP="004B6062">
            <w:pPr>
              <w:spacing w:line="276" w:lineRule="auto"/>
              <w:rPr>
                <w:rFonts w:ascii="Sylfaen" w:eastAsiaTheme="minorHAnsi" w:hAnsi="Sylfaen" w:cstheme="minorBidi"/>
                <w:lang w:eastAsia="en-US"/>
              </w:rPr>
            </w:pPr>
          </w:p>
        </w:tc>
        <w:tc>
          <w:tcPr>
            <w:tcW w:w="4536" w:type="dxa"/>
            <w:tcBorders>
              <w:top w:val="nil"/>
              <w:left w:val="nil"/>
              <w:bottom w:val="single" w:sz="8" w:space="0" w:color="auto"/>
              <w:right w:val="single" w:sz="8" w:space="0" w:color="auto"/>
            </w:tcBorders>
            <w:shd w:val="clear" w:color="auto" w:fill="D7E4BC"/>
            <w:hideMark/>
          </w:tcPr>
          <w:p w14:paraId="2B485695" w14:textId="77777777" w:rsidR="00791AEF" w:rsidRPr="003A43F2" w:rsidRDefault="00791AEF" w:rsidP="004B6062">
            <w:pPr>
              <w:spacing w:line="276" w:lineRule="auto"/>
              <w:rPr>
                <w:rFonts w:ascii="Sylfaen" w:eastAsiaTheme="minorHAnsi" w:hAnsi="Sylfaen" w:cstheme="minorBidi"/>
                <w:lang w:eastAsia="en-US"/>
              </w:rPr>
            </w:pPr>
          </w:p>
        </w:tc>
        <w:tc>
          <w:tcPr>
            <w:tcW w:w="1559" w:type="dxa"/>
            <w:tcBorders>
              <w:top w:val="nil"/>
              <w:left w:val="nil"/>
              <w:bottom w:val="single" w:sz="8" w:space="0" w:color="auto"/>
              <w:right w:val="single" w:sz="8" w:space="0" w:color="auto"/>
            </w:tcBorders>
            <w:shd w:val="clear" w:color="auto" w:fill="D7E4BC"/>
            <w:hideMark/>
          </w:tcPr>
          <w:p w14:paraId="112E5BA3" w14:textId="77777777" w:rsidR="00791AEF" w:rsidRPr="003A43F2" w:rsidRDefault="00791AEF" w:rsidP="004B6062">
            <w:pPr>
              <w:spacing w:line="276" w:lineRule="auto"/>
              <w:rPr>
                <w:rFonts w:ascii="Sylfaen" w:eastAsiaTheme="minorHAnsi" w:hAnsi="Sylfaen" w:cstheme="minorBidi"/>
                <w:lang w:eastAsia="en-US"/>
              </w:rPr>
            </w:pPr>
          </w:p>
        </w:tc>
        <w:tc>
          <w:tcPr>
            <w:tcW w:w="1701" w:type="dxa"/>
            <w:tcBorders>
              <w:top w:val="nil"/>
              <w:left w:val="nil"/>
              <w:bottom w:val="single" w:sz="8" w:space="0" w:color="auto"/>
              <w:right w:val="single" w:sz="8" w:space="0" w:color="auto"/>
            </w:tcBorders>
            <w:shd w:val="clear" w:color="auto" w:fill="D7E4BC"/>
            <w:hideMark/>
          </w:tcPr>
          <w:p w14:paraId="3A7E36F6" w14:textId="77777777" w:rsidR="00791AEF" w:rsidRPr="003A43F2" w:rsidRDefault="00791AEF" w:rsidP="004B6062">
            <w:pPr>
              <w:spacing w:line="276" w:lineRule="auto"/>
              <w:rPr>
                <w:rFonts w:ascii="Sylfaen" w:eastAsiaTheme="minorHAnsi" w:hAnsi="Sylfaen" w:cstheme="minorBidi"/>
                <w:lang w:eastAsia="en-US"/>
              </w:rPr>
            </w:pPr>
          </w:p>
        </w:tc>
        <w:tc>
          <w:tcPr>
            <w:tcW w:w="1021" w:type="dxa"/>
            <w:gridSpan w:val="2"/>
            <w:tcBorders>
              <w:top w:val="nil"/>
              <w:left w:val="nil"/>
              <w:bottom w:val="single" w:sz="8" w:space="0" w:color="auto"/>
              <w:right w:val="single" w:sz="8" w:space="0" w:color="auto"/>
            </w:tcBorders>
            <w:shd w:val="clear" w:color="auto" w:fill="D7E4BC"/>
            <w:hideMark/>
          </w:tcPr>
          <w:p w14:paraId="170F3E6E" w14:textId="77777777" w:rsidR="00791AEF" w:rsidRPr="003A43F2" w:rsidRDefault="00791AEF" w:rsidP="004B6062">
            <w:pPr>
              <w:spacing w:line="276" w:lineRule="auto"/>
              <w:rPr>
                <w:rFonts w:ascii="Sylfaen" w:eastAsiaTheme="minorHAnsi" w:hAnsi="Sylfaen" w:cstheme="minorBidi"/>
                <w:lang w:eastAsia="en-US"/>
              </w:rPr>
            </w:pPr>
          </w:p>
        </w:tc>
      </w:tr>
      <w:tr w:rsidR="00791AEF" w:rsidRPr="003A43F2" w14:paraId="6E65ECDE" w14:textId="77777777" w:rsidTr="004B6062">
        <w:trPr>
          <w:trHeight w:val="315"/>
        </w:trPr>
        <w:tc>
          <w:tcPr>
            <w:tcW w:w="1008" w:type="dxa"/>
            <w:tcBorders>
              <w:top w:val="nil"/>
              <w:left w:val="single" w:sz="8" w:space="0" w:color="auto"/>
              <w:bottom w:val="single" w:sz="8" w:space="0" w:color="auto"/>
              <w:right w:val="single" w:sz="8" w:space="0" w:color="auto"/>
            </w:tcBorders>
            <w:shd w:val="clear" w:color="auto" w:fill="FAC090"/>
            <w:hideMark/>
          </w:tcPr>
          <w:p w14:paraId="6AB3D5B9"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 </w:t>
            </w:r>
          </w:p>
        </w:tc>
        <w:tc>
          <w:tcPr>
            <w:tcW w:w="4536" w:type="dxa"/>
            <w:tcBorders>
              <w:top w:val="nil"/>
              <w:left w:val="nil"/>
              <w:bottom w:val="single" w:sz="8" w:space="0" w:color="auto"/>
              <w:right w:val="single" w:sz="8" w:space="0" w:color="auto"/>
            </w:tcBorders>
            <w:shd w:val="clear" w:color="auto" w:fill="FAC090"/>
            <w:hideMark/>
          </w:tcPr>
          <w:p w14:paraId="101B0FFF" w14:textId="77777777" w:rsidR="00791AEF" w:rsidRPr="003A43F2" w:rsidRDefault="00791AEF" w:rsidP="004B6062">
            <w:pPr>
              <w:spacing w:line="276" w:lineRule="auto"/>
              <w:jc w:val="center"/>
              <w:rPr>
                <w:rFonts w:ascii="Sylfaen" w:hAnsi="Sylfaen" w:cstheme="minorHAnsi"/>
                <w:b/>
                <w:bCs/>
                <w:lang w:eastAsia="en-US"/>
              </w:rPr>
            </w:pPr>
            <w:r w:rsidRPr="003A43F2">
              <w:rPr>
                <w:rFonts w:ascii="Sylfaen" w:hAnsi="Sylfaen" w:cstheme="minorHAnsi"/>
                <w:b/>
                <w:bCs/>
                <w:sz w:val="22"/>
                <w:szCs w:val="22"/>
                <w:lang w:eastAsia="en-US"/>
              </w:rPr>
              <w:t>II.                  RASHODI – IZDACI</w:t>
            </w:r>
          </w:p>
        </w:tc>
        <w:tc>
          <w:tcPr>
            <w:tcW w:w="1559" w:type="dxa"/>
            <w:tcBorders>
              <w:top w:val="nil"/>
              <w:left w:val="nil"/>
              <w:bottom w:val="single" w:sz="8" w:space="0" w:color="auto"/>
              <w:right w:val="single" w:sz="8" w:space="0" w:color="auto"/>
            </w:tcBorders>
            <w:shd w:val="clear" w:color="auto" w:fill="FAC090"/>
            <w:hideMark/>
          </w:tcPr>
          <w:p w14:paraId="794171CA" w14:textId="77777777" w:rsidR="00791AEF" w:rsidRPr="003A43F2" w:rsidRDefault="00791AEF" w:rsidP="004B6062">
            <w:pPr>
              <w:spacing w:line="276" w:lineRule="auto"/>
              <w:rPr>
                <w:rFonts w:ascii="Sylfaen" w:hAnsi="Sylfaen" w:cstheme="minorHAnsi"/>
                <w:lang w:eastAsia="en-US"/>
              </w:rPr>
            </w:pPr>
          </w:p>
        </w:tc>
        <w:tc>
          <w:tcPr>
            <w:tcW w:w="1701" w:type="dxa"/>
            <w:tcBorders>
              <w:top w:val="nil"/>
              <w:left w:val="nil"/>
              <w:bottom w:val="single" w:sz="8" w:space="0" w:color="auto"/>
              <w:right w:val="single" w:sz="8" w:space="0" w:color="auto"/>
            </w:tcBorders>
            <w:shd w:val="clear" w:color="auto" w:fill="FAC090"/>
            <w:hideMark/>
          </w:tcPr>
          <w:p w14:paraId="5EB74F83" w14:textId="77777777" w:rsidR="00791AEF" w:rsidRPr="003A43F2" w:rsidRDefault="00791AEF" w:rsidP="004B6062">
            <w:pPr>
              <w:spacing w:line="276" w:lineRule="auto"/>
              <w:rPr>
                <w:rFonts w:ascii="Sylfaen" w:hAnsi="Sylfaen" w:cstheme="minorHAnsi"/>
                <w:lang w:eastAsia="en-US"/>
              </w:rPr>
            </w:pPr>
          </w:p>
        </w:tc>
        <w:tc>
          <w:tcPr>
            <w:tcW w:w="1021" w:type="dxa"/>
            <w:gridSpan w:val="2"/>
            <w:tcBorders>
              <w:top w:val="nil"/>
              <w:left w:val="nil"/>
              <w:bottom w:val="single" w:sz="8" w:space="0" w:color="auto"/>
              <w:right w:val="single" w:sz="8" w:space="0" w:color="auto"/>
            </w:tcBorders>
            <w:shd w:val="clear" w:color="auto" w:fill="FAC090"/>
            <w:hideMark/>
          </w:tcPr>
          <w:p w14:paraId="39723B9E" w14:textId="77777777" w:rsidR="00791AEF" w:rsidRPr="003A43F2" w:rsidRDefault="00791AEF" w:rsidP="004B6062">
            <w:pPr>
              <w:spacing w:line="276" w:lineRule="auto"/>
              <w:jc w:val="right"/>
              <w:rPr>
                <w:rFonts w:ascii="Sylfaen" w:hAnsi="Sylfaen" w:cstheme="minorHAnsi"/>
                <w:lang w:eastAsia="en-US"/>
              </w:rPr>
            </w:pPr>
          </w:p>
        </w:tc>
      </w:tr>
      <w:tr w:rsidR="00791AEF" w:rsidRPr="003A43F2" w14:paraId="4309A844"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573D03FF"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w:t>
            </w:r>
          </w:p>
        </w:tc>
        <w:tc>
          <w:tcPr>
            <w:tcW w:w="4536" w:type="dxa"/>
            <w:tcBorders>
              <w:top w:val="nil"/>
              <w:left w:val="nil"/>
              <w:bottom w:val="single" w:sz="8" w:space="0" w:color="auto"/>
              <w:right w:val="single" w:sz="8" w:space="0" w:color="auto"/>
            </w:tcBorders>
            <w:hideMark/>
          </w:tcPr>
          <w:p w14:paraId="5ACF3782"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Lijekovi</w:t>
            </w:r>
          </w:p>
        </w:tc>
        <w:tc>
          <w:tcPr>
            <w:tcW w:w="1559" w:type="dxa"/>
            <w:tcBorders>
              <w:top w:val="nil"/>
              <w:left w:val="nil"/>
              <w:bottom w:val="single" w:sz="8" w:space="0" w:color="auto"/>
              <w:right w:val="single" w:sz="8" w:space="0" w:color="auto"/>
            </w:tcBorders>
            <w:hideMark/>
          </w:tcPr>
          <w:p w14:paraId="5A916951"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15.336,72</w:t>
            </w:r>
          </w:p>
        </w:tc>
        <w:tc>
          <w:tcPr>
            <w:tcW w:w="1701" w:type="dxa"/>
            <w:tcBorders>
              <w:top w:val="nil"/>
              <w:left w:val="nil"/>
              <w:bottom w:val="single" w:sz="8" w:space="0" w:color="auto"/>
              <w:right w:val="single" w:sz="8" w:space="0" w:color="auto"/>
            </w:tcBorders>
            <w:hideMark/>
          </w:tcPr>
          <w:p w14:paraId="17822245"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17.534,03</w:t>
            </w:r>
          </w:p>
        </w:tc>
        <w:tc>
          <w:tcPr>
            <w:tcW w:w="1021" w:type="dxa"/>
            <w:gridSpan w:val="2"/>
            <w:tcBorders>
              <w:top w:val="nil"/>
              <w:left w:val="nil"/>
              <w:bottom w:val="single" w:sz="8" w:space="0" w:color="auto"/>
              <w:right w:val="single" w:sz="8" w:space="0" w:color="auto"/>
            </w:tcBorders>
            <w:hideMark/>
          </w:tcPr>
          <w:p w14:paraId="76695C5F"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114,33</w:t>
            </w:r>
          </w:p>
        </w:tc>
      </w:tr>
      <w:tr w:rsidR="00791AEF" w:rsidRPr="003A43F2" w14:paraId="601C5DFC"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64890700"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2.</w:t>
            </w:r>
          </w:p>
        </w:tc>
        <w:tc>
          <w:tcPr>
            <w:tcW w:w="4536" w:type="dxa"/>
            <w:tcBorders>
              <w:top w:val="nil"/>
              <w:left w:val="nil"/>
              <w:bottom w:val="single" w:sz="8" w:space="0" w:color="auto"/>
              <w:right w:val="single" w:sz="8" w:space="0" w:color="auto"/>
            </w:tcBorders>
            <w:hideMark/>
          </w:tcPr>
          <w:p w14:paraId="77DE8415"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Potrošni medicinski materijal</w:t>
            </w:r>
          </w:p>
        </w:tc>
        <w:tc>
          <w:tcPr>
            <w:tcW w:w="1559" w:type="dxa"/>
            <w:tcBorders>
              <w:top w:val="nil"/>
              <w:left w:val="nil"/>
              <w:bottom w:val="single" w:sz="8" w:space="0" w:color="auto"/>
              <w:right w:val="single" w:sz="8" w:space="0" w:color="auto"/>
            </w:tcBorders>
            <w:hideMark/>
          </w:tcPr>
          <w:p w14:paraId="2E7E07DA"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29.927,45</w:t>
            </w:r>
          </w:p>
        </w:tc>
        <w:tc>
          <w:tcPr>
            <w:tcW w:w="1701" w:type="dxa"/>
            <w:tcBorders>
              <w:top w:val="nil"/>
              <w:left w:val="nil"/>
              <w:bottom w:val="single" w:sz="8" w:space="0" w:color="auto"/>
              <w:right w:val="single" w:sz="8" w:space="0" w:color="auto"/>
            </w:tcBorders>
            <w:hideMark/>
          </w:tcPr>
          <w:p w14:paraId="33FFF12A"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50.688,88</w:t>
            </w:r>
          </w:p>
        </w:tc>
        <w:tc>
          <w:tcPr>
            <w:tcW w:w="1021" w:type="dxa"/>
            <w:gridSpan w:val="2"/>
            <w:tcBorders>
              <w:top w:val="nil"/>
              <w:left w:val="nil"/>
              <w:bottom w:val="single" w:sz="8" w:space="0" w:color="auto"/>
              <w:right w:val="single" w:sz="8" w:space="0" w:color="auto"/>
            </w:tcBorders>
            <w:hideMark/>
          </w:tcPr>
          <w:p w14:paraId="7CD3B038"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169,37</w:t>
            </w:r>
          </w:p>
        </w:tc>
      </w:tr>
      <w:tr w:rsidR="00791AEF" w:rsidRPr="003A43F2" w14:paraId="6CA1E048"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3B4E8050"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3.</w:t>
            </w:r>
          </w:p>
        </w:tc>
        <w:tc>
          <w:tcPr>
            <w:tcW w:w="4536" w:type="dxa"/>
            <w:tcBorders>
              <w:top w:val="nil"/>
              <w:left w:val="nil"/>
              <w:bottom w:val="single" w:sz="8" w:space="0" w:color="auto"/>
              <w:right w:val="single" w:sz="8" w:space="0" w:color="auto"/>
            </w:tcBorders>
            <w:hideMark/>
          </w:tcPr>
          <w:p w14:paraId="4D9D48E4"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Krv i krvi pripravci</w:t>
            </w:r>
          </w:p>
        </w:tc>
        <w:tc>
          <w:tcPr>
            <w:tcW w:w="1559" w:type="dxa"/>
            <w:tcBorders>
              <w:top w:val="nil"/>
              <w:left w:val="nil"/>
              <w:bottom w:val="single" w:sz="8" w:space="0" w:color="auto"/>
              <w:right w:val="single" w:sz="8" w:space="0" w:color="auto"/>
            </w:tcBorders>
            <w:hideMark/>
          </w:tcPr>
          <w:p w14:paraId="260225C7" w14:textId="77777777" w:rsidR="00791AEF" w:rsidRPr="003A43F2" w:rsidRDefault="00791AEF" w:rsidP="004B6062">
            <w:pPr>
              <w:spacing w:line="276" w:lineRule="auto"/>
              <w:rPr>
                <w:rFonts w:ascii="Sylfaen" w:eastAsiaTheme="minorHAnsi" w:hAnsi="Sylfaen" w:cstheme="minorBidi"/>
                <w:lang w:eastAsia="en-US"/>
              </w:rPr>
            </w:pPr>
          </w:p>
        </w:tc>
        <w:tc>
          <w:tcPr>
            <w:tcW w:w="1701" w:type="dxa"/>
            <w:tcBorders>
              <w:top w:val="nil"/>
              <w:left w:val="nil"/>
              <w:bottom w:val="single" w:sz="8" w:space="0" w:color="auto"/>
              <w:right w:val="single" w:sz="8" w:space="0" w:color="auto"/>
            </w:tcBorders>
            <w:hideMark/>
          </w:tcPr>
          <w:p w14:paraId="3B6FF9B1" w14:textId="77777777" w:rsidR="00791AEF" w:rsidRPr="003A43F2" w:rsidRDefault="00791AEF" w:rsidP="004B6062">
            <w:pPr>
              <w:spacing w:line="276" w:lineRule="auto"/>
              <w:rPr>
                <w:rFonts w:ascii="Sylfaen" w:eastAsiaTheme="minorHAnsi" w:hAnsi="Sylfaen" w:cstheme="minorBidi"/>
                <w:lang w:eastAsia="en-US"/>
              </w:rPr>
            </w:pPr>
          </w:p>
        </w:tc>
        <w:tc>
          <w:tcPr>
            <w:tcW w:w="1021" w:type="dxa"/>
            <w:gridSpan w:val="2"/>
            <w:tcBorders>
              <w:top w:val="nil"/>
              <w:left w:val="nil"/>
              <w:bottom w:val="single" w:sz="8" w:space="0" w:color="auto"/>
              <w:right w:val="single" w:sz="8" w:space="0" w:color="auto"/>
            </w:tcBorders>
            <w:hideMark/>
          </w:tcPr>
          <w:p w14:paraId="51CAD032" w14:textId="77777777" w:rsidR="00791AEF" w:rsidRPr="003A43F2" w:rsidRDefault="00791AEF" w:rsidP="004B6062">
            <w:pPr>
              <w:spacing w:line="276" w:lineRule="auto"/>
              <w:rPr>
                <w:rFonts w:ascii="Sylfaen" w:eastAsiaTheme="minorHAnsi" w:hAnsi="Sylfaen" w:cstheme="minorBidi"/>
                <w:lang w:eastAsia="en-US"/>
              </w:rPr>
            </w:pPr>
          </w:p>
        </w:tc>
      </w:tr>
      <w:tr w:rsidR="00791AEF" w:rsidRPr="003A43F2" w14:paraId="29F007CE" w14:textId="77777777" w:rsidTr="004B6062">
        <w:trPr>
          <w:trHeight w:val="315"/>
        </w:trPr>
        <w:tc>
          <w:tcPr>
            <w:tcW w:w="1008" w:type="dxa"/>
            <w:tcBorders>
              <w:top w:val="single" w:sz="4" w:space="0" w:color="auto"/>
              <w:left w:val="single" w:sz="8" w:space="0" w:color="auto"/>
              <w:bottom w:val="single" w:sz="8" w:space="0" w:color="auto"/>
              <w:right w:val="single" w:sz="8" w:space="0" w:color="auto"/>
            </w:tcBorders>
            <w:hideMark/>
          </w:tcPr>
          <w:p w14:paraId="19262D5C"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4.</w:t>
            </w:r>
          </w:p>
        </w:tc>
        <w:tc>
          <w:tcPr>
            <w:tcW w:w="4536" w:type="dxa"/>
            <w:tcBorders>
              <w:top w:val="single" w:sz="4" w:space="0" w:color="auto"/>
              <w:left w:val="nil"/>
              <w:bottom w:val="single" w:sz="8" w:space="0" w:color="auto"/>
              <w:right w:val="single" w:sz="8" w:space="0" w:color="auto"/>
            </w:tcBorders>
            <w:hideMark/>
          </w:tcPr>
          <w:p w14:paraId="68A6D7FE"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Živežne namirnice</w:t>
            </w:r>
          </w:p>
        </w:tc>
        <w:tc>
          <w:tcPr>
            <w:tcW w:w="1559" w:type="dxa"/>
            <w:tcBorders>
              <w:top w:val="single" w:sz="4" w:space="0" w:color="auto"/>
              <w:left w:val="nil"/>
              <w:bottom w:val="single" w:sz="8" w:space="0" w:color="auto"/>
              <w:right w:val="single" w:sz="8" w:space="0" w:color="auto"/>
            </w:tcBorders>
            <w:hideMark/>
          </w:tcPr>
          <w:p w14:paraId="63B9269B" w14:textId="77777777" w:rsidR="00791AEF" w:rsidRPr="003A43F2" w:rsidRDefault="00791AEF" w:rsidP="004B6062">
            <w:pPr>
              <w:spacing w:line="276" w:lineRule="auto"/>
              <w:rPr>
                <w:rFonts w:ascii="Sylfaen" w:eastAsiaTheme="minorHAnsi" w:hAnsi="Sylfaen" w:cstheme="minorBidi"/>
                <w:lang w:eastAsia="en-US"/>
              </w:rPr>
            </w:pPr>
          </w:p>
        </w:tc>
        <w:tc>
          <w:tcPr>
            <w:tcW w:w="1701" w:type="dxa"/>
            <w:tcBorders>
              <w:top w:val="single" w:sz="4" w:space="0" w:color="auto"/>
              <w:left w:val="nil"/>
              <w:bottom w:val="single" w:sz="8" w:space="0" w:color="auto"/>
              <w:right w:val="single" w:sz="8" w:space="0" w:color="auto"/>
            </w:tcBorders>
            <w:hideMark/>
          </w:tcPr>
          <w:p w14:paraId="510AE166" w14:textId="77777777" w:rsidR="00791AEF" w:rsidRPr="003A43F2" w:rsidRDefault="00791AEF" w:rsidP="004B6062">
            <w:pPr>
              <w:spacing w:line="276" w:lineRule="auto"/>
              <w:rPr>
                <w:rFonts w:ascii="Sylfaen" w:eastAsiaTheme="minorHAnsi" w:hAnsi="Sylfaen" w:cstheme="minorBidi"/>
                <w:lang w:eastAsia="en-US"/>
              </w:rPr>
            </w:pPr>
          </w:p>
        </w:tc>
        <w:tc>
          <w:tcPr>
            <w:tcW w:w="1021" w:type="dxa"/>
            <w:gridSpan w:val="2"/>
            <w:tcBorders>
              <w:top w:val="single" w:sz="4" w:space="0" w:color="auto"/>
              <w:left w:val="nil"/>
              <w:bottom w:val="single" w:sz="8" w:space="0" w:color="auto"/>
              <w:right w:val="single" w:sz="8" w:space="0" w:color="auto"/>
            </w:tcBorders>
            <w:hideMark/>
          </w:tcPr>
          <w:p w14:paraId="2975DEC6" w14:textId="77777777" w:rsidR="00791AEF" w:rsidRPr="003A43F2" w:rsidRDefault="00791AEF" w:rsidP="004B6062">
            <w:pPr>
              <w:spacing w:line="276" w:lineRule="auto"/>
              <w:rPr>
                <w:rFonts w:ascii="Sylfaen" w:eastAsiaTheme="minorHAnsi" w:hAnsi="Sylfaen" w:cstheme="minorBidi"/>
                <w:lang w:eastAsia="en-US"/>
              </w:rPr>
            </w:pPr>
          </w:p>
        </w:tc>
      </w:tr>
      <w:tr w:rsidR="00791AEF" w:rsidRPr="003A43F2" w14:paraId="5D94648C"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78683450"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5.</w:t>
            </w:r>
          </w:p>
        </w:tc>
        <w:tc>
          <w:tcPr>
            <w:tcW w:w="4536" w:type="dxa"/>
            <w:tcBorders>
              <w:top w:val="nil"/>
              <w:left w:val="nil"/>
              <w:bottom w:val="single" w:sz="8" w:space="0" w:color="auto"/>
              <w:right w:val="single" w:sz="8" w:space="0" w:color="auto"/>
            </w:tcBorders>
            <w:hideMark/>
          </w:tcPr>
          <w:p w14:paraId="50ABD008"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Medicinski plinovi</w:t>
            </w:r>
          </w:p>
        </w:tc>
        <w:tc>
          <w:tcPr>
            <w:tcW w:w="1559" w:type="dxa"/>
            <w:tcBorders>
              <w:top w:val="nil"/>
              <w:left w:val="nil"/>
              <w:bottom w:val="single" w:sz="8" w:space="0" w:color="auto"/>
              <w:right w:val="single" w:sz="8" w:space="0" w:color="auto"/>
            </w:tcBorders>
            <w:hideMark/>
          </w:tcPr>
          <w:p w14:paraId="6A589D31"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2.502,49</w:t>
            </w:r>
          </w:p>
        </w:tc>
        <w:tc>
          <w:tcPr>
            <w:tcW w:w="1701" w:type="dxa"/>
            <w:tcBorders>
              <w:top w:val="nil"/>
              <w:left w:val="nil"/>
              <w:bottom w:val="single" w:sz="8" w:space="0" w:color="auto"/>
              <w:right w:val="single" w:sz="8" w:space="0" w:color="auto"/>
            </w:tcBorders>
            <w:hideMark/>
          </w:tcPr>
          <w:p w14:paraId="64935C48"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2.229,30</w:t>
            </w:r>
          </w:p>
        </w:tc>
        <w:tc>
          <w:tcPr>
            <w:tcW w:w="1021" w:type="dxa"/>
            <w:gridSpan w:val="2"/>
            <w:tcBorders>
              <w:top w:val="nil"/>
              <w:left w:val="nil"/>
              <w:bottom w:val="single" w:sz="8" w:space="0" w:color="auto"/>
              <w:right w:val="single" w:sz="8" w:space="0" w:color="auto"/>
            </w:tcBorders>
            <w:hideMark/>
          </w:tcPr>
          <w:p w14:paraId="04481D30"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89,08</w:t>
            </w:r>
          </w:p>
        </w:tc>
      </w:tr>
      <w:tr w:rsidR="00791AEF" w:rsidRPr="003A43F2" w14:paraId="621010CA"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20E22BD9"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6.</w:t>
            </w:r>
          </w:p>
        </w:tc>
        <w:tc>
          <w:tcPr>
            <w:tcW w:w="4536" w:type="dxa"/>
            <w:tcBorders>
              <w:top w:val="nil"/>
              <w:left w:val="nil"/>
              <w:bottom w:val="single" w:sz="8" w:space="0" w:color="auto"/>
              <w:right w:val="single" w:sz="8" w:space="0" w:color="auto"/>
            </w:tcBorders>
            <w:hideMark/>
          </w:tcPr>
          <w:p w14:paraId="1FB8E745"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Materijal za održavanje čistoće</w:t>
            </w:r>
          </w:p>
        </w:tc>
        <w:tc>
          <w:tcPr>
            <w:tcW w:w="1559" w:type="dxa"/>
            <w:tcBorders>
              <w:top w:val="nil"/>
              <w:left w:val="nil"/>
              <w:bottom w:val="single" w:sz="8" w:space="0" w:color="auto"/>
              <w:right w:val="single" w:sz="8" w:space="0" w:color="auto"/>
            </w:tcBorders>
            <w:hideMark/>
          </w:tcPr>
          <w:p w14:paraId="138D07D4"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10.488,17</w:t>
            </w:r>
          </w:p>
        </w:tc>
        <w:tc>
          <w:tcPr>
            <w:tcW w:w="1701" w:type="dxa"/>
            <w:tcBorders>
              <w:top w:val="nil"/>
              <w:left w:val="nil"/>
              <w:bottom w:val="single" w:sz="8" w:space="0" w:color="auto"/>
              <w:right w:val="single" w:sz="8" w:space="0" w:color="auto"/>
            </w:tcBorders>
            <w:hideMark/>
          </w:tcPr>
          <w:p w14:paraId="2472079D"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14.958,34</w:t>
            </w:r>
          </w:p>
        </w:tc>
        <w:tc>
          <w:tcPr>
            <w:tcW w:w="1021" w:type="dxa"/>
            <w:gridSpan w:val="2"/>
            <w:tcBorders>
              <w:top w:val="nil"/>
              <w:left w:val="nil"/>
              <w:bottom w:val="single" w:sz="8" w:space="0" w:color="auto"/>
              <w:right w:val="single" w:sz="8" w:space="0" w:color="auto"/>
            </w:tcBorders>
            <w:hideMark/>
          </w:tcPr>
          <w:p w14:paraId="459AE355"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142,62</w:t>
            </w:r>
          </w:p>
        </w:tc>
      </w:tr>
      <w:tr w:rsidR="00791AEF" w:rsidRPr="003A43F2" w14:paraId="4174A58C"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1D60F837"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7.</w:t>
            </w:r>
          </w:p>
        </w:tc>
        <w:tc>
          <w:tcPr>
            <w:tcW w:w="4536" w:type="dxa"/>
            <w:tcBorders>
              <w:top w:val="nil"/>
              <w:left w:val="nil"/>
              <w:bottom w:val="single" w:sz="8" w:space="0" w:color="auto"/>
              <w:right w:val="single" w:sz="8" w:space="0" w:color="auto"/>
            </w:tcBorders>
            <w:hideMark/>
          </w:tcPr>
          <w:p w14:paraId="2C1F1FDC"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Uredski materijal</w:t>
            </w:r>
          </w:p>
        </w:tc>
        <w:tc>
          <w:tcPr>
            <w:tcW w:w="1559" w:type="dxa"/>
            <w:tcBorders>
              <w:top w:val="nil"/>
              <w:left w:val="nil"/>
              <w:bottom w:val="single" w:sz="8" w:space="0" w:color="auto"/>
              <w:right w:val="single" w:sz="8" w:space="0" w:color="auto"/>
            </w:tcBorders>
            <w:hideMark/>
          </w:tcPr>
          <w:p w14:paraId="41161882"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11.530,09</w:t>
            </w:r>
          </w:p>
        </w:tc>
        <w:tc>
          <w:tcPr>
            <w:tcW w:w="1701" w:type="dxa"/>
            <w:tcBorders>
              <w:top w:val="nil"/>
              <w:left w:val="nil"/>
              <w:bottom w:val="single" w:sz="8" w:space="0" w:color="auto"/>
              <w:right w:val="single" w:sz="8" w:space="0" w:color="auto"/>
            </w:tcBorders>
            <w:hideMark/>
          </w:tcPr>
          <w:p w14:paraId="07B7080D"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17.128,40</w:t>
            </w:r>
          </w:p>
        </w:tc>
        <w:tc>
          <w:tcPr>
            <w:tcW w:w="1021" w:type="dxa"/>
            <w:gridSpan w:val="2"/>
            <w:tcBorders>
              <w:top w:val="nil"/>
              <w:left w:val="nil"/>
              <w:bottom w:val="single" w:sz="8" w:space="0" w:color="auto"/>
              <w:right w:val="single" w:sz="8" w:space="0" w:color="auto"/>
            </w:tcBorders>
            <w:hideMark/>
          </w:tcPr>
          <w:p w14:paraId="13BC7F84"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148,55</w:t>
            </w:r>
          </w:p>
        </w:tc>
      </w:tr>
      <w:tr w:rsidR="00791AEF" w:rsidRPr="003A43F2" w14:paraId="74C92FA9"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32FFC759"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8.</w:t>
            </w:r>
          </w:p>
        </w:tc>
        <w:tc>
          <w:tcPr>
            <w:tcW w:w="4536" w:type="dxa"/>
            <w:tcBorders>
              <w:top w:val="nil"/>
              <w:left w:val="nil"/>
              <w:bottom w:val="single" w:sz="8" w:space="0" w:color="auto"/>
              <w:right w:val="single" w:sz="8" w:space="0" w:color="auto"/>
            </w:tcBorders>
            <w:hideMark/>
          </w:tcPr>
          <w:p w14:paraId="198F72DB"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Ostali razni materijal</w:t>
            </w:r>
          </w:p>
        </w:tc>
        <w:tc>
          <w:tcPr>
            <w:tcW w:w="1559" w:type="dxa"/>
            <w:tcBorders>
              <w:top w:val="nil"/>
              <w:left w:val="nil"/>
              <w:bottom w:val="single" w:sz="8" w:space="0" w:color="auto"/>
              <w:right w:val="single" w:sz="8" w:space="0" w:color="auto"/>
            </w:tcBorders>
            <w:hideMark/>
          </w:tcPr>
          <w:p w14:paraId="2F360703" w14:textId="77777777" w:rsidR="00791AEF" w:rsidRPr="003A43F2" w:rsidRDefault="00791AEF" w:rsidP="004B6062">
            <w:pPr>
              <w:spacing w:line="276" w:lineRule="auto"/>
              <w:jc w:val="right"/>
              <w:rPr>
                <w:rFonts w:ascii="Sylfaen" w:eastAsiaTheme="minorHAnsi" w:hAnsi="Sylfaen" w:cstheme="minorHAnsi"/>
                <w:lang w:eastAsia="en-US"/>
              </w:rPr>
            </w:pPr>
            <w:r w:rsidRPr="003A43F2">
              <w:rPr>
                <w:rFonts w:ascii="Sylfaen" w:eastAsiaTheme="minorHAnsi" w:hAnsi="Sylfaen" w:cstheme="minorHAnsi"/>
                <w:sz w:val="22"/>
                <w:szCs w:val="22"/>
                <w:lang w:eastAsia="en-US"/>
              </w:rPr>
              <w:t>596,62</w:t>
            </w:r>
          </w:p>
        </w:tc>
        <w:tc>
          <w:tcPr>
            <w:tcW w:w="1701" w:type="dxa"/>
            <w:tcBorders>
              <w:top w:val="nil"/>
              <w:left w:val="nil"/>
              <w:bottom w:val="single" w:sz="8" w:space="0" w:color="auto"/>
              <w:right w:val="single" w:sz="8" w:space="0" w:color="auto"/>
            </w:tcBorders>
            <w:hideMark/>
          </w:tcPr>
          <w:p w14:paraId="46B7D48F"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360,71</w:t>
            </w:r>
          </w:p>
        </w:tc>
        <w:tc>
          <w:tcPr>
            <w:tcW w:w="1021" w:type="dxa"/>
            <w:gridSpan w:val="2"/>
            <w:tcBorders>
              <w:top w:val="nil"/>
              <w:left w:val="nil"/>
              <w:bottom w:val="single" w:sz="8" w:space="0" w:color="auto"/>
              <w:right w:val="single" w:sz="8" w:space="0" w:color="auto"/>
            </w:tcBorders>
            <w:hideMark/>
          </w:tcPr>
          <w:p w14:paraId="15623CF5"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60,46</w:t>
            </w:r>
          </w:p>
        </w:tc>
      </w:tr>
      <w:tr w:rsidR="00791AEF" w:rsidRPr="003A43F2" w14:paraId="0471A75B"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65364A1F"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9.</w:t>
            </w:r>
          </w:p>
        </w:tc>
        <w:tc>
          <w:tcPr>
            <w:tcW w:w="4536" w:type="dxa"/>
            <w:tcBorders>
              <w:top w:val="nil"/>
              <w:left w:val="nil"/>
              <w:bottom w:val="single" w:sz="8" w:space="0" w:color="auto"/>
              <w:right w:val="single" w:sz="8" w:space="0" w:color="auto"/>
            </w:tcBorders>
            <w:hideMark/>
          </w:tcPr>
          <w:p w14:paraId="6EC67E78"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Utrošena energija</w:t>
            </w:r>
          </w:p>
        </w:tc>
        <w:tc>
          <w:tcPr>
            <w:tcW w:w="1559" w:type="dxa"/>
            <w:tcBorders>
              <w:top w:val="nil"/>
              <w:left w:val="nil"/>
              <w:bottom w:val="single" w:sz="8" w:space="0" w:color="auto"/>
              <w:right w:val="single" w:sz="8" w:space="0" w:color="auto"/>
            </w:tcBorders>
            <w:hideMark/>
          </w:tcPr>
          <w:p w14:paraId="4FEEC16C"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332.573,39</w:t>
            </w:r>
          </w:p>
        </w:tc>
        <w:tc>
          <w:tcPr>
            <w:tcW w:w="1701" w:type="dxa"/>
            <w:tcBorders>
              <w:top w:val="nil"/>
              <w:left w:val="nil"/>
              <w:bottom w:val="single" w:sz="8" w:space="0" w:color="auto"/>
              <w:right w:val="single" w:sz="8" w:space="0" w:color="auto"/>
            </w:tcBorders>
            <w:hideMark/>
          </w:tcPr>
          <w:p w14:paraId="157F2195"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369.725,59</w:t>
            </w:r>
          </w:p>
        </w:tc>
        <w:tc>
          <w:tcPr>
            <w:tcW w:w="1021" w:type="dxa"/>
            <w:gridSpan w:val="2"/>
            <w:tcBorders>
              <w:top w:val="nil"/>
              <w:left w:val="nil"/>
              <w:bottom w:val="single" w:sz="8" w:space="0" w:color="auto"/>
              <w:right w:val="single" w:sz="8" w:space="0" w:color="auto"/>
            </w:tcBorders>
            <w:hideMark/>
          </w:tcPr>
          <w:p w14:paraId="49380055"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111,17</w:t>
            </w:r>
          </w:p>
        </w:tc>
      </w:tr>
      <w:tr w:rsidR="00791AEF" w:rsidRPr="003A43F2" w14:paraId="0EF6E282"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172E05CF"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10.</w:t>
            </w:r>
          </w:p>
        </w:tc>
        <w:tc>
          <w:tcPr>
            <w:tcW w:w="4536" w:type="dxa"/>
            <w:tcBorders>
              <w:top w:val="nil"/>
              <w:left w:val="nil"/>
              <w:bottom w:val="single" w:sz="8" w:space="0" w:color="auto"/>
              <w:right w:val="single" w:sz="8" w:space="0" w:color="auto"/>
            </w:tcBorders>
            <w:hideMark/>
          </w:tcPr>
          <w:p w14:paraId="5BA18F12"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Ugrađeni rezervni dijelovi</w:t>
            </w:r>
          </w:p>
        </w:tc>
        <w:tc>
          <w:tcPr>
            <w:tcW w:w="1559" w:type="dxa"/>
            <w:tcBorders>
              <w:top w:val="nil"/>
              <w:left w:val="nil"/>
              <w:bottom w:val="single" w:sz="8" w:space="0" w:color="auto"/>
              <w:right w:val="single" w:sz="8" w:space="0" w:color="auto"/>
            </w:tcBorders>
            <w:hideMark/>
          </w:tcPr>
          <w:p w14:paraId="5FFA7A35" w14:textId="77777777" w:rsidR="00791AEF" w:rsidRPr="003A43F2" w:rsidRDefault="00791AEF" w:rsidP="004B6062">
            <w:pPr>
              <w:spacing w:line="276" w:lineRule="auto"/>
              <w:rPr>
                <w:rFonts w:ascii="Sylfaen" w:eastAsiaTheme="minorHAnsi" w:hAnsi="Sylfaen" w:cstheme="minorBidi"/>
                <w:lang w:eastAsia="en-US"/>
              </w:rPr>
            </w:pPr>
          </w:p>
        </w:tc>
        <w:tc>
          <w:tcPr>
            <w:tcW w:w="1701" w:type="dxa"/>
            <w:tcBorders>
              <w:top w:val="nil"/>
              <w:left w:val="nil"/>
              <w:bottom w:val="single" w:sz="8" w:space="0" w:color="auto"/>
              <w:right w:val="single" w:sz="8" w:space="0" w:color="auto"/>
            </w:tcBorders>
            <w:hideMark/>
          </w:tcPr>
          <w:p w14:paraId="272F26D6" w14:textId="77777777" w:rsidR="00791AEF" w:rsidRPr="003A43F2" w:rsidRDefault="00791AEF" w:rsidP="004B6062">
            <w:pPr>
              <w:spacing w:line="276" w:lineRule="auto"/>
              <w:rPr>
                <w:rFonts w:ascii="Sylfaen" w:eastAsiaTheme="minorHAnsi" w:hAnsi="Sylfaen" w:cstheme="minorBidi"/>
                <w:lang w:eastAsia="en-US"/>
              </w:rPr>
            </w:pPr>
          </w:p>
        </w:tc>
        <w:tc>
          <w:tcPr>
            <w:tcW w:w="1021" w:type="dxa"/>
            <w:gridSpan w:val="2"/>
            <w:tcBorders>
              <w:top w:val="nil"/>
              <w:left w:val="nil"/>
              <w:bottom w:val="single" w:sz="8" w:space="0" w:color="auto"/>
              <w:right w:val="single" w:sz="8" w:space="0" w:color="auto"/>
            </w:tcBorders>
            <w:hideMark/>
          </w:tcPr>
          <w:p w14:paraId="56F1A294" w14:textId="77777777" w:rsidR="00791AEF" w:rsidRPr="003A43F2" w:rsidRDefault="00791AEF" w:rsidP="004B6062">
            <w:pPr>
              <w:spacing w:line="276" w:lineRule="auto"/>
              <w:rPr>
                <w:rFonts w:ascii="Sylfaen" w:eastAsiaTheme="minorHAnsi" w:hAnsi="Sylfaen" w:cstheme="minorBidi"/>
                <w:lang w:eastAsia="en-US"/>
              </w:rPr>
            </w:pPr>
          </w:p>
        </w:tc>
      </w:tr>
      <w:tr w:rsidR="00791AEF" w:rsidRPr="003A43F2" w14:paraId="37BD023D" w14:textId="77777777" w:rsidTr="004B6062">
        <w:trPr>
          <w:trHeight w:val="315"/>
        </w:trPr>
        <w:tc>
          <w:tcPr>
            <w:tcW w:w="1008" w:type="dxa"/>
            <w:tcBorders>
              <w:top w:val="single" w:sz="4" w:space="0" w:color="auto"/>
              <w:left w:val="single" w:sz="8" w:space="0" w:color="auto"/>
              <w:bottom w:val="single" w:sz="8" w:space="0" w:color="auto"/>
              <w:right w:val="single" w:sz="8" w:space="0" w:color="auto"/>
            </w:tcBorders>
            <w:hideMark/>
          </w:tcPr>
          <w:p w14:paraId="305C476E"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11.</w:t>
            </w:r>
          </w:p>
        </w:tc>
        <w:tc>
          <w:tcPr>
            <w:tcW w:w="4536" w:type="dxa"/>
            <w:tcBorders>
              <w:top w:val="single" w:sz="4" w:space="0" w:color="auto"/>
              <w:left w:val="nil"/>
              <w:bottom w:val="single" w:sz="8" w:space="0" w:color="auto"/>
              <w:right w:val="single" w:sz="8" w:space="0" w:color="auto"/>
            </w:tcBorders>
            <w:hideMark/>
          </w:tcPr>
          <w:p w14:paraId="5F2D1542"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Poštanski izdaci</w:t>
            </w:r>
          </w:p>
        </w:tc>
        <w:tc>
          <w:tcPr>
            <w:tcW w:w="1559" w:type="dxa"/>
            <w:tcBorders>
              <w:top w:val="single" w:sz="4" w:space="0" w:color="auto"/>
              <w:left w:val="nil"/>
              <w:bottom w:val="single" w:sz="8" w:space="0" w:color="auto"/>
              <w:right w:val="single" w:sz="8" w:space="0" w:color="auto"/>
            </w:tcBorders>
            <w:hideMark/>
          </w:tcPr>
          <w:p w14:paraId="5F957E0F"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23.561,44</w:t>
            </w:r>
          </w:p>
        </w:tc>
        <w:tc>
          <w:tcPr>
            <w:tcW w:w="1701" w:type="dxa"/>
            <w:tcBorders>
              <w:top w:val="single" w:sz="4" w:space="0" w:color="auto"/>
              <w:left w:val="nil"/>
              <w:bottom w:val="single" w:sz="8" w:space="0" w:color="auto"/>
              <w:right w:val="single" w:sz="8" w:space="0" w:color="auto"/>
            </w:tcBorders>
            <w:hideMark/>
          </w:tcPr>
          <w:p w14:paraId="0511F3AC"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23.995,78</w:t>
            </w:r>
          </w:p>
        </w:tc>
        <w:tc>
          <w:tcPr>
            <w:tcW w:w="1021" w:type="dxa"/>
            <w:gridSpan w:val="2"/>
            <w:tcBorders>
              <w:top w:val="single" w:sz="4" w:space="0" w:color="auto"/>
              <w:left w:val="nil"/>
              <w:bottom w:val="single" w:sz="8" w:space="0" w:color="auto"/>
              <w:right w:val="single" w:sz="8" w:space="0" w:color="auto"/>
            </w:tcBorders>
            <w:hideMark/>
          </w:tcPr>
          <w:p w14:paraId="1CBDC861"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101,84</w:t>
            </w:r>
          </w:p>
        </w:tc>
      </w:tr>
      <w:tr w:rsidR="00791AEF" w:rsidRPr="003A43F2" w14:paraId="08A99EE8"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690B9F32"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12.</w:t>
            </w:r>
          </w:p>
        </w:tc>
        <w:tc>
          <w:tcPr>
            <w:tcW w:w="4536" w:type="dxa"/>
            <w:tcBorders>
              <w:top w:val="nil"/>
              <w:left w:val="nil"/>
              <w:bottom w:val="single" w:sz="8" w:space="0" w:color="auto"/>
              <w:right w:val="single" w:sz="8" w:space="0" w:color="auto"/>
            </w:tcBorders>
            <w:hideMark/>
          </w:tcPr>
          <w:p w14:paraId="7DE7347A"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Tekuće i investicijsko održavanje</w:t>
            </w:r>
          </w:p>
        </w:tc>
        <w:tc>
          <w:tcPr>
            <w:tcW w:w="1559" w:type="dxa"/>
            <w:tcBorders>
              <w:top w:val="nil"/>
              <w:left w:val="nil"/>
              <w:bottom w:val="single" w:sz="8" w:space="0" w:color="auto"/>
              <w:right w:val="single" w:sz="8" w:space="0" w:color="auto"/>
            </w:tcBorders>
            <w:hideMark/>
          </w:tcPr>
          <w:p w14:paraId="29D51B11"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258.975,97</w:t>
            </w:r>
          </w:p>
        </w:tc>
        <w:tc>
          <w:tcPr>
            <w:tcW w:w="1701" w:type="dxa"/>
            <w:tcBorders>
              <w:top w:val="nil"/>
              <w:left w:val="nil"/>
              <w:bottom w:val="single" w:sz="8" w:space="0" w:color="auto"/>
              <w:right w:val="single" w:sz="8" w:space="0" w:color="auto"/>
            </w:tcBorders>
            <w:hideMark/>
          </w:tcPr>
          <w:p w14:paraId="6F7C20A2"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397.988,39</w:t>
            </w:r>
          </w:p>
        </w:tc>
        <w:tc>
          <w:tcPr>
            <w:tcW w:w="1021" w:type="dxa"/>
            <w:gridSpan w:val="2"/>
            <w:tcBorders>
              <w:top w:val="nil"/>
              <w:left w:val="nil"/>
              <w:bottom w:val="single" w:sz="8" w:space="0" w:color="auto"/>
              <w:right w:val="single" w:sz="8" w:space="0" w:color="auto"/>
            </w:tcBorders>
            <w:hideMark/>
          </w:tcPr>
          <w:p w14:paraId="07FCCF4E"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153,68</w:t>
            </w:r>
          </w:p>
        </w:tc>
      </w:tr>
      <w:tr w:rsidR="00791AEF" w:rsidRPr="003A43F2" w14:paraId="47526D47"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6E41ED44"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13.</w:t>
            </w:r>
          </w:p>
        </w:tc>
        <w:tc>
          <w:tcPr>
            <w:tcW w:w="4536" w:type="dxa"/>
            <w:tcBorders>
              <w:top w:val="nil"/>
              <w:left w:val="nil"/>
              <w:bottom w:val="single" w:sz="8" w:space="0" w:color="auto"/>
              <w:right w:val="single" w:sz="8" w:space="0" w:color="auto"/>
            </w:tcBorders>
            <w:hideMark/>
          </w:tcPr>
          <w:p w14:paraId="72383260"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Izdaci za usluge drugih zdravstvenih ustanova</w:t>
            </w:r>
          </w:p>
        </w:tc>
        <w:tc>
          <w:tcPr>
            <w:tcW w:w="1559" w:type="dxa"/>
            <w:tcBorders>
              <w:top w:val="nil"/>
              <w:left w:val="nil"/>
              <w:bottom w:val="single" w:sz="8" w:space="0" w:color="auto"/>
              <w:right w:val="single" w:sz="8" w:space="0" w:color="auto"/>
            </w:tcBorders>
            <w:hideMark/>
          </w:tcPr>
          <w:p w14:paraId="70F183A2"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8.993,70</w:t>
            </w:r>
          </w:p>
        </w:tc>
        <w:tc>
          <w:tcPr>
            <w:tcW w:w="1701" w:type="dxa"/>
            <w:tcBorders>
              <w:top w:val="nil"/>
              <w:left w:val="nil"/>
              <w:bottom w:val="single" w:sz="8" w:space="0" w:color="auto"/>
              <w:right w:val="single" w:sz="8" w:space="0" w:color="auto"/>
            </w:tcBorders>
            <w:hideMark/>
          </w:tcPr>
          <w:p w14:paraId="7C53DA4E"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6.195,11</w:t>
            </w:r>
          </w:p>
        </w:tc>
        <w:tc>
          <w:tcPr>
            <w:tcW w:w="1021" w:type="dxa"/>
            <w:gridSpan w:val="2"/>
            <w:tcBorders>
              <w:top w:val="nil"/>
              <w:left w:val="nil"/>
              <w:bottom w:val="single" w:sz="8" w:space="0" w:color="auto"/>
              <w:right w:val="single" w:sz="8" w:space="0" w:color="auto"/>
            </w:tcBorders>
            <w:hideMark/>
          </w:tcPr>
          <w:p w14:paraId="37EAD74D"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68,88</w:t>
            </w:r>
          </w:p>
        </w:tc>
      </w:tr>
      <w:tr w:rsidR="00791AEF" w:rsidRPr="003A43F2" w14:paraId="4B05A649"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4037217F"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14.</w:t>
            </w:r>
          </w:p>
        </w:tc>
        <w:tc>
          <w:tcPr>
            <w:tcW w:w="4536" w:type="dxa"/>
            <w:tcBorders>
              <w:top w:val="nil"/>
              <w:left w:val="nil"/>
              <w:bottom w:val="single" w:sz="8" w:space="0" w:color="auto"/>
              <w:right w:val="single" w:sz="8" w:space="0" w:color="auto"/>
            </w:tcBorders>
            <w:hideMark/>
          </w:tcPr>
          <w:p w14:paraId="1E0CE3C6"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Ostali izdaci</w:t>
            </w:r>
          </w:p>
        </w:tc>
        <w:tc>
          <w:tcPr>
            <w:tcW w:w="1559" w:type="dxa"/>
            <w:tcBorders>
              <w:top w:val="nil"/>
              <w:left w:val="nil"/>
              <w:bottom w:val="single" w:sz="8" w:space="0" w:color="auto"/>
              <w:right w:val="single" w:sz="8" w:space="0" w:color="auto"/>
            </w:tcBorders>
            <w:hideMark/>
          </w:tcPr>
          <w:p w14:paraId="6F8AE636"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1.190.931,73</w:t>
            </w:r>
          </w:p>
        </w:tc>
        <w:tc>
          <w:tcPr>
            <w:tcW w:w="1701" w:type="dxa"/>
            <w:tcBorders>
              <w:top w:val="nil"/>
              <w:left w:val="nil"/>
              <w:bottom w:val="single" w:sz="8" w:space="0" w:color="auto"/>
              <w:right w:val="single" w:sz="8" w:space="0" w:color="auto"/>
            </w:tcBorders>
            <w:hideMark/>
          </w:tcPr>
          <w:p w14:paraId="3EAEAA2A"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1.424.704,31</w:t>
            </w:r>
          </w:p>
        </w:tc>
        <w:tc>
          <w:tcPr>
            <w:tcW w:w="1021" w:type="dxa"/>
            <w:gridSpan w:val="2"/>
            <w:tcBorders>
              <w:top w:val="nil"/>
              <w:left w:val="nil"/>
              <w:bottom w:val="single" w:sz="8" w:space="0" w:color="auto"/>
              <w:right w:val="single" w:sz="8" w:space="0" w:color="auto"/>
            </w:tcBorders>
            <w:hideMark/>
          </w:tcPr>
          <w:p w14:paraId="4DC2F389"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119,63</w:t>
            </w:r>
          </w:p>
        </w:tc>
      </w:tr>
      <w:tr w:rsidR="00791AEF" w:rsidRPr="003A43F2" w14:paraId="19E7FAB2" w14:textId="77777777" w:rsidTr="004B6062">
        <w:trPr>
          <w:trHeight w:val="315"/>
        </w:trPr>
        <w:tc>
          <w:tcPr>
            <w:tcW w:w="1008" w:type="dxa"/>
            <w:tcBorders>
              <w:top w:val="nil"/>
              <w:left w:val="single" w:sz="8" w:space="0" w:color="auto"/>
              <w:bottom w:val="single" w:sz="8" w:space="0" w:color="auto"/>
              <w:right w:val="single" w:sz="8" w:space="0" w:color="auto"/>
            </w:tcBorders>
            <w:shd w:val="clear" w:color="auto" w:fill="F2F2F2"/>
            <w:hideMark/>
          </w:tcPr>
          <w:p w14:paraId="32C91E5B"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 </w:t>
            </w:r>
          </w:p>
        </w:tc>
        <w:tc>
          <w:tcPr>
            <w:tcW w:w="4536" w:type="dxa"/>
            <w:tcBorders>
              <w:top w:val="nil"/>
              <w:left w:val="nil"/>
              <w:bottom w:val="single" w:sz="8" w:space="0" w:color="auto"/>
              <w:right w:val="single" w:sz="8" w:space="0" w:color="auto"/>
            </w:tcBorders>
            <w:shd w:val="clear" w:color="auto" w:fill="F2F2F2"/>
            <w:hideMark/>
          </w:tcPr>
          <w:p w14:paraId="689E48BF"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Materijalni izdaci ( 1-14 )</w:t>
            </w:r>
          </w:p>
        </w:tc>
        <w:tc>
          <w:tcPr>
            <w:tcW w:w="1559" w:type="dxa"/>
            <w:tcBorders>
              <w:top w:val="nil"/>
              <w:left w:val="nil"/>
              <w:bottom w:val="single" w:sz="8" w:space="0" w:color="auto"/>
              <w:right w:val="single" w:sz="8" w:space="0" w:color="auto"/>
            </w:tcBorders>
            <w:shd w:val="clear" w:color="auto" w:fill="F2F2F2"/>
            <w:hideMark/>
          </w:tcPr>
          <w:p w14:paraId="1B59B05D"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1.885.417,77</w:t>
            </w:r>
          </w:p>
        </w:tc>
        <w:tc>
          <w:tcPr>
            <w:tcW w:w="1701" w:type="dxa"/>
            <w:tcBorders>
              <w:top w:val="nil"/>
              <w:left w:val="nil"/>
              <w:bottom w:val="single" w:sz="8" w:space="0" w:color="auto"/>
              <w:right w:val="single" w:sz="8" w:space="0" w:color="auto"/>
            </w:tcBorders>
            <w:shd w:val="clear" w:color="auto" w:fill="F2F2F2"/>
            <w:hideMark/>
          </w:tcPr>
          <w:p w14:paraId="5ACFA59E"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2.325.508,84</w:t>
            </w:r>
          </w:p>
        </w:tc>
        <w:tc>
          <w:tcPr>
            <w:tcW w:w="1021" w:type="dxa"/>
            <w:gridSpan w:val="2"/>
            <w:tcBorders>
              <w:top w:val="nil"/>
              <w:left w:val="nil"/>
              <w:bottom w:val="single" w:sz="8" w:space="0" w:color="auto"/>
              <w:right w:val="single" w:sz="8" w:space="0" w:color="auto"/>
            </w:tcBorders>
            <w:shd w:val="clear" w:color="auto" w:fill="F2F2F2"/>
            <w:hideMark/>
          </w:tcPr>
          <w:p w14:paraId="6B118353" w14:textId="77777777" w:rsidR="00791AEF" w:rsidRPr="003A43F2" w:rsidRDefault="00791AEF" w:rsidP="004B6062">
            <w:pPr>
              <w:spacing w:line="276" w:lineRule="auto"/>
              <w:jc w:val="right"/>
              <w:rPr>
                <w:rFonts w:ascii="Sylfaen" w:hAnsi="Sylfaen" w:cstheme="minorHAnsi"/>
                <w:b/>
                <w:lang w:eastAsia="en-US"/>
              </w:rPr>
            </w:pPr>
            <w:r w:rsidRPr="003A43F2">
              <w:rPr>
                <w:rFonts w:ascii="Sylfaen" w:hAnsi="Sylfaen" w:cstheme="minorHAnsi"/>
                <w:b/>
                <w:sz w:val="22"/>
                <w:szCs w:val="22"/>
                <w:lang w:eastAsia="en-US"/>
              </w:rPr>
              <w:t>123,34</w:t>
            </w:r>
          </w:p>
        </w:tc>
      </w:tr>
      <w:tr w:rsidR="00791AEF" w:rsidRPr="003A43F2" w14:paraId="54B56623"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738935BC"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15.</w:t>
            </w:r>
          </w:p>
        </w:tc>
        <w:tc>
          <w:tcPr>
            <w:tcW w:w="4536" w:type="dxa"/>
            <w:tcBorders>
              <w:top w:val="nil"/>
              <w:left w:val="nil"/>
              <w:bottom w:val="single" w:sz="8" w:space="0" w:color="auto"/>
              <w:right w:val="single" w:sz="8" w:space="0" w:color="auto"/>
            </w:tcBorders>
            <w:hideMark/>
          </w:tcPr>
          <w:p w14:paraId="71DF5A8A"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Bruto plaće</w:t>
            </w:r>
          </w:p>
        </w:tc>
        <w:tc>
          <w:tcPr>
            <w:tcW w:w="1559" w:type="dxa"/>
            <w:tcBorders>
              <w:top w:val="nil"/>
              <w:left w:val="nil"/>
              <w:bottom w:val="single" w:sz="8" w:space="0" w:color="auto"/>
              <w:right w:val="single" w:sz="8" w:space="0" w:color="auto"/>
            </w:tcBorders>
            <w:hideMark/>
          </w:tcPr>
          <w:p w14:paraId="20A15A0B"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5.153.391,99</w:t>
            </w:r>
          </w:p>
        </w:tc>
        <w:tc>
          <w:tcPr>
            <w:tcW w:w="1701" w:type="dxa"/>
            <w:tcBorders>
              <w:top w:val="nil"/>
              <w:left w:val="nil"/>
              <w:bottom w:val="single" w:sz="8" w:space="0" w:color="auto"/>
              <w:right w:val="single" w:sz="8" w:space="0" w:color="auto"/>
            </w:tcBorders>
            <w:hideMark/>
          </w:tcPr>
          <w:p w14:paraId="69081FDA"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5.730.786,58</w:t>
            </w:r>
          </w:p>
        </w:tc>
        <w:tc>
          <w:tcPr>
            <w:tcW w:w="1021" w:type="dxa"/>
            <w:gridSpan w:val="2"/>
            <w:tcBorders>
              <w:top w:val="nil"/>
              <w:left w:val="nil"/>
              <w:bottom w:val="single" w:sz="8" w:space="0" w:color="auto"/>
              <w:right w:val="single" w:sz="8" w:space="0" w:color="auto"/>
            </w:tcBorders>
            <w:hideMark/>
          </w:tcPr>
          <w:p w14:paraId="77BACF73"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111,20</w:t>
            </w:r>
          </w:p>
        </w:tc>
      </w:tr>
      <w:tr w:rsidR="00791AEF" w:rsidRPr="003A43F2" w14:paraId="14F37F71"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4E1C3431"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16.</w:t>
            </w:r>
          </w:p>
        </w:tc>
        <w:tc>
          <w:tcPr>
            <w:tcW w:w="4536" w:type="dxa"/>
            <w:tcBorders>
              <w:top w:val="nil"/>
              <w:left w:val="nil"/>
              <w:bottom w:val="single" w:sz="8" w:space="0" w:color="auto"/>
              <w:right w:val="single" w:sz="8" w:space="0" w:color="auto"/>
            </w:tcBorders>
            <w:hideMark/>
          </w:tcPr>
          <w:p w14:paraId="2B0B0FB9"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Ostali rashodi za zaposlene</w:t>
            </w:r>
          </w:p>
        </w:tc>
        <w:tc>
          <w:tcPr>
            <w:tcW w:w="1559" w:type="dxa"/>
            <w:tcBorders>
              <w:top w:val="nil"/>
              <w:left w:val="nil"/>
              <w:bottom w:val="single" w:sz="8" w:space="0" w:color="auto"/>
              <w:right w:val="single" w:sz="8" w:space="0" w:color="auto"/>
            </w:tcBorders>
            <w:hideMark/>
          </w:tcPr>
          <w:p w14:paraId="6266F077"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178.257,02</w:t>
            </w:r>
          </w:p>
        </w:tc>
        <w:tc>
          <w:tcPr>
            <w:tcW w:w="1701" w:type="dxa"/>
            <w:tcBorders>
              <w:top w:val="nil"/>
              <w:left w:val="nil"/>
              <w:bottom w:val="single" w:sz="8" w:space="0" w:color="auto"/>
              <w:right w:val="single" w:sz="8" w:space="0" w:color="auto"/>
            </w:tcBorders>
            <w:hideMark/>
          </w:tcPr>
          <w:p w14:paraId="2223F147"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202.305,14</w:t>
            </w:r>
          </w:p>
        </w:tc>
        <w:tc>
          <w:tcPr>
            <w:tcW w:w="1021" w:type="dxa"/>
            <w:gridSpan w:val="2"/>
            <w:tcBorders>
              <w:top w:val="nil"/>
              <w:left w:val="nil"/>
              <w:bottom w:val="single" w:sz="8" w:space="0" w:color="auto"/>
              <w:right w:val="single" w:sz="8" w:space="0" w:color="auto"/>
            </w:tcBorders>
            <w:hideMark/>
          </w:tcPr>
          <w:p w14:paraId="57EC07C9"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113,49</w:t>
            </w:r>
          </w:p>
        </w:tc>
      </w:tr>
      <w:tr w:rsidR="00791AEF" w:rsidRPr="003A43F2" w14:paraId="06415F9F"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5C6CC839"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17.</w:t>
            </w:r>
          </w:p>
        </w:tc>
        <w:tc>
          <w:tcPr>
            <w:tcW w:w="4536" w:type="dxa"/>
            <w:tcBorders>
              <w:top w:val="nil"/>
              <w:left w:val="nil"/>
              <w:bottom w:val="single" w:sz="8" w:space="0" w:color="auto"/>
              <w:right w:val="single" w:sz="8" w:space="0" w:color="auto"/>
            </w:tcBorders>
            <w:hideMark/>
          </w:tcPr>
          <w:p w14:paraId="544A190F"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Doprinosi na plaće</w:t>
            </w:r>
          </w:p>
        </w:tc>
        <w:tc>
          <w:tcPr>
            <w:tcW w:w="1559" w:type="dxa"/>
            <w:tcBorders>
              <w:top w:val="nil"/>
              <w:left w:val="nil"/>
              <w:bottom w:val="single" w:sz="8" w:space="0" w:color="auto"/>
              <w:right w:val="single" w:sz="8" w:space="0" w:color="auto"/>
            </w:tcBorders>
            <w:hideMark/>
          </w:tcPr>
          <w:p w14:paraId="39B032EF"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674.598,94</w:t>
            </w:r>
          </w:p>
        </w:tc>
        <w:tc>
          <w:tcPr>
            <w:tcW w:w="1701" w:type="dxa"/>
            <w:tcBorders>
              <w:top w:val="nil"/>
              <w:left w:val="nil"/>
              <w:bottom w:val="single" w:sz="8" w:space="0" w:color="auto"/>
              <w:right w:val="single" w:sz="8" w:space="0" w:color="auto"/>
            </w:tcBorders>
            <w:hideMark/>
          </w:tcPr>
          <w:p w14:paraId="379ED68A"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734.209,16</w:t>
            </w:r>
          </w:p>
        </w:tc>
        <w:tc>
          <w:tcPr>
            <w:tcW w:w="1021" w:type="dxa"/>
            <w:gridSpan w:val="2"/>
            <w:tcBorders>
              <w:top w:val="nil"/>
              <w:left w:val="nil"/>
              <w:bottom w:val="single" w:sz="8" w:space="0" w:color="auto"/>
              <w:right w:val="single" w:sz="8" w:space="0" w:color="auto"/>
            </w:tcBorders>
            <w:hideMark/>
          </w:tcPr>
          <w:p w14:paraId="63992C32"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108,84</w:t>
            </w:r>
          </w:p>
        </w:tc>
      </w:tr>
      <w:tr w:rsidR="00791AEF" w:rsidRPr="003A43F2" w14:paraId="40D0CE2D"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14FE07FE"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18.</w:t>
            </w:r>
          </w:p>
        </w:tc>
        <w:tc>
          <w:tcPr>
            <w:tcW w:w="4536" w:type="dxa"/>
            <w:tcBorders>
              <w:top w:val="nil"/>
              <w:left w:val="nil"/>
              <w:bottom w:val="single" w:sz="8" w:space="0" w:color="auto"/>
              <w:right w:val="single" w:sz="8" w:space="0" w:color="auto"/>
            </w:tcBorders>
            <w:hideMark/>
          </w:tcPr>
          <w:p w14:paraId="70855BB6"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Izdaci za prijevoz zaposlenika</w:t>
            </w:r>
          </w:p>
        </w:tc>
        <w:tc>
          <w:tcPr>
            <w:tcW w:w="1559" w:type="dxa"/>
            <w:tcBorders>
              <w:top w:val="nil"/>
              <w:left w:val="nil"/>
              <w:bottom w:val="single" w:sz="8" w:space="0" w:color="auto"/>
              <w:right w:val="single" w:sz="8" w:space="0" w:color="auto"/>
            </w:tcBorders>
            <w:hideMark/>
          </w:tcPr>
          <w:p w14:paraId="471C370C"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126.958,61</w:t>
            </w:r>
          </w:p>
        </w:tc>
        <w:tc>
          <w:tcPr>
            <w:tcW w:w="1701" w:type="dxa"/>
            <w:tcBorders>
              <w:top w:val="nil"/>
              <w:left w:val="nil"/>
              <w:bottom w:val="single" w:sz="8" w:space="0" w:color="auto"/>
              <w:right w:val="single" w:sz="8" w:space="0" w:color="auto"/>
            </w:tcBorders>
            <w:hideMark/>
          </w:tcPr>
          <w:p w14:paraId="2078B0C9"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131.381,32</w:t>
            </w:r>
          </w:p>
        </w:tc>
        <w:tc>
          <w:tcPr>
            <w:tcW w:w="1021" w:type="dxa"/>
            <w:gridSpan w:val="2"/>
            <w:tcBorders>
              <w:top w:val="nil"/>
              <w:left w:val="nil"/>
              <w:bottom w:val="single" w:sz="8" w:space="0" w:color="auto"/>
              <w:right w:val="single" w:sz="8" w:space="0" w:color="auto"/>
            </w:tcBorders>
            <w:hideMark/>
          </w:tcPr>
          <w:p w14:paraId="5122D84C"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103,48</w:t>
            </w:r>
          </w:p>
        </w:tc>
      </w:tr>
      <w:tr w:rsidR="00791AEF" w:rsidRPr="003A43F2" w14:paraId="2520E373" w14:textId="77777777" w:rsidTr="004B6062">
        <w:trPr>
          <w:trHeight w:val="315"/>
        </w:trPr>
        <w:tc>
          <w:tcPr>
            <w:tcW w:w="1008" w:type="dxa"/>
            <w:tcBorders>
              <w:top w:val="single" w:sz="4" w:space="0" w:color="auto"/>
              <w:left w:val="single" w:sz="8" w:space="0" w:color="auto"/>
              <w:bottom w:val="single" w:sz="8" w:space="0" w:color="auto"/>
              <w:right w:val="single" w:sz="8" w:space="0" w:color="auto"/>
            </w:tcBorders>
            <w:hideMark/>
          </w:tcPr>
          <w:p w14:paraId="258263C6"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19.</w:t>
            </w:r>
          </w:p>
        </w:tc>
        <w:tc>
          <w:tcPr>
            <w:tcW w:w="4536" w:type="dxa"/>
            <w:tcBorders>
              <w:top w:val="single" w:sz="4" w:space="0" w:color="auto"/>
              <w:left w:val="nil"/>
              <w:bottom w:val="single" w:sz="8" w:space="0" w:color="auto"/>
              <w:right w:val="single" w:sz="8" w:space="0" w:color="auto"/>
            </w:tcBorders>
            <w:hideMark/>
          </w:tcPr>
          <w:p w14:paraId="163A6B17"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Ostali materijalni rashodi za zaposlene</w:t>
            </w:r>
          </w:p>
        </w:tc>
        <w:tc>
          <w:tcPr>
            <w:tcW w:w="1559" w:type="dxa"/>
            <w:tcBorders>
              <w:top w:val="single" w:sz="4" w:space="0" w:color="auto"/>
              <w:left w:val="nil"/>
              <w:bottom w:val="single" w:sz="8" w:space="0" w:color="auto"/>
              <w:right w:val="single" w:sz="8" w:space="0" w:color="auto"/>
            </w:tcBorders>
            <w:hideMark/>
          </w:tcPr>
          <w:p w14:paraId="5A2B01C2"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92.095,78</w:t>
            </w:r>
          </w:p>
        </w:tc>
        <w:tc>
          <w:tcPr>
            <w:tcW w:w="1701" w:type="dxa"/>
            <w:tcBorders>
              <w:top w:val="single" w:sz="4" w:space="0" w:color="auto"/>
              <w:left w:val="nil"/>
              <w:bottom w:val="single" w:sz="8" w:space="0" w:color="auto"/>
              <w:right w:val="single" w:sz="8" w:space="0" w:color="auto"/>
            </w:tcBorders>
            <w:hideMark/>
          </w:tcPr>
          <w:p w14:paraId="3EEF565A"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101.436,29</w:t>
            </w:r>
          </w:p>
        </w:tc>
        <w:tc>
          <w:tcPr>
            <w:tcW w:w="1021" w:type="dxa"/>
            <w:gridSpan w:val="2"/>
            <w:tcBorders>
              <w:top w:val="single" w:sz="4" w:space="0" w:color="auto"/>
              <w:left w:val="nil"/>
              <w:bottom w:val="single" w:sz="8" w:space="0" w:color="auto"/>
              <w:right w:val="single" w:sz="8" w:space="0" w:color="auto"/>
            </w:tcBorders>
            <w:hideMark/>
          </w:tcPr>
          <w:p w14:paraId="7ED0A397"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110,14</w:t>
            </w:r>
          </w:p>
        </w:tc>
      </w:tr>
      <w:tr w:rsidR="00791AEF" w:rsidRPr="003A43F2" w14:paraId="12B04C81" w14:textId="77777777" w:rsidTr="004B6062">
        <w:trPr>
          <w:trHeight w:val="315"/>
        </w:trPr>
        <w:tc>
          <w:tcPr>
            <w:tcW w:w="1008" w:type="dxa"/>
            <w:tcBorders>
              <w:top w:val="single" w:sz="4" w:space="0" w:color="auto"/>
              <w:left w:val="single" w:sz="8" w:space="0" w:color="auto"/>
              <w:bottom w:val="single" w:sz="8" w:space="0" w:color="auto"/>
              <w:right w:val="single" w:sz="8" w:space="0" w:color="auto"/>
            </w:tcBorders>
            <w:shd w:val="clear" w:color="auto" w:fill="F2F2F2"/>
            <w:hideMark/>
          </w:tcPr>
          <w:p w14:paraId="79C27589"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 </w:t>
            </w:r>
          </w:p>
        </w:tc>
        <w:tc>
          <w:tcPr>
            <w:tcW w:w="4536" w:type="dxa"/>
            <w:tcBorders>
              <w:top w:val="single" w:sz="4" w:space="0" w:color="auto"/>
              <w:left w:val="nil"/>
              <w:bottom w:val="single" w:sz="8" w:space="0" w:color="auto"/>
              <w:right w:val="single" w:sz="8" w:space="0" w:color="auto"/>
            </w:tcBorders>
            <w:shd w:val="clear" w:color="auto" w:fill="F2F2F2"/>
            <w:hideMark/>
          </w:tcPr>
          <w:p w14:paraId="342402E7"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Ukupni rashodi za zaposlene ( 15-19)</w:t>
            </w:r>
          </w:p>
        </w:tc>
        <w:tc>
          <w:tcPr>
            <w:tcW w:w="1559" w:type="dxa"/>
            <w:tcBorders>
              <w:top w:val="single" w:sz="4" w:space="0" w:color="auto"/>
              <w:left w:val="nil"/>
              <w:bottom w:val="single" w:sz="8" w:space="0" w:color="auto"/>
              <w:right w:val="single" w:sz="8" w:space="0" w:color="auto"/>
            </w:tcBorders>
            <w:shd w:val="clear" w:color="auto" w:fill="F2F2F2"/>
            <w:hideMark/>
          </w:tcPr>
          <w:p w14:paraId="649034C1"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6.225.302,34</w:t>
            </w:r>
          </w:p>
        </w:tc>
        <w:tc>
          <w:tcPr>
            <w:tcW w:w="1701" w:type="dxa"/>
            <w:tcBorders>
              <w:top w:val="single" w:sz="4" w:space="0" w:color="auto"/>
              <w:left w:val="nil"/>
              <w:bottom w:val="single" w:sz="8" w:space="0" w:color="auto"/>
              <w:right w:val="single" w:sz="8" w:space="0" w:color="auto"/>
            </w:tcBorders>
            <w:shd w:val="clear" w:color="auto" w:fill="F2F2F2"/>
            <w:hideMark/>
          </w:tcPr>
          <w:p w14:paraId="0B44ABFB"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6.900.118,49</w:t>
            </w:r>
          </w:p>
        </w:tc>
        <w:tc>
          <w:tcPr>
            <w:tcW w:w="1021" w:type="dxa"/>
            <w:gridSpan w:val="2"/>
            <w:tcBorders>
              <w:top w:val="single" w:sz="4" w:space="0" w:color="auto"/>
              <w:left w:val="nil"/>
              <w:bottom w:val="single" w:sz="8" w:space="0" w:color="auto"/>
              <w:right w:val="single" w:sz="8" w:space="0" w:color="auto"/>
            </w:tcBorders>
            <w:shd w:val="clear" w:color="auto" w:fill="F2F2F2"/>
            <w:hideMark/>
          </w:tcPr>
          <w:p w14:paraId="648663D2" w14:textId="77777777" w:rsidR="00791AEF" w:rsidRPr="003A43F2" w:rsidRDefault="00791AEF" w:rsidP="004B6062">
            <w:pPr>
              <w:spacing w:line="276" w:lineRule="auto"/>
              <w:jc w:val="right"/>
              <w:rPr>
                <w:rFonts w:ascii="Sylfaen" w:hAnsi="Sylfaen" w:cstheme="minorHAnsi"/>
                <w:b/>
                <w:lang w:eastAsia="en-US"/>
              </w:rPr>
            </w:pPr>
            <w:r w:rsidRPr="003A43F2">
              <w:rPr>
                <w:rFonts w:ascii="Sylfaen" w:hAnsi="Sylfaen" w:cstheme="minorHAnsi"/>
                <w:b/>
                <w:sz w:val="22"/>
                <w:szCs w:val="22"/>
                <w:lang w:eastAsia="en-US"/>
              </w:rPr>
              <w:t>110,84</w:t>
            </w:r>
          </w:p>
        </w:tc>
      </w:tr>
      <w:tr w:rsidR="00791AEF" w:rsidRPr="003A43F2" w14:paraId="273FC36C" w14:textId="77777777" w:rsidTr="004B6062">
        <w:trPr>
          <w:trHeight w:val="315"/>
        </w:trPr>
        <w:tc>
          <w:tcPr>
            <w:tcW w:w="1008" w:type="dxa"/>
            <w:tcBorders>
              <w:top w:val="single" w:sz="4" w:space="0" w:color="auto"/>
              <w:left w:val="single" w:sz="8" w:space="0" w:color="auto"/>
              <w:bottom w:val="single" w:sz="8" w:space="0" w:color="auto"/>
              <w:right w:val="single" w:sz="8" w:space="0" w:color="auto"/>
            </w:tcBorders>
            <w:hideMark/>
          </w:tcPr>
          <w:p w14:paraId="1073A2D8"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20.</w:t>
            </w:r>
          </w:p>
        </w:tc>
        <w:tc>
          <w:tcPr>
            <w:tcW w:w="4536" w:type="dxa"/>
            <w:tcBorders>
              <w:top w:val="single" w:sz="4" w:space="0" w:color="auto"/>
              <w:left w:val="nil"/>
              <w:bottom w:val="single" w:sz="8" w:space="0" w:color="auto"/>
              <w:right w:val="single" w:sz="8" w:space="0" w:color="auto"/>
            </w:tcBorders>
            <w:hideMark/>
          </w:tcPr>
          <w:p w14:paraId="3F3AF1DD"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Financijski rashodi</w:t>
            </w:r>
          </w:p>
        </w:tc>
        <w:tc>
          <w:tcPr>
            <w:tcW w:w="1559" w:type="dxa"/>
            <w:tcBorders>
              <w:top w:val="single" w:sz="4" w:space="0" w:color="auto"/>
              <w:left w:val="nil"/>
              <w:bottom w:val="single" w:sz="8" w:space="0" w:color="auto"/>
              <w:right w:val="single" w:sz="8" w:space="0" w:color="auto"/>
            </w:tcBorders>
            <w:hideMark/>
          </w:tcPr>
          <w:p w14:paraId="535D8A5E"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9.626,85</w:t>
            </w:r>
          </w:p>
        </w:tc>
        <w:tc>
          <w:tcPr>
            <w:tcW w:w="1701" w:type="dxa"/>
            <w:tcBorders>
              <w:top w:val="single" w:sz="4" w:space="0" w:color="auto"/>
              <w:left w:val="nil"/>
              <w:bottom w:val="single" w:sz="8" w:space="0" w:color="auto"/>
              <w:right w:val="single" w:sz="8" w:space="0" w:color="auto"/>
            </w:tcBorders>
            <w:hideMark/>
          </w:tcPr>
          <w:p w14:paraId="4692253E"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10.107,63</w:t>
            </w:r>
          </w:p>
        </w:tc>
        <w:tc>
          <w:tcPr>
            <w:tcW w:w="1021" w:type="dxa"/>
            <w:gridSpan w:val="2"/>
            <w:tcBorders>
              <w:top w:val="single" w:sz="4" w:space="0" w:color="auto"/>
              <w:left w:val="nil"/>
              <w:bottom w:val="single" w:sz="8" w:space="0" w:color="auto"/>
              <w:right w:val="single" w:sz="8" w:space="0" w:color="auto"/>
            </w:tcBorders>
            <w:hideMark/>
          </w:tcPr>
          <w:p w14:paraId="6FABA758"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104,99</w:t>
            </w:r>
          </w:p>
        </w:tc>
      </w:tr>
      <w:tr w:rsidR="00791AEF" w:rsidRPr="003A43F2" w14:paraId="7919C464" w14:textId="77777777" w:rsidTr="004B6062">
        <w:trPr>
          <w:trHeight w:val="315"/>
        </w:trPr>
        <w:tc>
          <w:tcPr>
            <w:tcW w:w="1008" w:type="dxa"/>
            <w:tcBorders>
              <w:top w:val="single" w:sz="4" w:space="0" w:color="auto"/>
              <w:left w:val="single" w:sz="8" w:space="0" w:color="auto"/>
              <w:bottom w:val="single" w:sz="8" w:space="0" w:color="auto"/>
              <w:right w:val="single" w:sz="8" w:space="0" w:color="auto"/>
            </w:tcBorders>
            <w:hideMark/>
          </w:tcPr>
          <w:p w14:paraId="5438C1CD"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lastRenderedPageBreak/>
              <w:t>21.</w:t>
            </w:r>
          </w:p>
        </w:tc>
        <w:tc>
          <w:tcPr>
            <w:tcW w:w="4536" w:type="dxa"/>
            <w:tcBorders>
              <w:top w:val="single" w:sz="4" w:space="0" w:color="auto"/>
              <w:left w:val="nil"/>
              <w:bottom w:val="single" w:sz="8" w:space="0" w:color="auto"/>
              <w:right w:val="single" w:sz="8" w:space="0" w:color="auto"/>
            </w:tcBorders>
            <w:hideMark/>
          </w:tcPr>
          <w:p w14:paraId="206FBED3"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Izdaci za kapitalna ulaganja</w:t>
            </w:r>
          </w:p>
        </w:tc>
        <w:tc>
          <w:tcPr>
            <w:tcW w:w="1559" w:type="dxa"/>
            <w:tcBorders>
              <w:top w:val="single" w:sz="4" w:space="0" w:color="auto"/>
              <w:left w:val="nil"/>
              <w:bottom w:val="single" w:sz="8" w:space="0" w:color="auto"/>
              <w:right w:val="single" w:sz="8" w:space="0" w:color="auto"/>
            </w:tcBorders>
            <w:hideMark/>
          </w:tcPr>
          <w:p w14:paraId="79F866F6"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304.395,47</w:t>
            </w:r>
          </w:p>
        </w:tc>
        <w:tc>
          <w:tcPr>
            <w:tcW w:w="1701" w:type="dxa"/>
            <w:tcBorders>
              <w:top w:val="single" w:sz="4" w:space="0" w:color="auto"/>
              <w:left w:val="nil"/>
              <w:bottom w:val="single" w:sz="8" w:space="0" w:color="auto"/>
              <w:right w:val="single" w:sz="8" w:space="0" w:color="auto"/>
            </w:tcBorders>
            <w:hideMark/>
          </w:tcPr>
          <w:p w14:paraId="4992E20E"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607.589,23</w:t>
            </w:r>
          </w:p>
        </w:tc>
        <w:tc>
          <w:tcPr>
            <w:tcW w:w="1021" w:type="dxa"/>
            <w:gridSpan w:val="2"/>
            <w:tcBorders>
              <w:top w:val="single" w:sz="4" w:space="0" w:color="auto"/>
              <w:left w:val="nil"/>
              <w:bottom w:val="single" w:sz="8" w:space="0" w:color="auto"/>
              <w:right w:val="single" w:sz="8" w:space="0" w:color="auto"/>
            </w:tcBorders>
            <w:hideMark/>
          </w:tcPr>
          <w:p w14:paraId="22F70223" w14:textId="77777777" w:rsidR="00791AEF" w:rsidRPr="003A43F2" w:rsidRDefault="00791AEF" w:rsidP="004B6062">
            <w:pPr>
              <w:spacing w:line="276" w:lineRule="auto"/>
              <w:jc w:val="right"/>
              <w:rPr>
                <w:rFonts w:ascii="Sylfaen" w:hAnsi="Sylfaen" w:cstheme="minorHAnsi"/>
                <w:lang w:eastAsia="en-US"/>
              </w:rPr>
            </w:pPr>
            <w:r w:rsidRPr="003A43F2">
              <w:rPr>
                <w:rFonts w:ascii="Sylfaen" w:hAnsi="Sylfaen" w:cstheme="minorHAnsi"/>
                <w:sz w:val="22"/>
                <w:szCs w:val="22"/>
                <w:lang w:eastAsia="en-US"/>
              </w:rPr>
              <w:t>199,61</w:t>
            </w:r>
          </w:p>
        </w:tc>
      </w:tr>
      <w:tr w:rsidR="00791AEF" w:rsidRPr="003A43F2" w14:paraId="2013AC63"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6C901BB3"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22.</w:t>
            </w:r>
          </w:p>
        </w:tc>
        <w:tc>
          <w:tcPr>
            <w:tcW w:w="4536" w:type="dxa"/>
            <w:tcBorders>
              <w:top w:val="nil"/>
              <w:left w:val="nil"/>
              <w:bottom w:val="single" w:sz="8" w:space="0" w:color="auto"/>
              <w:right w:val="single" w:sz="8" w:space="0" w:color="auto"/>
            </w:tcBorders>
            <w:hideMark/>
          </w:tcPr>
          <w:p w14:paraId="6F83871A"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Ostali izvanredni izdaci</w:t>
            </w:r>
          </w:p>
        </w:tc>
        <w:tc>
          <w:tcPr>
            <w:tcW w:w="1559" w:type="dxa"/>
            <w:tcBorders>
              <w:top w:val="nil"/>
              <w:left w:val="nil"/>
              <w:bottom w:val="single" w:sz="8" w:space="0" w:color="auto"/>
              <w:right w:val="single" w:sz="8" w:space="0" w:color="auto"/>
            </w:tcBorders>
            <w:hideMark/>
          </w:tcPr>
          <w:p w14:paraId="23E2F200" w14:textId="77777777" w:rsidR="00791AEF" w:rsidRPr="003A43F2" w:rsidRDefault="00791AEF" w:rsidP="004B6062">
            <w:pPr>
              <w:spacing w:line="276" w:lineRule="auto"/>
              <w:jc w:val="right"/>
              <w:rPr>
                <w:rFonts w:ascii="Sylfaen" w:hAnsi="Sylfaen" w:cstheme="minorHAnsi"/>
                <w:lang w:eastAsia="en-US"/>
              </w:rPr>
            </w:pPr>
          </w:p>
        </w:tc>
        <w:tc>
          <w:tcPr>
            <w:tcW w:w="1701" w:type="dxa"/>
            <w:tcBorders>
              <w:top w:val="nil"/>
              <w:left w:val="nil"/>
              <w:bottom w:val="single" w:sz="8" w:space="0" w:color="auto"/>
              <w:right w:val="single" w:sz="8" w:space="0" w:color="auto"/>
            </w:tcBorders>
            <w:hideMark/>
          </w:tcPr>
          <w:p w14:paraId="546A9FB9" w14:textId="77777777" w:rsidR="00791AEF" w:rsidRPr="003A43F2" w:rsidRDefault="00791AEF" w:rsidP="004B6062">
            <w:pPr>
              <w:spacing w:line="276" w:lineRule="auto"/>
              <w:rPr>
                <w:rFonts w:ascii="Sylfaen" w:eastAsiaTheme="minorHAnsi" w:hAnsi="Sylfaen" w:cstheme="minorBidi"/>
                <w:lang w:eastAsia="en-US"/>
              </w:rPr>
            </w:pPr>
          </w:p>
        </w:tc>
        <w:tc>
          <w:tcPr>
            <w:tcW w:w="1021" w:type="dxa"/>
            <w:gridSpan w:val="2"/>
            <w:tcBorders>
              <w:top w:val="nil"/>
              <w:left w:val="nil"/>
              <w:bottom w:val="single" w:sz="8" w:space="0" w:color="auto"/>
              <w:right w:val="single" w:sz="8" w:space="0" w:color="auto"/>
            </w:tcBorders>
            <w:hideMark/>
          </w:tcPr>
          <w:p w14:paraId="197E5F1D" w14:textId="77777777" w:rsidR="00791AEF" w:rsidRPr="003A43F2" w:rsidRDefault="00791AEF" w:rsidP="004B6062">
            <w:pPr>
              <w:spacing w:line="276" w:lineRule="auto"/>
              <w:jc w:val="right"/>
              <w:rPr>
                <w:rFonts w:ascii="Sylfaen" w:eastAsiaTheme="minorHAnsi" w:hAnsi="Sylfaen" w:cstheme="minorBidi"/>
                <w:lang w:eastAsia="en-US"/>
              </w:rPr>
            </w:pPr>
          </w:p>
        </w:tc>
      </w:tr>
      <w:tr w:rsidR="00791AEF" w:rsidRPr="003A43F2" w14:paraId="5A43AC3C"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2DC90511"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23.</w:t>
            </w:r>
          </w:p>
        </w:tc>
        <w:tc>
          <w:tcPr>
            <w:tcW w:w="4536" w:type="dxa"/>
            <w:tcBorders>
              <w:top w:val="nil"/>
              <w:left w:val="nil"/>
              <w:bottom w:val="single" w:sz="8" w:space="0" w:color="auto"/>
              <w:right w:val="single" w:sz="8" w:space="0" w:color="auto"/>
            </w:tcBorders>
            <w:hideMark/>
          </w:tcPr>
          <w:p w14:paraId="13D4325F"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Izdaci za financijsku imovinu i otplate zajmova</w:t>
            </w:r>
          </w:p>
        </w:tc>
        <w:tc>
          <w:tcPr>
            <w:tcW w:w="1559" w:type="dxa"/>
            <w:tcBorders>
              <w:top w:val="nil"/>
              <w:left w:val="nil"/>
              <w:bottom w:val="single" w:sz="8" w:space="0" w:color="auto"/>
              <w:right w:val="single" w:sz="8" w:space="0" w:color="auto"/>
            </w:tcBorders>
            <w:hideMark/>
          </w:tcPr>
          <w:p w14:paraId="4E9D2E25" w14:textId="77777777" w:rsidR="00791AEF" w:rsidRPr="003A43F2" w:rsidRDefault="00791AEF" w:rsidP="004B6062">
            <w:pPr>
              <w:spacing w:line="276" w:lineRule="auto"/>
              <w:rPr>
                <w:rFonts w:ascii="Sylfaen" w:hAnsi="Sylfaen" w:cstheme="minorHAnsi"/>
                <w:lang w:eastAsia="en-US"/>
              </w:rPr>
            </w:pPr>
          </w:p>
        </w:tc>
        <w:tc>
          <w:tcPr>
            <w:tcW w:w="1701" w:type="dxa"/>
            <w:tcBorders>
              <w:top w:val="nil"/>
              <w:left w:val="nil"/>
              <w:bottom w:val="single" w:sz="8" w:space="0" w:color="auto"/>
              <w:right w:val="single" w:sz="8" w:space="0" w:color="auto"/>
            </w:tcBorders>
            <w:hideMark/>
          </w:tcPr>
          <w:p w14:paraId="7F000DCA" w14:textId="77777777" w:rsidR="00791AEF" w:rsidRPr="003A43F2" w:rsidRDefault="00791AEF" w:rsidP="004B6062">
            <w:pPr>
              <w:spacing w:line="276" w:lineRule="auto"/>
              <w:jc w:val="right"/>
              <w:rPr>
                <w:rFonts w:ascii="Sylfaen" w:eastAsiaTheme="minorHAnsi" w:hAnsi="Sylfaen" w:cstheme="minorBidi"/>
                <w:lang w:eastAsia="en-US"/>
              </w:rPr>
            </w:pPr>
            <w:r w:rsidRPr="003A43F2">
              <w:rPr>
                <w:rFonts w:ascii="Sylfaen" w:eastAsiaTheme="minorHAnsi" w:hAnsi="Sylfaen" w:cstheme="minorBidi"/>
                <w:sz w:val="22"/>
                <w:szCs w:val="22"/>
                <w:lang w:eastAsia="en-US"/>
              </w:rPr>
              <w:t>9.156,00</w:t>
            </w:r>
          </w:p>
        </w:tc>
        <w:tc>
          <w:tcPr>
            <w:tcW w:w="1021" w:type="dxa"/>
            <w:gridSpan w:val="2"/>
            <w:tcBorders>
              <w:top w:val="nil"/>
              <w:left w:val="nil"/>
              <w:bottom w:val="single" w:sz="8" w:space="0" w:color="auto"/>
              <w:right w:val="single" w:sz="8" w:space="0" w:color="auto"/>
            </w:tcBorders>
            <w:hideMark/>
          </w:tcPr>
          <w:p w14:paraId="401E021B" w14:textId="77777777" w:rsidR="00791AEF" w:rsidRPr="003A43F2" w:rsidRDefault="00791AEF" w:rsidP="004B6062">
            <w:pPr>
              <w:spacing w:line="276" w:lineRule="auto"/>
              <w:jc w:val="right"/>
              <w:rPr>
                <w:rFonts w:ascii="Sylfaen" w:eastAsiaTheme="minorHAnsi" w:hAnsi="Sylfaen" w:cstheme="minorBidi"/>
                <w:lang w:eastAsia="en-US"/>
              </w:rPr>
            </w:pPr>
            <w:r w:rsidRPr="003A43F2">
              <w:rPr>
                <w:rFonts w:ascii="Sylfaen" w:eastAsiaTheme="minorHAnsi" w:hAnsi="Sylfaen" w:cstheme="minorBidi"/>
                <w:sz w:val="22"/>
                <w:szCs w:val="22"/>
                <w:lang w:eastAsia="en-US"/>
              </w:rPr>
              <w:t>-</w:t>
            </w:r>
          </w:p>
        </w:tc>
      </w:tr>
      <w:tr w:rsidR="00791AEF" w:rsidRPr="003A43F2" w14:paraId="704CE99B"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71335F3F"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24.</w:t>
            </w:r>
          </w:p>
        </w:tc>
        <w:tc>
          <w:tcPr>
            <w:tcW w:w="4536" w:type="dxa"/>
            <w:tcBorders>
              <w:top w:val="nil"/>
              <w:left w:val="nil"/>
              <w:bottom w:val="single" w:sz="8" w:space="0" w:color="auto"/>
              <w:right w:val="single" w:sz="8" w:space="0" w:color="auto"/>
            </w:tcBorders>
            <w:hideMark/>
          </w:tcPr>
          <w:p w14:paraId="5AD9F1D7"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Nabavna vrijednost prodane robe</w:t>
            </w:r>
          </w:p>
        </w:tc>
        <w:tc>
          <w:tcPr>
            <w:tcW w:w="1559" w:type="dxa"/>
            <w:tcBorders>
              <w:top w:val="nil"/>
              <w:left w:val="nil"/>
              <w:bottom w:val="single" w:sz="8" w:space="0" w:color="auto"/>
              <w:right w:val="single" w:sz="8" w:space="0" w:color="auto"/>
            </w:tcBorders>
            <w:hideMark/>
          </w:tcPr>
          <w:p w14:paraId="761FABFB" w14:textId="77777777" w:rsidR="00791AEF" w:rsidRPr="003A43F2" w:rsidRDefault="00791AEF" w:rsidP="004B6062">
            <w:pPr>
              <w:spacing w:line="276" w:lineRule="auto"/>
              <w:rPr>
                <w:rFonts w:ascii="Sylfaen" w:hAnsi="Sylfaen" w:cstheme="minorHAnsi"/>
                <w:lang w:eastAsia="en-US"/>
              </w:rPr>
            </w:pPr>
          </w:p>
        </w:tc>
        <w:tc>
          <w:tcPr>
            <w:tcW w:w="1701" w:type="dxa"/>
            <w:tcBorders>
              <w:top w:val="nil"/>
              <w:left w:val="nil"/>
              <w:bottom w:val="single" w:sz="8" w:space="0" w:color="auto"/>
              <w:right w:val="single" w:sz="8" w:space="0" w:color="auto"/>
            </w:tcBorders>
            <w:hideMark/>
          </w:tcPr>
          <w:p w14:paraId="3815A516" w14:textId="77777777" w:rsidR="00791AEF" w:rsidRPr="003A43F2" w:rsidRDefault="00791AEF" w:rsidP="004B6062">
            <w:pPr>
              <w:spacing w:line="276" w:lineRule="auto"/>
              <w:rPr>
                <w:rFonts w:ascii="Sylfaen" w:eastAsiaTheme="minorHAnsi" w:hAnsi="Sylfaen" w:cstheme="minorBidi"/>
                <w:lang w:eastAsia="en-US"/>
              </w:rPr>
            </w:pPr>
          </w:p>
        </w:tc>
        <w:tc>
          <w:tcPr>
            <w:tcW w:w="1021" w:type="dxa"/>
            <w:gridSpan w:val="2"/>
            <w:tcBorders>
              <w:top w:val="nil"/>
              <w:left w:val="nil"/>
              <w:bottom w:val="single" w:sz="8" w:space="0" w:color="auto"/>
              <w:right w:val="single" w:sz="8" w:space="0" w:color="auto"/>
            </w:tcBorders>
            <w:hideMark/>
          </w:tcPr>
          <w:p w14:paraId="316AFBDC" w14:textId="77777777" w:rsidR="00791AEF" w:rsidRPr="003A43F2" w:rsidRDefault="00791AEF" w:rsidP="004B6062">
            <w:pPr>
              <w:spacing w:line="276" w:lineRule="auto"/>
              <w:rPr>
                <w:rFonts w:ascii="Sylfaen" w:eastAsiaTheme="minorHAnsi" w:hAnsi="Sylfaen" w:cstheme="minorBidi"/>
                <w:lang w:eastAsia="en-US"/>
              </w:rPr>
            </w:pPr>
          </w:p>
        </w:tc>
      </w:tr>
      <w:tr w:rsidR="00791AEF" w:rsidRPr="003A43F2" w14:paraId="73DD52E0" w14:textId="77777777" w:rsidTr="004B6062">
        <w:trPr>
          <w:trHeight w:val="315"/>
        </w:trPr>
        <w:tc>
          <w:tcPr>
            <w:tcW w:w="1008" w:type="dxa"/>
            <w:tcBorders>
              <w:top w:val="nil"/>
              <w:left w:val="single" w:sz="8" w:space="0" w:color="auto"/>
              <w:bottom w:val="single" w:sz="8" w:space="0" w:color="auto"/>
              <w:right w:val="single" w:sz="8" w:space="0" w:color="auto"/>
            </w:tcBorders>
            <w:shd w:val="clear" w:color="auto" w:fill="FAC090"/>
            <w:hideMark/>
          </w:tcPr>
          <w:p w14:paraId="51AAD279"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 </w:t>
            </w:r>
          </w:p>
        </w:tc>
        <w:tc>
          <w:tcPr>
            <w:tcW w:w="4536" w:type="dxa"/>
            <w:tcBorders>
              <w:top w:val="nil"/>
              <w:left w:val="nil"/>
              <w:bottom w:val="single" w:sz="8" w:space="0" w:color="auto"/>
              <w:right w:val="single" w:sz="8" w:space="0" w:color="auto"/>
            </w:tcBorders>
            <w:shd w:val="clear" w:color="auto" w:fill="FAC090"/>
            <w:hideMark/>
          </w:tcPr>
          <w:p w14:paraId="21594CD7"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UKUPNI RASHODI I IZDACI ( 1-24 )</w:t>
            </w:r>
          </w:p>
        </w:tc>
        <w:tc>
          <w:tcPr>
            <w:tcW w:w="1559" w:type="dxa"/>
            <w:tcBorders>
              <w:top w:val="nil"/>
              <w:left w:val="nil"/>
              <w:bottom w:val="single" w:sz="8" w:space="0" w:color="auto"/>
              <w:right w:val="single" w:sz="8" w:space="0" w:color="auto"/>
            </w:tcBorders>
            <w:shd w:val="clear" w:color="auto" w:fill="FAC090"/>
            <w:hideMark/>
          </w:tcPr>
          <w:p w14:paraId="79E5A89F" w14:textId="77777777" w:rsidR="00791AEF" w:rsidRPr="003A43F2" w:rsidRDefault="00791AEF" w:rsidP="004B6062">
            <w:pPr>
              <w:spacing w:line="276" w:lineRule="auto"/>
              <w:jc w:val="right"/>
              <w:rPr>
                <w:rFonts w:ascii="Sylfaen" w:hAnsi="Sylfaen" w:cstheme="minorHAnsi"/>
                <w:b/>
                <w:lang w:eastAsia="en-US"/>
              </w:rPr>
            </w:pPr>
            <w:r w:rsidRPr="003A43F2">
              <w:rPr>
                <w:rFonts w:ascii="Sylfaen" w:hAnsi="Sylfaen" w:cstheme="minorHAnsi"/>
                <w:b/>
                <w:sz w:val="22"/>
                <w:szCs w:val="22"/>
                <w:lang w:eastAsia="en-US"/>
              </w:rPr>
              <w:t>8.424.742,43</w:t>
            </w:r>
          </w:p>
        </w:tc>
        <w:tc>
          <w:tcPr>
            <w:tcW w:w="1701" w:type="dxa"/>
            <w:tcBorders>
              <w:top w:val="nil"/>
              <w:left w:val="nil"/>
              <w:bottom w:val="single" w:sz="8" w:space="0" w:color="auto"/>
              <w:right w:val="single" w:sz="8" w:space="0" w:color="auto"/>
            </w:tcBorders>
            <w:shd w:val="clear" w:color="auto" w:fill="FAC090"/>
            <w:hideMark/>
          </w:tcPr>
          <w:p w14:paraId="7A82D7C4" w14:textId="77777777" w:rsidR="00791AEF" w:rsidRPr="003A43F2" w:rsidRDefault="00791AEF" w:rsidP="004B6062">
            <w:pPr>
              <w:spacing w:line="276" w:lineRule="auto"/>
              <w:jc w:val="right"/>
              <w:rPr>
                <w:rFonts w:ascii="Sylfaen" w:hAnsi="Sylfaen" w:cstheme="minorHAnsi"/>
                <w:b/>
                <w:lang w:eastAsia="en-US"/>
              </w:rPr>
            </w:pPr>
            <w:r w:rsidRPr="003A43F2">
              <w:rPr>
                <w:rFonts w:ascii="Sylfaen" w:hAnsi="Sylfaen" w:cstheme="minorHAnsi"/>
                <w:b/>
                <w:sz w:val="22"/>
                <w:szCs w:val="22"/>
                <w:lang w:eastAsia="en-US"/>
              </w:rPr>
              <w:t>9.852.480,19</w:t>
            </w:r>
          </w:p>
        </w:tc>
        <w:tc>
          <w:tcPr>
            <w:tcW w:w="1021" w:type="dxa"/>
            <w:gridSpan w:val="2"/>
            <w:tcBorders>
              <w:top w:val="nil"/>
              <w:left w:val="nil"/>
              <w:bottom w:val="single" w:sz="8" w:space="0" w:color="auto"/>
              <w:right w:val="single" w:sz="8" w:space="0" w:color="auto"/>
            </w:tcBorders>
            <w:shd w:val="clear" w:color="auto" w:fill="FAC090"/>
            <w:hideMark/>
          </w:tcPr>
          <w:p w14:paraId="089C6BB9" w14:textId="77777777" w:rsidR="00791AEF" w:rsidRPr="003A43F2" w:rsidRDefault="00791AEF" w:rsidP="004B6062">
            <w:pPr>
              <w:spacing w:line="276" w:lineRule="auto"/>
              <w:jc w:val="right"/>
              <w:rPr>
                <w:rFonts w:ascii="Sylfaen" w:hAnsi="Sylfaen" w:cstheme="minorHAnsi"/>
                <w:b/>
                <w:lang w:eastAsia="en-US"/>
              </w:rPr>
            </w:pPr>
            <w:r w:rsidRPr="003A43F2">
              <w:rPr>
                <w:rFonts w:ascii="Sylfaen" w:hAnsi="Sylfaen" w:cstheme="minorHAnsi"/>
                <w:b/>
                <w:sz w:val="22"/>
                <w:szCs w:val="22"/>
                <w:lang w:eastAsia="en-US"/>
              </w:rPr>
              <w:t>116,95</w:t>
            </w:r>
          </w:p>
        </w:tc>
      </w:tr>
      <w:tr w:rsidR="00791AEF" w:rsidRPr="003A43F2" w14:paraId="216F2DAF" w14:textId="77777777" w:rsidTr="004B6062">
        <w:trPr>
          <w:trHeight w:val="315"/>
        </w:trPr>
        <w:tc>
          <w:tcPr>
            <w:tcW w:w="1008" w:type="dxa"/>
            <w:tcBorders>
              <w:top w:val="nil"/>
              <w:left w:val="single" w:sz="8" w:space="0" w:color="auto"/>
              <w:bottom w:val="single" w:sz="8" w:space="0" w:color="auto"/>
              <w:right w:val="single" w:sz="8" w:space="0" w:color="auto"/>
            </w:tcBorders>
            <w:hideMark/>
          </w:tcPr>
          <w:p w14:paraId="0CC13DD6"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 </w:t>
            </w:r>
          </w:p>
        </w:tc>
        <w:tc>
          <w:tcPr>
            <w:tcW w:w="4536" w:type="dxa"/>
            <w:tcBorders>
              <w:top w:val="nil"/>
              <w:left w:val="nil"/>
              <w:bottom w:val="single" w:sz="8" w:space="0" w:color="auto"/>
              <w:right w:val="single" w:sz="8" w:space="0" w:color="auto"/>
            </w:tcBorders>
            <w:hideMark/>
          </w:tcPr>
          <w:p w14:paraId="6C6DE1ED"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Višak prihoda nad izdacima</w:t>
            </w:r>
          </w:p>
        </w:tc>
        <w:tc>
          <w:tcPr>
            <w:tcW w:w="1559" w:type="dxa"/>
            <w:tcBorders>
              <w:top w:val="nil"/>
              <w:left w:val="nil"/>
              <w:bottom w:val="single" w:sz="8" w:space="0" w:color="auto"/>
              <w:right w:val="single" w:sz="8" w:space="0" w:color="auto"/>
            </w:tcBorders>
            <w:hideMark/>
          </w:tcPr>
          <w:p w14:paraId="4E814139" w14:textId="77777777" w:rsidR="00791AEF" w:rsidRPr="003A43F2" w:rsidRDefault="00791AEF" w:rsidP="004B6062">
            <w:pPr>
              <w:spacing w:line="276" w:lineRule="auto"/>
              <w:jc w:val="right"/>
              <w:rPr>
                <w:rFonts w:ascii="Sylfaen" w:eastAsiaTheme="minorHAnsi" w:hAnsi="Sylfaen" w:cstheme="minorHAnsi"/>
                <w:lang w:eastAsia="en-US"/>
              </w:rPr>
            </w:pPr>
            <w:r w:rsidRPr="003A43F2">
              <w:rPr>
                <w:rFonts w:ascii="Sylfaen" w:eastAsiaTheme="minorHAnsi" w:hAnsi="Sylfaen" w:cstheme="minorHAnsi"/>
                <w:sz w:val="22"/>
                <w:szCs w:val="22"/>
                <w:lang w:eastAsia="en-US"/>
              </w:rPr>
              <w:t>544.138,10</w:t>
            </w:r>
          </w:p>
        </w:tc>
        <w:tc>
          <w:tcPr>
            <w:tcW w:w="1701" w:type="dxa"/>
            <w:tcBorders>
              <w:top w:val="nil"/>
              <w:left w:val="nil"/>
              <w:bottom w:val="single" w:sz="8" w:space="0" w:color="auto"/>
              <w:right w:val="single" w:sz="8" w:space="0" w:color="auto"/>
            </w:tcBorders>
            <w:hideMark/>
          </w:tcPr>
          <w:p w14:paraId="4FB018EC" w14:textId="77777777" w:rsidR="00791AEF" w:rsidRPr="003A43F2" w:rsidRDefault="00791AEF" w:rsidP="004B6062">
            <w:pPr>
              <w:spacing w:line="276" w:lineRule="auto"/>
              <w:jc w:val="right"/>
              <w:rPr>
                <w:rFonts w:ascii="Sylfaen" w:eastAsiaTheme="minorHAnsi" w:hAnsi="Sylfaen" w:cstheme="minorBidi"/>
                <w:lang w:eastAsia="en-US"/>
              </w:rPr>
            </w:pPr>
            <w:r w:rsidRPr="003A43F2">
              <w:rPr>
                <w:rFonts w:ascii="Sylfaen" w:eastAsiaTheme="minorHAnsi" w:hAnsi="Sylfaen" w:cstheme="minorBidi"/>
                <w:sz w:val="22"/>
                <w:szCs w:val="22"/>
                <w:lang w:eastAsia="en-US"/>
              </w:rPr>
              <w:t>609.806,60</w:t>
            </w:r>
          </w:p>
        </w:tc>
        <w:tc>
          <w:tcPr>
            <w:tcW w:w="1021" w:type="dxa"/>
            <w:gridSpan w:val="2"/>
            <w:tcBorders>
              <w:top w:val="nil"/>
              <w:left w:val="nil"/>
              <w:bottom w:val="single" w:sz="8" w:space="0" w:color="auto"/>
              <w:right w:val="single" w:sz="8" w:space="0" w:color="auto"/>
            </w:tcBorders>
            <w:hideMark/>
          </w:tcPr>
          <w:p w14:paraId="31B9012F" w14:textId="77777777" w:rsidR="00791AEF" w:rsidRPr="003A43F2" w:rsidRDefault="00791AEF" w:rsidP="004B6062">
            <w:pPr>
              <w:spacing w:line="276" w:lineRule="auto"/>
              <w:jc w:val="right"/>
              <w:rPr>
                <w:rFonts w:ascii="Sylfaen" w:eastAsiaTheme="minorHAnsi" w:hAnsi="Sylfaen" w:cstheme="minorHAnsi"/>
                <w:lang w:eastAsia="en-US"/>
              </w:rPr>
            </w:pPr>
            <w:r w:rsidRPr="003A43F2">
              <w:rPr>
                <w:rFonts w:ascii="Sylfaen" w:eastAsiaTheme="minorHAnsi" w:hAnsi="Sylfaen" w:cstheme="minorHAnsi"/>
                <w:sz w:val="22"/>
                <w:szCs w:val="22"/>
                <w:lang w:eastAsia="en-US"/>
              </w:rPr>
              <w:t>112,07</w:t>
            </w:r>
          </w:p>
        </w:tc>
      </w:tr>
      <w:tr w:rsidR="00791AEF" w:rsidRPr="003A43F2" w14:paraId="3BEDEE65" w14:textId="77777777" w:rsidTr="004B6062">
        <w:trPr>
          <w:trHeight w:val="300"/>
        </w:trPr>
        <w:tc>
          <w:tcPr>
            <w:tcW w:w="1008" w:type="dxa"/>
            <w:tcBorders>
              <w:top w:val="nil"/>
              <w:left w:val="single" w:sz="8" w:space="0" w:color="auto"/>
              <w:bottom w:val="nil"/>
              <w:right w:val="single" w:sz="8" w:space="0" w:color="auto"/>
            </w:tcBorders>
            <w:hideMark/>
          </w:tcPr>
          <w:p w14:paraId="41386299"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 </w:t>
            </w:r>
          </w:p>
        </w:tc>
        <w:tc>
          <w:tcPr>
            <w:tcW w:w="4536" w:type="dxa"/>
            <w:tcBorders>
              <w:top w:val="nil"/>
              <w:left w:val="nil"/>
              <w:bottom w:val="nil"/>
              <w:right w:val="single" w:sz="8" w:space="0" w:color="auto"/>
            </w:tcBorders>
            <w:hideMark/>
          </w:tcPr>
          <w:p w14:paraId="2B2B611F"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Manjak prihoda</w:t>
            </w:r>
          </w:p>
        </w:tc>
        <w:tc>
          <w:tcPr>
            <w:tcW w:w="1559" w:type="dxa"/>
            <w:tcBorders>
              <w:top w:val="nil"/>
              <w:left w:val="nil"/>
              <w:bottom w:val="nil"/>
              <w:right w:val="single" w:sz="8" w:space="0" w:color="auto"/>
            </w:tcBorders>
            <w:hideMark/>
          </w:tcPr>
          <w:p w14:paraId="3A39BE6D" w14:textId="77777777" w:rsidR="00791AEF" w:rsidRPr="003A43F2" w:rsidRDefault="00791AEF" w:rsidP="004B6062">
            <w:pPr>
              <w:spacing w:line="276" w:lineRule="auto"/>
              <w:jc w:val="right"/>
              <w:rPr>
                <w:rFonts w:ascii="Sylfaen" w:eastAsiaTheme="minorHAnsi" w:hAnsi="Sylfaen" w:cstheme="minorBidi"/>
                <w:lang w:eastAsia="en-US"/>
              </w:rPr>
            </w:pPr>
          </w:p>
        </w:tc>
        <w:tc>
          <w:tcPr>
            <w:tcW w:w="1701" w:type="dxa"/>
            <w:tcBorders>
              <w:top w:val="nil"/>
              <w:left w:val="nil"/>
              <w:bottom w:val="nil"/>
              <w:right w:val="single" w:sz="8" w:space="0" w:color="auto"/>
            </w:tcBorders>
            <w:hideMark/>
          </w:tcPr>
          <w:p w14:paraId="544B1F1B" w14:textId="77777777" w:rsidR="00791AEF" w:rsidRPr="003A43F2" w:rsidRDefault="00791AEF" w:rsidP="004B6062">
            <w:pPr>
              <w:spacing w:line="276" w:lineRule="auto"/>
              <w:jc w:val="right"/>
              <w:rPr>
                <w:rFonts w:ascii="Sylfaen" w:eastAsiaTheme="minorHAnsi" w:hAnsi="Sylfaen" w:cstheme="minorHAnsi"/>
                <w:lang w:eastAsia="en-US"/>
              </w:rPr>
            </w:pPr>
          </w:p>
        </w:tc>
        <w:tc>
          <w:tcPr>
            <w:tcW w:w="1021" w:type="dxa"/>
            <w:gridSpan w:val="2"/>
            <w:tcBorders>
              <w:top w:val="nil"/>
              <w:left w:val="nil"/>
              <w:bottom w:val="nil"/>
              <w:right w:val="single" w:sz="8" w:space="0" w:color="auto"/>
            </w:tcBorders>
            <w:hideMark/>
          </w:tcPr>
          <w:p w14:paraId="60F541E6" w14:textId="77777777" w:rsidR="00791AEF" w:rsidRPr="003A43F2" w:rsidRDefault="00791AEF" w:rsidP="004B6062">
            <w:pPr>
              <w:spacing w:line="276" w:lineRule="auto"/>
              <w:jc w:val="right"/>
              <w:rPr>
                <w:rFonts w:ascii="Sylfaen" w:eastAsiaTheme="minorHAnsi" w:hAnsi="Sylfaen" w:cstheme="minorHAnsi"/>
                <w:lang w:eastAsia="en-US"/>
              </w:rPr>
            </w:pPr>
          </w:p>
        </w:tc>
      </w:tr>
      <w:tr w:rsidR="00791AEF" w:rsidRPr="003A43F2" w14:paraId="2E3A601C" w14:textId="77777777" w:rsidTr="004B6062">
        <w:trPr>
          <w:trHeight w:val="300"/>
        </w:trPr>
        <w:tc>
          <w:tcPr>
            <w:tcW w:w="1008" w:type="dxa"/>
            <w:tcBorders>
              <w:top w:val="single" w:sz="4" w:space="0" w:color="auto"/>
              <w:left w:val="single" w:sz="4" w:space="0" w:color="auto"/>
              <w:bottom w:val="single" w:sz="4" w:space="0" w:color="auto"/>
              <w:right w:val="single" w:sz="4" w:space="0" w:color="auto"/>
            </w:tcBorders>
            <w:hideMark/>
          </w:tcPr>
          <w:p w14:paraId="31DF6A5D"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 </w:t>
            </w:r>
          </w:p>
        </w:tc>
        <w:tc>
          <w:tcPr>
            <w:tcW w:w="4536" w:type="dxa"/>
            <w:tcBorders>
              <w:top w:val="single" w:sz="4" w:space="0" w:color="auto"/>
              <w:left w:val="nil"/>
              <w:bottom w:val="single" w:sz="4" w:space="0" w:color="auto"/>
              <w:right w:val="single" w:sz="4" w:space="0" w:color="auto"/>
            </w:tcBorders>
            <w:hideMark/>
          </w:tcPr>
          <w:p w14:paraId="63004B2C"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Višak prihoda iz prethodnih godina</w:t>
            </w:r>
          </w:p>
        </w:tc>
        <w:tc>
          <w:tcPr>
            <w:tcW w:w="1559" w:type="dxa"/>
            <w:tcBorders>
              <w:top w:val="single" w:sz="4" w:space="0" w:color="auto"/>
              <w:left w:val="nil"/>
              <w:bottom w:val="single" w:sz="4" w:space="0" w:color="auto"/>
              <w:right w:val="single" w:sz="4" w:space="0" w:color="auto"/>
            </w:tcBorders>
            <w:hideMark/>
          </w:tcPr>
          <w:p w14:paraId="1D50CB93"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1.166.941,57</w:t>
            </w:r>
          </w:p>
        </w:tc>
        <w:tc>
          <w:tcPr>
            <w:tcW w:w="1701" w:type="dxa"/>
            <w:tcBorders>
              <w:top w:val="single" w:sz="4" w:space="0" w:color="auto"/>
              <w:left w:val="nil"/>
              <w:bottom w:val="single" w:sz="4" w:space="0" w:color="auto"/>
              <w:right w:val="single" w:sz="4" w:space="0" w:color="auto"/>
            </w:tcBorders>
            <w:hideMark/>
          </w:tcPr>
          <w:p w14:paraId="3F9E9228"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1.716.087,99</w:t>
            </w:r>
          </w:p>
        </w:tc>
        <w:tc>
          <w:tcPr>
            <w:tcW w:w="1021" w:type="dxa"/>
            <w:gridSpan w:val="2"/>
            <w:tcBorders>
              <w:top w:val="single" w:sz="4" w:space="0" w:color="auto"/>
              <w:left w:val="nil"/>
              <w:bottom w:val="single" w:sz="4" w:space="0" w:color="auto"/>
              <w:right w:val="single" w:sz="4" w:space="0" w:color="auto"/>
            </w:tcBorders>
            <w:hideMark/>
          </w:tcPr>
          <w:p w14:paraId="4159D482" w14:textId="77777777" w:rsidR="00791AEF" w:rsidRPr="003A43F2" w:rsidRDefault="00791AEF" w:rsidP="004B6062">
            <w:pPr>
              <w:spacing w:line="276" w:lineRule="auto"/>
              <w:jc w:val="right"/>
              <w:rPr>
                <w:rFonts w:ascii="Sylfaen" w:eastAsiaTheme="minorHAnsi" w:hAnsi="Sylfaen" w:cstheme="minorHAnsi"/>
                <w:b/>
                <w:lang w:eastAsia="en-US"/>
              </w:rPr>
            </w:pPr>
            <w:r w:rsidRPr="003A43F2">
              <w:rPr>
                <w:rFonts w:ascii="Sylfaen" w:eastAsiaTheme="minorHAnsi" w:hAnsi="Sylfaen" w:cstheme="minorHAnsi"/>
                <w:b/>
                <w:sz w:val="22"/>
                <w:szCs w:val="22"/>
                <w:lang w:eastAsia="en-US"/>
              </w:rPr>
              <w:t>147,06</w:t>
            </w:r>
          </w:p>
        </w:tc>
      </w:tr>
      <w:tr w:rsidR="00791AEF" w:rsidRPr="003A43F2" w14:paraId="77E3ED34" w14:textId="77777777" w:rsidTr="004B6062">
        <w:trPr>
          <w:trHeight w:val="300"/>
        </w:trPr>
        <w:tc>
          <w:tcPr>
            <w:tcW w:w="1008" w:type="dxa"/>
            <w:tcBorders>
              <w:top w:val="single" w:sz="4" w:space="0" w:color="auto"/>
              <w:left w:val="single" w:sz="4" w:space="0" w:color="auto"/>
              <w:bottom w:val="single" w:sz="4" w:space="0" w:color="auto"/>
              <w:right w:val="single" w:sz="4" w:space="0" w:color="auto"/>
            </w:tcBorders>
            <w:hideMark/>
          </w:tcPr>
          <w:p w14:paraId="1085E6B2" w14:textId="77777777" w:rsidR="00791AEF" w:rsidRPr="003A43F2" w:rsidRDefault="00791AEF" w:rsidP="004B6062">
            <w:pPr>
              <w:spacing w:line="276" w:lineRule="auto"/>
              <w:rPr>
                <w:rFonts w:ascii="Sylfaen" w:eastAsiaTheme="minorHAnsi" w:hAnsi="Sylfaen" w:cstheme="minorBidi"/>
                <w:lang w:eastAsia="en-US"/>
              </w:rPr>
            </w:pPr>
          </w:p>
        </w:tc>
        <w:tc>
          <w:tcPr>
            <w:tcW w:w="4536" w:type="dxa"/>
            <w:tcBorders>
              <w:top w:val="single" w:sz="4" w:space="0" w:color="auto"/>
              <w:left w:val="nil"/>
              <w:bottom w:val="single" w:sz="4" w:space="0" w:color="auto"/>
              <w:right w:val="single" w:sz="4" w:space="0" w:color="auto"/>
            </w:tcBorders>
            <w:hideMark/>
          </w:tcPr>
          <w:p w14:paraId="7BEFE9F1"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Manjak prihoda iz prethodnih godina</w:t>
            </w:r>
          </w:p>
        </w:tc>
        <w:tc>
          <w:tcPr>
            <w:tcW w:w="1559" w:type="dxa"/>
            <w:tcBorders>
              <w:top w:val="single" w:sz="4" w:space="0" w:color="auto"/>
              <w:left w:val="nil"/>
              <w:bottom w:val="single" w:sz="4" w:space="0" w:color="auto"/>
              <w:right w:val="single" w:sz="4" w:space="0" w:color="auto"/>
            </w:tcBorders>
            <w:hideMark/>
          </w:tcPr>
          <w:p w14:paraId="3DEEB3FE" w14:textId="77777777" w:rsidR="00791AEF" w:rsidRPr="003A43F2" w:rsidRDefault="00791AEF" w:rsidP="004B6062">
            <w:pPr>
              <w:spacing w:line="276" w:lineRule="auto"/>
              <w:rPr>
                <w:rFonts w:ascii="Sylfaen" w:eastAsiaTheme="minorHAnsi" w:hAnsi="Sylfaen" w:cstheme="minorBidi"/>
                <w:lang w:eastAsia="en-US"/>
              </w:rPr>
            </w:pPr>
          </w:p>
        </w:tc>
        <w:tc>
          <w:tcPr>
            <w:tcW w:w="1701" w:type="dxa"/>
            <w:tcBorders>
              <w:top w:val="single" w:sz="4" w:space="0" w:color="auto"/>
              <w:left w:val="nil"/>
              <w:bottom w:val="single" w:sz="4" w:space="0" w:color="auto"/>
              <w:right w:val="single" w:sz="4" w:space="0" w:color="auto"/>
            </w:tcBorders>
            <w:hideMark/>
          </w:tcPr>
          <w:p w14:paraId="097BF16A" w14:textId="77777777" w:rsidR="00791AEF" w:rsidRPr="003A43F2" w:rsidRDefault="00791AEF" w:rsidP="004B6062">
            <w:pPr>
              <w:spacing w:line="276" w:lineRule="auto"/>
              <w:rPr>
                <w:rFonts w:ascii="Sylfaen" w:eastAsiaTheme="minorHAnsi" w:hAnsi="Sylfaen" w:cstheme="minorBidi"/>
                <w:lang w:eastAsia="en-US"/>
              </w:rPr>
            </w:pPr>
          </w:p>
        </w:tc>
        <w:tc>
          <w:tcPr>
            <w:tcW w:w="1021" w:type="dxa"/>
            <w:gridSpan w:val="2"/>
            <w:tcBorders>
              <w:top w:val="single" w:sz="4" w:space="0" w:color="auto"/>
              <w:left w:val="nil"/>
              <w:bottom w:val="single" w:sz="4" w:space="0" w:color="auto"/>
              <w:right w:val="single" w:sz="4" w:space="0" w:color="auto"/>
            </w:tcBorders>
            <w:hideMark/>
          </w:tcPr>
          <w:p w14:paraId="72E936B0" w14:textId="77777777" w:rsidR="00791AEF" w:rsidRPr="003A43F2" w:rsidRDefault="00791AEF" w:rsidP="004B6062">
            <w:pPr>
              <w:spacing w:line="276" w:lineRule="auto"/>
              <w:rPr>
                <w:rFonts w:ascii="Sylfaen" w:eastAsiaTheme="minorHAnsi" w:hAnsi="Sylfaen" w:cstheme="minorBidi"/>
                <w:lang w:eastAsia="en-US"/>
              </w:rPr>
            </w:pPr>
          </w:p>
        </w:tc>
      </w:tr>
      <w:tr w:rsidR="00791AEF" w:rsidRPr="003A43F2" w14:paraId="0249E156" w14:textId="77777777" w:rsidTr="004B6062">
        <w:trPr>
          <w:trHeight w:val="300"/>
        </w:trPr>
        <w:tc>
          <w:tcPr>
            <w:tcW w:w="1008" w:type="dxa"/>
            <w:tcBorders>
              <w:top w:val="nil"/>
              <w:left w:val="single" w:sz="4" w:space="0" w:color="auto"/>
              <w:bottom w:val="single" w:sz="4" w:space="0" w:color="auto"/>
              <w:right w:val="single" w:sz="4" w:space="0" w:color="auto"/>
            </w:tcBorders>
            <w:hideMark/>
          </w:tcPr>
          <w:p w14:paraId="7E0FDA0D" w14:textId="77777777" w:rsidR="00791AEF" w:rsidRPr="003A43F2" w:rsidRDefault="00791AEF" w:rsidP="004B6062">
            <w:pPr>
              <w:spacing w:line="276" w:lineRule="auto"/>
              <w:rPr>
                <w:rFonts w:ascii="Sylfaen" w:hAnsi="Sylfaen" w:cstheme="minorHAnsi"/>
                <w:lang w:eastAsia="en-US"/>
              </w:rPr>
            </w:pPr>
            <w:r w:rsidRPr="003A43F2">
              <w:rPr>
                <w:rFonts w:ascii="Sylfaen" w:hAnsi="Sylfaen" w:cstheme="minorHAnsi"/>
                <w:sz w:val="22"/>
                <w:szCs w:val="22"/>
                <w:lang w:eastAsia="en-US"/>
              </w:rPr>
              <w:t> </w:t>
            </w:r>
          </w:p>
        </w:tc>
        <w:tc>
          <w:tcPr>
            <w:tcW w:w="4536" w:type="dxa"/>
            <w:tcBorders>
              <w:top w:val="nil"/>
              <w:left w:val="nil"/>
              <w:bottom w:val="single" w:sz="4" w:space="0" w:color="auto"/>
              <w:right w:val="single" w:sz="4" w:space="0" w:color="auto"/>
            </w:tcBorders>
            <w:hideMark/>
          </w:tcPr>
          <w:p w14:paraId="412D0FCC" w14:textId="77777777" w:rsidR="00791AEF" w:rsidRPr="003A43F2" w:rsidRDefault="00791AEF" w:rsidP="004B6062">
            <w:pPr>
              <w:spacing w:line="276" w:lineRule="auto"/>
              <w:rPr>
                <w:rFonts w:ascii="Sylfaen" w:hAnsi="Sylfaen" w:cstheme="minorHAnsi"/>
                <w:b/>
                <w:bCs/>
                <w:lang w:eastAsia="en-US"/>
              </w:rPr>
            </w:pPr>
            <w:r w:rsidRPr="003A43F2">
              <w:rPr>
                <w:rFonts w:ascii="Sylfaen" w:hAnsi="Sylfaen" w:cstheme="minorHAnsi"/>
                <w:b/>
                <w:bCs/>
                <w:sz w:val="22"/>
                <w:szCs w:val="22"/>
                <w:lang w:eastAsia="en-US"/>
              </w:rPr>
              <w:t>Ukupno raspoloživi višak prihoda</w:t>
            </w:r>
          </w:p>
        </w:tc>
        <w:tc>
          <w:tcPr>
            <w:tcW w:w="1559" w:type="dxa"/>
            <w:tcBorders>
              <w:top w:val="nil"/>
              <w:left w:val="nil"/>
              <w:bottom w:val="single" w:sz="4" w:space="0" w:color="auto"/>
              <w:right w:val="single" w:sz="4" w:space="0" w:color="auto"/>
            </w:tcBorders>
            <w:hideMark/>
          </w:tcPr>
          <w:p w14:paraId="78C3CE50"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1.711.079,67</w:t>
            </w:r>
          </w:p>
        </w:tc>
        <w:tc>
          <w:tcPr>
            <w:tcW w:w="1701" w:type="dxa"/>
            <w:tcBorders>
              <w:top w:val="nil"/>
              <w:left w:val="nil"/>
              <w:bottom w:val="single" w:sz="4" w:space="0" w:color="auto"/>
              <w:right w:val="single" w:sz="4" w:space="0" w:color="auto"/>
            </w:tcBorders>
            <w:hideMark/>
          </w:tcPr>
          <w:p w14:paraId="0ACEBEAA" w14:textId="77777777" w:rsidR="00791AEF" w:rsidRPr="003A43F2" w:rsidRDefault="00791AEF" w:rsidP="004B6062">
            <w:pPr>
              <w:spacing w:line="276" w:lineRule="auto"/>
              <w:jc w:val="right"/>
              <w:rPr>
                <w:rFonts w:ascii="Sylfaen" w:hAnsi="Sylfaen" w:cstheme="minorHAnsi"/>
                <w:b/>
                <w:bCs/>
                <w:lang w:eastAsia="en-US"/>
              </w:rPr>
            </w:pPr>
            <w:r w:rsidRPr="003A43F2">
              <w:rPr>
                <w:rFonts w:ascii="Sylfaen" w:hAnsi="Sylfaen" w:cstheme="minorHAnsi"/>
                <w:b/>
                <w:bCs/>
                <w:sz w:val="22"/>
                <w:szCs w:val="22"/>
                <w:lang w:eastAsia="en-US"/>
              </w:rPr>
              <w:t>2.325.894,59</w:t>
            </w:r>
          </w:p>
        </w:tc>
        <w:tc>
          <w:tcPr>
            <w:tcW w:w="1021" w:type="dxa"/>
            <w:gridSpan w:val="2"/>
            <w:tcBorders>
              <w:top w:val="nil"/>
              <w:left w:val="nil"/>
              <w:bottom w:val="single" w:sz="4" w:space="0" w:color="auto"/>
              <w:right w:val="single" w:sz="4" w:space="0" w:color="auto"/>
            </w:tcBorders>
            <w:hideMark/>
          </w:tcPr>
          <w:p w14:paraId="38752CF1" w14:textId="77777777" w:rsidR="00791AEF" w:rsidRPr="003A43F2" w:rsidRDefault="00791AEF" w:rsidP="004B6062">
            <w:pPr>
              <w:spacing w:line="276" w:lineRule="auto"/>
              <w:jc w:val="right"/>
              <w:rPr>
                <w:rFonts w:ascii="Sylfaen" w:hAnsi="Sylfaen" w:cstheme="minorHAnsi"/>
                <w:b/>
                <w:lang w:eastAsia="en-US"/>
              </w:rPr>
            </w:pPr>
            <w:r w:rsidRPr="003A43F2">
              <w:rPr>
                <w:rFonts w:ascii="Sylfaen" w:hAnsi="Sylfaen" w:cstheme="minorHAnsi"/>
                <w:b/>
                <w:sz w:val="22"/>
                <w:szCs w:val="22"/>
                <w:lang w:eastAsia="en-US"/>
              </w:rPr>
              <w:t>135,93</w:t>
            </w:r>
          </w:p>
        </w:tc>
      </w:tr>
    </w:tbl>
    <w:p w14:paraId="6756542A" w14:textId="77777777" w:rsidR="00791AEF" w:rsidRPr="003A43F2" w:rsidRDefault="00791AEF" w:rsidP="00791AEF">
      <w:pPr>
        <w:rPr>
          <w:rFonts w:ascii="Sylfaen" w:hAnsi="Sylfaen" w:cstheme="minorHAnsi"/>
          <w:sz w:val="22"/>
          <w:szCs w:val="22"/>
        </w:rPr>
      </w:pPr>
    </w:p>
    <w:p w14:paraId="098FE86B" w14:textId="77777777" w:rsidR="00B52FFE" w:rsidRDefault="00B52FFE" w:rsidP="004A2985">
      <w:pPr>
        <w:pStyle w:val="Podnaslov"/>
        <w:jc w:val="left"/>
        <w:rPr>
          <w:rFonts w:ascii="Sylfaen" w:hAnsi="Sylfaen" w:cstheme="minorHAnsi"/>
          <w:b/>
          <w:sz w:val="22"/>
          <w:szCs w:val="22"/>
        </w:rPr>
      </w:pPr>
    </w:p>
    <w:p w14:paraId="5859B2B0" w14:textId="676E3263" w:rsidR="00791AEF" w:rsidRPr="003A43F2" w:rsidRDefault="00791AEF" w:rsidP="004A2985">
      <w:pPr>
        <w:pStyle w:val="Podnaslov"/>
        <w:jc w:val="left"/>
        <w:rPr>
          <w:rFonts w:ascii="Sylfaen" w:hAnsi="Sylfaen" w:cstheme="minorHAnsi"/>
          <w:b/>
          <w:sz w:val="22"/>
          <w:szCs w:val="22"/>
        </w:rPr>
      </w:pPr>
      <w:r w:rsidRPr="003A43F2">
        <w:rPr>
          <w:rFonts w:ascii="Sylfaen" w:hAnsi="Sylfaen" w:cstheme="minorHAnsi"/>
          <w:b/>
          <w:sz w:val="22"/>
          <w:szCs w:val="22"/>
        </w:rPr>
        <w:t>Obrazloženje pokazatelja financijskog poslovanja u razdoblju siječanj – prosinac 2025. godine</w:t>
      </w:r>
    </w:p>
    <w:p w14:paraId="4EC02338" w14:textId="77777777" w:rsidR="004A2985" w:rsidRPr="003A43F2" w:rsidRDefault="004A2985" w:rsidP="004A2985">
      <w:pPr>
        <w:rPr>
          <w:rFonts w:ascii="Sylfaen" w:hAnsi="Sylfaen"/>
          <w:sz w:val="22"/>
          <w:szCs w:val="22"/>
        </w:rPr>
      </w:pPr>
    </w:p>
    <w:p w14:paraId="0428F7DC" w14:textId="77777777" w:rsidR="00791AEF" w:rsidRPr="003A43F2" w:rsidRDefault="00791AEF" w:rsidP="00791AEF">
      <w:pPr>
        <w:rPr>
          <w:rFonts w:ascii="Sylfaen" w:hAnsi="Sylfaen" w:cstheme="minorHAnsi"/>
          <w:sz w:val="22"/>
          <w:szCs w:val="22"/>
        </w:rPr>
      </w:pPr>
      <w:r w:rsidRPr="003A43F2">
        <w:rPr>
          <w:rFonts w:ascii="Sylfaen" w:hAnsi="Sylfaen" w:cstheme="minorHAnsi"/>
          <w:sz w:val="22"/>
          <w:szCs w:val="22"/>
        </w:rPr>
        <w:t xml:space="preserve">Zavod je u 2025. godini ostvario prihode u ukupnom iznosu od </w:t>
      </w:r>
      <w:r w:rsidRPr="003A43F2">
        <w:rPr>
          <w:rFonts w:ascii="Sylfaen" w:hAnsi="Sylfaen" w:cstheme="minorHAnsi"/>
          <w:b/>
          <w:sz w:val="22"/>
          <w:szCs w:val="22"/>
        </w:rPr>
        <w:t>10.462.286,79</w:t>
      </w:r>
      <w:r w:rsidRPr="003A43F2">
        <w:rPr>
          <w:rFonts w:ascii="Sylfaen" w:hAnsi="Sylfaen" w:cstheme="minorHAnsi"/>
          <w:sz w:val="22"/>
          <w:szCs w:val="22"/>
        </w:rPr>
        <w:t xml:space="preserve"> EUR, i to:</w:t>
      </w:r>
    </w:p>
    <w:p w14:paraId="32B9784E" w14:textId="77777777" w:rsidR="00791AEF" w:rsidRPr="003A43F2" w:rsidRDefault="00791AEF" w:rsidP="00791AEF">
      <w:pPr>
        <w:pStyle w:val="Odlomakpopisa"/>
        <w:spacing w:after="0" w:line="240" w:lineRule="auto"/>
        <w:ind w:left="390"/>
        <w:rPr>
          <w:rFonts w:ascii="Sylfaen" w:eastAsia="Times New Roman" w:hAnsi="Sylfaen" w:cstheme="minorHAnsi"/>
          <w:lang w:eastAsia="hr-HR"/>
        </w:rPr>
      </w:pPr>
    </w:p>
    <w:p w14:paraId="61D61CD4" w14:textId="7EDAE96A" w:rsidR="00791AEF" w:rsidRPr="003A43F2" w:rsidRDefault="00791AEF">
      <w:pPr>
        <w:pStyle w:val="Odlomakpopisa"/>
        <w:numPr>
          <w:ilvl w:val="0"/>
          <w:numId w:val="1"/>
        </w:numPr>
        <w:spacing w:after="0" w:line="240" w:lineRule="auto"/>
        <w:ind w:left="390"/>
        <w:jc w:val="both"/>
        <w:rPr>
          <w:rFonts w:ascii="Sylfaen" w:hAnsi="Sylfaen" w:cstheme="minorHAnsi"/>
        </w:rPr>
      </w:pPr>
      <w:r w:rsidRPr="003A43F2">
        <w:rPr>
          <w:rFonts w:ascii="Sylfaen" w:hAnsi="Sylfaen" w:cstheme="minorHAnsi"/>
        </w:rPr>
        <w:t xml:space="preserve">prihode od Hrvatskog zavoda za zdravstveno osiguranje – </w:t>
      </w:r>
      <w:r w:rsidRPr="003A43F2">
        <w:rPr>
          <w:rFonts w:ascii="Sylfaen" w:hAnsi="Sylfaen" w:cstheme="minorHAnsi"/>
          <w:b/>
        </w:rPr>
        <w:t>10.005.380,89</w:t>
      </w:r>
      <w:r w:rsidRPr="003A43F2">
        <w:rPr>
          <w:rFonts w:ascii="Sylfaen" w:hAnsi="Sylfaen" w:cstheme="minorHAnsi"/>
        </w:rPr>
        <w:t xml:space="preserve"> EUR,</w:t>
      </w:r>
    </w:p>
    <w:p w14:paraId="6E1CCC0D" w14:textId="77777777" w:rsidR="00791AEF" w:rsidRPr="003A43F2" w:rsidRDefault="00791AEF">
      <w:pPr>
        <w:pStyle w:val="Odlomakpopisa"/>
        <w:numPr>
          <w:ilvl w:val="0"/>
          <w:numId w:val="1"/>
        </w:numPr>
        <w:spacing w:after="0" w:line="240" w:lineRule="auto"/>
        <w:ind w:left="390"/>
        <w:jc w:val="both"/>
        <w:rPr>
          <w:rFonts w:ascii="Sylfaen" w:hAnsi="Sylfaen" w:cstheme="minorHAnsi"/>
        </w:rPr>
      </w:pPr>
      <w:r w:rsidRPr="003A43F2">
        <w:rPr>
          <w:rFonts w:ascii="Sylfaen" w:hAnsi="Sylfaen" w:cstheme="minorHAnsi"/>
        </w:rPr>
        <w:t xml:space="preserve">prihode od proračuna (središnji i lokalni) u iznosu od </w:t>
      </w:r>
      <w:r w:rsidRPr="003A43F2">
        <w:rPr>
          <w:rFonts w:ascii="Sylfaen" w:hAnsi="Sylfaen" w:cstheme="minorHAnsi"/>
          <w:b/>
        </w:rPr>
        <w:t>264.781,46</w:t>
      </w:r>
      <w:r w:rsidRPr="003A43F2">
        <w:rPr>
          <w:rFonts w:ascii="Sylfaen" w:hAnsi="Sylfaen" w:cstheme="minorHAnsi"/>
        </w:rPr>
        <w:t xml:space="preserve"> EUR - odnose se na decentralizirana sredstava za financiranje rashoda poslovanja i nabavu nefinancijske imovine, kao i sufinanciranje nabave vozila HMP, od Ličko-senjske županije (208.707 EUR), prihode od Grada Novalje za financiranje pripravnosti (3.208,87 EUR), prihode od Grada Novalje za smještaj i prijevoz zaposlenika (14.033,16 EUR) i prihode od Turističke zajednice Grada Novalje za smještaj zaposlenika tijekom turističke sezone (12.000 EUR), prihode od Općine Karlobag za prijevoz zaposlenika (1.832,43 EUR) te kapitalne pomoći od Općine Brinje za sufinanciranje nabave vozila HMS (25.000 EUR);</w:t>
      </w:r>
    </w:p>
    <w:p w14:paraId="61CD0329" w14:textId="77777777" w:rsidR="00791AEF" w:rsidRPr="003A43F2" w:rsidRDefault="00791AEF">
      <w:pPr>
        <w:pStyle w:val="Odlomakpopisa"/>
        <w:numPr>
          <w:ilvl w:val="0"/>
          <w:numId w:val="1"/>
        </w:numPr>
        <w:ind w:left="390"/>
        <w:jc w:val="both"/>
        <w:rPr>
          <w:rFonts w:ascii="Sylfaen" w:hAnsi="Sylfaen" w:cstheme="minorHAnsi"/>
        </w:rPr>
      </w:pPr>
      <w:r w:rsidRPr="003A43F2">
        <w:rPr>
          <w:rFonts w:ascii="Sylfaen" w:hAnsi="Sylfaen" w:cstheme="minorHAnsi"/>
        </w:rPr>
        <w:t xml:space="preserve">prihode od EU projekta u iznosu </w:t>
      </w:r>
      <w:r w:rsidRPr="003A43F2">
        <w:rPr>
          <w:rFonts w:ascii="Sylfaen" w:hAnsi="Sylfaen" w:cstheme="minorHAnsi"/>
          <w:b/>
        </w:rPr>
        <w:t>7.497,28</w:t>
      </w:r>
      <w:r w:rsidRPr="003A43F2">
        <w:rPr>
          <w:rFonts w:ascii="Sylfaen" w:hAnsi="Sylfaen" w:cstheme="minorHAnsi"/>
        </w:rPr>
        <w:t xml:space="preserve"> EUR - odnose se na prihode iz državnog proračuna temeljem ugovora o dodjeli bespovratnih sredstava za specijalizaciju prvostupnika sestrinstva;</w:t>
      </w:r>
    </w:p>
    <w:p w14:paraId="10FF203A" w14:textId="77777777" w:rsidR="00791AEF" w:rsidRPr="003A43F2" w:rsidRDefault="00791AEF">
      <w:pPr>
        <w:pStyle w:val="Odlomakpopisa"/>
        <w:numPr>
          <w:ilvl w:val="0"/>
          <w:numId w:val="1"/>
        </w:numPr>
        <w:spacing w:after="0" w:line="240" w:lineRule="auto"/>
        <w:ind w:left="390"/>
        <w:jc w:val="both"/>
        <w:rPr>
          <w:rFonts w:ascii="Sylfaen" w:hAnsi="Sylfaen" w:cstheme="minorHAnsi"/>
        </w:rPr>
      </w:pPr>
      <w:r w:rsidRPr="003A43F2">
        <w:rPr>
          <w:rFonts w:ascii="Sylfaen" w:hAnsi="Sylfaen" w:cstheme="minorHAnsi"/>
        </w:rPr>
        <w:t xml:space="preserve">ostale izvanredne prihode u iznosu od </w:t>
      </w:r>
      <w:r w:rsidRPr="003A43F2">
        <w:rPr>
          <w:rFonts w:ascii="Sylfaen" w:hAnsi="Sylfaen" w:cstheme="minorHAnsi"/>
          <w:b/>
        </w:rPr>
        <w:t>182.517,16</w:t>
      </w:r>
      <w:r w:rsidRPr="003A43F2">
        <w:rPr>
          <w:rFonts w:ascii="Sylfaen" w:hAnsi="Sylfaen" w:cstheme="minorHAnsi"/>
        </w:rPr>
        <w:t xml:space="preserve"> EUR - odnose se na prihode od pruženih usluga (164.464,48 EUR), prihode s naslova osiguranja te refundacije šteta (13.768,44 EUR), ostale prihode (2.296,07 EUR), prihode od financijske imovine (274,85 EUR) i prihode od prodaje prijevoznih sredstava (1.713,32 EUR);</w:t>
      </w:r>
    </w:p>
    <w:p w14:paraId="53DC5711" w14:textId="77777777" w:rsidR="0066219E" w:rsidRDefault="00791AEF" w:rsidP="00791AEF">
      <w:pPr>
        <w:pStyle w:val="Odlomakpopisa"/>
        <w:numPr>
          <w:ilvl w:val="0"/>
          <w:numId w:val="1"/>
        </w:numPr>
        <w:spacing w:after="0" w:line="240" w:lineRule="auto"/>
        <w:ind w:left="390"/>
        <w:jc w:val="both"/>
        <w:rPr>
          <w:rFonts w:ascii="Sylfaen" w:hAnsi="Sylfaen" w:cstheme="minorHAnsi"/>
        </w:rPr>
      </w:pPr>
      <w:r w:rsidRPr="003A43F2">
        <w:rPr>
          <w:rFonts w:ascii="Sylfaen" w:hAnsi="Sylfaen" w:cstheme="minorHAnsi"/>
        </w:rPr>
        <w:t xml:space="preserve">primitke od financijske imovine i zaduženja – </w:t>
      </w:r>
      <w:r w:rsidRPr="003A43F2">
        <w:rPr>
          <w:rFonts w:ascii="Sylfaen" w:hAnsi="Sylfaen" w:cstheme="minorHAnsi"/>
          <w:b/>
        </w:rPr>
        <w:t>2.110,00</w:t>
      </w:r>
      <w:r w:rsidRPr="003A43F2">
        <w:rPr>
          <w:rFonts w:ascii="Sylfaen" w:hAnsi="Sylfaen" w:cstheme="minorHAnsi"/>
        </w:rPr>
        <w:t xml:space="preserve"> eura te se odnose se na povrat </w:t>
      </w:r>
      <w:proofErr w:type="spellStart"/>
      <w:r w:rsidRPr="003A43F2">
        <w:rPr>
          <w:rFonts w:ascii="Sylfaen" w:hAnsi="Sylfaen" w:cstheme="minorHAnsi"/>
        </w:rPr>
        <w:t>jamčevnih</w:t>
      </w:r>
      <w:proofErr w:type="spellEnd"/>
      <w:r w:rsidRPr="003A43F2">
        <w:rPr>
          <w:rFonts w:ascii="Sylfaen" w:hAnsi="Sylfaen" w:cstheme="minorHAnsi"/>
        </w:rPr>
        <w:t xml:space="preserve"> pologa.</w:t>
      </w:r>
    </w:p>
    <w:p w14:paraId="77C978D7" w14:textId="1286AE60" w:rsidR="00791AEF" w:rsidRPr="0066219E" w:rsidRDefault="00791AEF" w:rsidP="0066219E">
      <w:pPr>
        <w:ind w:left="30"/>
        <w:jc w:val="both"/>
        <w:rPr>
          <w:rFonts w:ascii="Sylfaen" w:hAnsi="Sylfaen" w:cstheme="minorHAnsi"/>
          <w:sz w:val="22"/>
          <w:szCs w:val="22"/>
        </w:rPr>
      </w:pPr>
      <w:r w:rsidRPr="0066219E">
        <w:rPr>
          <w:rFonts w:ascii="Sylfaen" w:hAnsi="Sylfaen" w:cstheme="minorHAnsi"/>
          <w:sz w:val="22"/>
          <w:szCs w:val="22"/>
        </w:rPr>
        <w:lastRenderedPageBreak/>
        <w:t xml:space="preserve">Zavod  je u 2025. godini ostvario ukupne rashode od </w:t>
      </w:r>
      <w:r w:rsidRPr="0066219E">
        <w:rPr>
          <w:rFonts w:ascii="Sylfaen" w:hAnsi="Sylfaen" w:cstheme="minorHAnsi"/>
          <w:b/>
          <w:sz w:val="22"/>
          <w:szCs w:val="22"/>
        </w:rPr>
        <w:t>9.852.480,19</w:t>
      </w:r>
      <w:r w:rsidRPr="0066219E">
        <w:rPr>
          <w:rFonts w:ascii="Sylfaen" w:hAnsi="Sylfaen" w:cstheme="minorHAnsi"/>
          <w:sz w:val="22"/>
          <w:szCs w:val="22"/>
        </w:rPr>
        <w:t xml:space="preserve"> EUR, i to: </w:t>
      </w:r>
    </w:p>
    <w:p w14:paraId="072DBB08" w14:textId="77777777" w:rsidR="00791AEF" w:rsidRPr="003A43F2" w:rsidRDefault="00791AEF" w:rsidP="00791AEF">
      <w:pPr>
        <w:rPr>
          <w:rFonts w:ascii="Sylfaen" w:hAnsi="Sylfaen" w:cstheme="minorHAnsi"/>
          <w:sz w:val="22"/>
          <w:szCs w:val="22"/>
        </w:rPr>
      </w:pPr>
    </w:p>
    <w:p w14:paraId="006CDD2E" w14:textId="77777777" w:rsidR="00791AEF" w:rsidRPr="003A43F2" w:rsidRDefault="00791AEF">
      <w:pPr>
        <w:pStyle w:val="Bezproreda"/>
        <w:numPr>
          <w:ilvl w:val="0"/>
          <w:numId w:val="2"/>
        </w:numPr>
        <w:jc w:val="both"/>
        <w:rPr>
          <w:rFonts w:ascii="Sylfaen" w:hAnsi="Sylfaen" w:cstheme="minorHAnsi"/>
        </w:rPr>
      </w:pPr>
      <w:r w:rsidRPr="003A43F2">
        <w:rPr>
          <w:rFonts w:ascii="Sylfaen" w:hAnsi="Sylfaen" w:cstheme="minorHAnsi"/>
        </w:rPr>
        <w:t xml:space="preserve">materijalne rashode koji iznose </w:t>
      </w:r>
      <w:r w:rsidRPr="003A43F2">
        <w:rPr>
          <w:rFonts w:ascii="Sylfaen" w:hAnsi="Sylfaen" w:cstheme="minorHAnsi"/>
          <w:b/>
        </w:rPr>
        <w:t>2.325.508,84 EUR</w:t>
      </w:r>
      <w:r w:rsidRPr="003A43F2">
        <w:rPr>
          <w:rFonts w:ascii="Sylfaen" w:hAnsi="Sylfaen" w:cstheme="minorHAnsi"/>
        </w:rPr>
        <w:t xml:space="preserve"> – veći su za 23,34% u odnosu na 2024. g. zbog većih izdataka za potrošni medicinski materijal, materijal za održavanje čistoće, uredski materijal, utrošenu energiju (djelatnost saniteta preuzeta 1.2.2024. g.), tekuće i investicijsko održavanje i većih ostalih izdataka (ugovori o poslovnoj suradnji zbog povećanja bruto satnice vanjskih  radnika u skladu s rastom plaća i većeg broja ugovora (nova ispostava Brinje));</w:t>
      </w:r>
    </w:p>
    <w:p w14:paraId="6B6DD4D2" w14:textId="77777777" w:rsidR="00791AEF" w:rsidRPr="003A43F2" w:rsidRDefault="00791AEF">
      <w:pPr>
        <w:numPr>
          <w:ilvl w:val="0"/>
          <w:numId w:val="2"/>
        </w:numPr>
        <w:jc w:val="both"/>
        <w:rPr>
          <w:rFonts w:ascii="Sylfaen" w:hAnsi="Sylfaen" w:cstheme="minorHAnsi"/>
          <w:sz w:val="22"/>
          <w:szCs w:val="22"/>
        </w:rPr>
      </w:pPr>
      <w:r w:rsidRPr="003A43F2">
        <w:rPr>
          <w:rFonts w:ascii="Sylfaen" w:hAnsi="Sylfaen" w:cstheme="minorHAnsi"/>
          <w:sz w:val="22"/>
          <w:szCs w:val="22"/>
        </w:rPr>
        <w:t xml:space="preserve">rashodi za zaposlene iznose </w:t>
      </w:r>
      <w:r w:rsidRPr="003A43F2">
        <w:rPr>
          <w:rFonts w:ascii="Sylfaen" w:hAnsi="Sylfaen" w:cstheme="minorHAnsi"/>
          <w:b/>
          <w:sz w:val="22"/>
          <w:szCs w:val="22"/>
        </w:rPr>
        <w:t xml:space="preserve">6.900.118,49 EUR </w:t>
      </w:r>
      <w:r w:rsidRPr="003A43F2">
        <w:rPr>
          <w:rFonts w:ascii="Sylfaen" w:hAnsi="Sylfaen" w:cstheme="minorHAnsi"/>
          <w:sz w:val="22"/>
          <w:szCs w:val="22"/>
        </w:rPr>
        <w:t xml:space="preserve">– veći su za 10,84% u odnosu na 2024. g. zbog većeg broja zaposlenih, veće osnovice za obračun plaća i više isplata ostalih materijalnih rashoda za zaposlene (sanitetska djelatnost preuzeta 1.2.2024. godine); </w:t>
      </w:r>
    </w:p>
    <w:p w14:paraId="6F8A7572" w14:textId="77777777" w:rsidR="00791AEF" w:rsidRPr="003A43F2" w:rsidRDefault="00791AEF">
      <w:pPr>
        <w:pStyle w:val="Odlomakpopisa"/>
        <w:numPr>
          <w:ilvl w:val="0"/>
          <w:numId w:val="6"/>
        </w:numPr>
        <w:spacing w:after="0"/>
        <w:jc w:val="both"/>
        <w:rPr>
          <w:rFonts w:ascii="Sylfaen" w:hAnsi="Sylfaen" w:cstheme="minorHAnsi"/>
        </w:rPr>
      </w:pPr>
      <w:r w:rsidRPr="003A43F2">
        <w:rPr>
          <w:rFonts w:ascii="Sylfaen" w:hAnsi="Sylfaen" w:cstheme="minorHAnsi"/>
        </w:rPr>
        <w:t xml:space="preserve">financijski rashodi  iznose </w:t>
      </w:r>
      <w:r w:rsidRPr="003A43F2">
        <w:rPr>
          <w:rFonts w:ascii="Sylfaen" w:hAnsi="Sylfaen" w:cstheme="minorHAnsi"/>
          <w:b/>
        </w:rPr>
        <w:t>10.107,63 EUR</w:t>
      </w:r>
      <w:r w:rsidRPr="003A43F2">
        <w:rPr>
          <w:rFonts w:ascii="Sylfaen" w:hAnsi="Sylfaen" w:cstheme="minorHAnsi"/>
        </w:rPr>
        <w:t xml:space="preserve"> – veći su za 4,99% u odnosu na 2024. g. zbog većih bankarskih naknada;</w:t>
      </w:r>
    </w:p>
    <w:p w14:paraId="2DC89738" w14:textId="77777777" w:rsidR="00791AEF" w:rsidRPr="003A43F2" w:rsidRDefault="00791AEF">
      <w:pPr>
        <w:numPr>
          <w:ilvl w:val="0"/>
          <w:numId w:val="2"/>
        </w:numPr>
        <w:jc w:val="both"/>
        <w:rPr>
          <w:rFonts w:ascii="Sylfaen" w:hAnsi="Sylfaen" w:cstheme="minorHAnsi"/>
          <w:sz w:val="22"/>
          <w:szCs w:val="22"/>
        </w:rPr>
      </w:pPr>
      <w:r w:rsidRPr="003A43F2">
        <w:rPr>
          <w:rFonts w:ascii="Sylfaen" w:hAnsi="Sylfaen" w:cstheme="minorHAnsi"/>
          <w:sz w:val="22"/>
          <w:szCs w:val="22"/>
        </w:rPr>
        <w:t xml:space="preserve">izdaci za kapitalna ulaganja odnosno nabavu nefinancijske imovine iznose </w:t>
      </w:r>
      <w:r w:rsidRPr="003A43F2">
        <w:rPr>
          <w:rFonts w:ascii="Sylfaen" w:hAnsi="Sylfaen" w:cstheme="minorHAnsi"/>
          <w:b/>
          <w:sz w:val="22"/>
          <w:szCs w:val="22"/>
        </w:rPr>
        <w:t>607.589,23</w:t>
      </w:r>
      <w:r w:rsidRPr="003A43F2">
        <w:rPr>
          <w:rFonts w:ascii="Sylfaen" w:hAnsi="Sylfaen" w:cstheme="minorHAnsi"/>
          <w:sz w:val="22"/>
          <w:szCs w:val="22"/>
        </w:rPr>
        <w:t xml:space="preserve"> EUR;</w:t>
      </w:r>
    </w:p>
    <w:p w14:paraId="035DFC1D" w14:textId="77777777" w:rsidR="00791AEF" w:rsidRPr="003A43F2" w:rsidRDefault="00791AEF">
      <w:pPr>
        <w:numPr>
          <w:ilvl w:val="0"/>
          <w:numId w:val="2"/>
        </w:numPr>
        <w:jc w:val="both"/>
        <w:rPr>
          <w:rFonts w:ascii="Sylfaen" w:hAnsi="Sylfaen" w:cstheme="minorHAnsi"/>
          <w:sz w:val="22"/>
          <w:szCs w:val="22"/>
        </w:rPr>
      </w:pPr>
      <w:r w:rsidRPr="003A43F2">
        <w:rPr>
          <w:rFonts w:ascii="Sylfaen" w:hAnsi="Sylfaen" w:cstheme="minorHAnsi"/>
          <w:sz w:val="22"/>
          <w:szCs w:val="22"/>
        </w:rPr>
        <w:t xml:space="preserve">Izdaci za financijsku imovinu i otplate zajmova iznose </w:t>
      </w:r>
      <w:r w:rsidRPr="003A43F2">
        <w:rPr>
          <w:rFonts w:ascii="Sylfaen" w:hAnsi="Sylfaen" w:cstheme="minorHAnsi"/>
          <w:b/>
          <w:sz w:val="22"/>
          <w:szCs w:val="22"/>
        </w:rPr>
        <w:t>9.156,00</w:t>
      </w:r>
      <w:r w:rsidRPr="003A43F2">
        <w:rPr>
          <w:rFonts w:ascii="Sylfaen" w:hAnsi="Sylfaen" w:cstheme="minorHAnsi"/>
          <w:sz w:val="22"/>
          <w:szCs w:val="22"/>
        </w:rPr>
        <w:t xml:space="preserve"> EUR, a odnose se na jamstva za uredno ispunjenje ugovora.</w:t>
      </w:r>
    </w:p>
    <w:p w14:paraId="479DA3ED" w14:textId="77777777" w:rsidR="00791AEF" w:rsidRPr="003A43F2" w:rsidRDefault="00791AEF" w:rsidP="00791AEF">
      <w:pPr>
        <w:pStyle w:val="Odlomakpopisa"/>
        <w:spacing w:after="0" w:line="240" w:lineRule="auto"/>
        <w:ind w:left="0"/>
        <w:jc w:val="both"/>
        <w:rPr>
          <w:rFonts w:ascii="Sylfaen" w:hAnsi="Sylfaen" w:cstheme="minorHAnsi"/>
        </w:rPr>
      </w:pPr>
    </w:p>
    <w:p w14:paraId="05A68834" w14:textId="77777777" w:rsidR="00791AEF" w:rsidRPr="003A43F2" w:rsidRDefault="00791AEF" w:rsidP="00791AEF">
      <w:pPr>
        <w:pStyle w:val="Odlomakpopisa"/>
        <w:spacing w:after="0" w:line="240" w:lineRule="auto"/>
        <w:ind w:left="0"/>
        <w:jc w:val="both"/>
        <w:rPr>
          <w:rFonts w:ascii="Sylfaen" w:hAnsi="Sylfaen" w:cstheme="minorHAnsi"/>
        </w:rPr>
      </w:pPr>
      <w:r w:rsidRPr="003A43F2">
        <w:rPr>
          <w:rFonts w:ascii="Sylfaen" w:hAnsi="Sylfaen" w:cstheme="minorHAnsi"/>
        </w:rPr>
        <w:t>Izdaci za kapitalna ulaganja odnosno nabavu nefinancijske imovine odnose se na nabavu:</w:t>
      </w:r>
    </w:p>
    <w:p w14:paraId="60C3E2D8" w14:textId="77777777" w:rsidR="00791AEF" w:rsidRPr="003A43F2" w:rsidRDefault="00791AEF">
      <w:pPr>
        <w:pStyle w:val="Odlomakpopisa"/>
        <w:numPr>
          <w:ilvl w:val="0"/>
          <w:numId w:val="3"/>
        </w:numPr>
        <w:spacing w:after="0" w:line="240" w:lineRule="auto"/>
        <w:jc w:val="both"/>
        <w:rPr>
          <w:rFonts w:ascii="Sylfaen" w:hAnsi="Sylfaen" w:cstheme="minorHAnsi"/>
        </w:rPr>
      </w:pPr>
      <w:r w:rsidRPr="003A43F2">
        <w:rPr>
          <w:rFonts w:ascii="Sylfaen" w:hAnsi="Sylfaen" w:cstheme="minorHAnsi"/>
        </w:rPr>
        <w:t>licence (1.275,00 EUR)</w:t>
      </w:r>
    </w:p>
    <w:p w14:paraId="55E25BE6" w14:textId="77777777" w:rsidR="00791AEF" w:rsidRPr="003A43F2" w:rsidRDefault="00791AEF">
      <w:pPr>
        <w:pStyle w:val="Odlomakpopisa"/>
        <w:numPr>
          <w:ilvl w:val="0"/>
          <w:numId w:val="3"/>
        </w:numPr>
        <w:spacing w:after="0" w:line="240" w:lineRule="auto"/>
        <w:jc w:val="both"/>
        <w:rPr>
          <w:rFonts w:ascii="Sylfaen" w:hAnsi="Sylfaen" w:cstheme="minorHAnsi"/>
        </w:rPr>
      </w:pPr>
      <w:r w:rsidRPr="003A43F2">
        <w:rPr>
          <w:rFonts w:ascii="Sylfaen" w:hAnsi="Sylfaen" w:cstheme="minorHAnsi"/>
        </w:rPr>
        <w:t>uredska oprema i namještaj (14.433,79 EUR),</w:t>
      </w:r>
    </w:p>
    <w:p w14:paraId="67EC61D1" w14:textId="77777777" w:rsidR="00791AEF" w:rsidRPr="003A43F2" w:rsidRDefault="00791AEF">
      <w:pPr>
        <w:pStyle w:val="Odlomakpopisa"/>
        <w:numPr>
          <w:ilvl w:val="0"/>
          <w:numId w:val="3"/>
        </w:numPr>
        <w:spacing w:after="0" w:line="240" w:lineRule="auto"/>
        <w:jc w:val="both"/>
        <w:rPr>
          <w:rFonts w:ascii="Sylfaen" w:hAnsi="Sylfaen" w:cstheme="minorHAnsi"/>
        </w:rPr>
      </w:pPr>
      <w:r w:rsidRPr="003A43F2">
        <w:rPr>
          <w:rFonts w:ascii="Sylfaen" w:hAnsi="Sylfaen" w:cstheme="minorHAnsi"/>
        </w:rPr>
        <w:t>komunikacijska oprema (17.244,20 EUR),</w:t>
      </w:r>
    </w:p>
    <w:p w14:paraId="727171E7" w14:textId="77777777" w:rsidR="00791AEF" w:rsidRPr="003A43F2" w:rsidRDefault="00791AEF">
      <w:pPr>
        <w:pStyle w:val="Odlomakpopisa"/>
        <w:numPr>
          <w:ilvl w:val="0"/>
          <w:numId w:val="3"/>
        </w:numPr>
        <w:spacing w:after="0" w:line="240" w:lineRule="auto"/>
        <w:jc w:val="both"/>
        <w:rPr>
          <w:rFonts w:ascii="Sylfaen" w:hAnsi="Sylfaen" w:cstheme="minorHAnsi"/>
        </w:rPr>
      </w:pPr>
      <w:r w:rsidRPr="003A43F2">
        <w:rPr>
          <w:rFonts w:ascii="Sylfaen" w:hAnsi="Sylfaen" w:cstheme="minorHAnsi"/>
        </w:rPr>
        <w:t>oprema za održavanje i zaštitu (17.545,29 EUR)</w:t>
      </w:r>
    </w:p>
    <w:p w14:paraId="052BA91A" w14:textId="77777777" w:rsidR="00791AEF" w:rsidRPr="003A43F2" w:rsidRDefault="00791AEF">
      <w:pPr>
        <w:pStyle w:val="Odlomakpopisa"/>
        <w:numPr>
          <w:ilvl w:val="0"/>
          <w:numId w:val="3"/>
        </w:numPr>
        <w:spacing w:after="0" w:line="240" w:lineRule="auto"/>
        <w:jc w:val="both"/>
        <w:rPr>
          <w:rFonts w:ascii="Sylfaen" w:hAnsi="Sylfaen" w:cstheme="minorHAnsi"/>
        </w:rPr>
      </w:pPr>
      <w:r w:rsidRPr="003A43F2">
        <w:rPr>
          <w:rFonts w:ascii="Sylfaen" w:hAnsi="Sylfaen" w:cstheme="minorHAnsi"/>
        </w:rPr>
        <w:t>medicinska oprema (29.973,75 EUR),</w:t>
      </w:r>
    </w:p>
    <w:p w14:paraId="7702F96C" w14:textId="77777777" w:rsidR="00791AEF" w:rsidRPr="003A43F2" w:rsidRDefault="00791AEF">
      <w:pPr>
        <w:pStyle w:val="Odlomakpopisa"/>
        <w:numPr>
          <w:ilvl w:val="0"/>
          <w:numId w:val="3"/>
        </w:numPr>
        <w:spacing w:after="0" w:line="240" w:lineRule="auto"/>
        <w:jc w:val="both"/>
        <w:rPr>
          <w:rFonts w:ascii="Sylfaen" w:hAnsi="Sylfaen" w:cstheme="minorHAnsi"/>
        </w:rPr>
      </w:pPr>
      <w:r w:rsidRPr="003A43F2">
        <w:rPr>
          <w:rFonts w:ascii="Sylfaen" w:hAnsi="Sylfaen" w:cstheme="minorHAnsi"/>
        </w:rPr>
        <w:t>uređaji (1.526,65 EUR),</w:t>
      </w:r>
    </w:p>
    <w:p w14:paraId="4827A02A" w14:textId="77777777" w:rsidR="00791AEF" w:rsidRPr="003A43F2" w:rsidRDefault="00791AEF">
      <w:pPr>
        <w:pStyle w:val="Odlomakpopisa"/>
        <w:numPr>
          <w:ilvl w:val="0"/>
          <w:numId w:val="3"/>
        </w:numPr>
        <w:spacing w:after="0" w:line="240" w:lineRule="auto"/>
        <w:jc w:val="both"/>
        <w:rPr>
          <w:rFonts w:ascii="Sylfaen" w:hAnsi="Sylfaen" w:cstheme="minorHAnsi"/>
        </w:rPr>
      </w:pPr>
      <w:r w:rsidRPr="003A43F2">
        <w:rPr>
          <w:rFonts w:ascii="Sylfaen" w:hAnsi="Sylfaen" w:cstheme="minorHAnsi"/>
        </w:rPr>
        <w:t>prijevozna sredstva (525.590,55 EUR)</w:t>
      </w:r>
    </w:p>
    <w:p w14:paraId="333855E2" w14:textId="77777777" w:rsidR="00791AEF" w:rsidRPr="003A43F2" w:rsidRDefault="00791AEF" w:rsidP="00791AEF">
      <w:pPr>
        <w:jc w:val="both"/>
        <w:rPr>
          <w:rFonts w:ascii="Sylfaen" w:hAnsi="Sylfaen" w:cstheme="minorHAnsi"/>
          <w:sz w:val="22"/>
          <w:szCs w:val="22"/>
        </w:rPr>
      </w:pPr>
    </w:p>
    <w:p w14:paraId="134384CA" w14:textId="1B803F39" w:rsidR="00791AEF" w:rsidRPr="003A43F2" w:rsidRDefault="00791AEF" w:rsidP="00791AEF">
      <w:pPr>
        <w:jc w:val="both"/>
        <w:rPr>
          <w:rFonts w:ascii="Sylfaen" w:hAnsi="Sylfaen" w:cstheme="minorHAnsi"/>
          <w:sz w:val="22"/>
          <w:szCs w:val="22"/>
        </w:rPr>
      </w:pPr>
      <w:r w:rsidRPr="003A43F2">
        <w:rPr>
          <w:rFonts w:ascii="Sylfaen" w:hAnsi="Sylfaen" w:cstheme="minorHAnsi"/>
          <w:sz w:val="22"/>
          <w:szCs w:val="22"/>
        </w:rPr>
        <w:t xml:space="preserve">Zavod je u 2025. g. ostvario višak prihoda u iznosu 609.806,60 EUR, što s prenesenim viškom iz 2024. g. u iznosu 1.716.087,99 EUR čini ukupno raspoloživi višak prihoda u iznosu 2.325.894,59 EUR. Ostvaren je višak prihoda </w:t>
      </w:r>
      <w:r w:rsidR="00B10012" w:rsidRPr="003A43F2">
        <w:rPr>
          <w:rFonts w:ascii="Sylfaen" w:hAnsi="Sylfaen" w:cstheme="minorHAnsi"/>
          <w:sz w:val="22"/>
          <w:szCs w:val="22"/>
        </w:rPr>
        <w:t>zato</w:t>
      </w:r>
      <w:r w:rsidRPr="003A43F2">
        <w:rPr>
          <w:rFonts w:ascii="Sylfaen" w:hAnsi="Sylfaen" w:cstheme="minorHAnsi"/>
          <w:sz w:val="22"/>
          <w:szCs w:val="22"/>
        </w:rPr>
        <w:t xml:space="preserve"> što nije isporučeno 7 vozila za sanitetsku djelatnost te se isporuka očekuje u 2026. godini i nisu realizirane sve planirane nabave te se nastavljaju kroz 2026. godinu.</w:t>
      </w:r>
    </w:p>
    <w:p w14:paraId="2049EA03" w14:textId="77777777" w:rsidR="00791AEF" w:rsidRPr="003A43F2" w:rsidRDefault="00791AEF" w:rsidP="00791AEF">
      <w:pPr>
        <w:jc w:val="both"/>
        <w:rPr>
          <w:rFonts w:ascii="Sylfaen" w:hAnsi="Sylfaen" w:cstheme="minorHAnsi"/>
          <w:sz w:val="22"/>
          <w:szCs w:val="22"/>
        </w:rPr>
      </w:pPr>
    </w:p>
    <w:p w14:paraId="4EA34A82" w14:textId="77777777" w:rsidR="00791AEF" w:rsidRPr="003A43F2" w:rsidRDefault="00791AEF" w:rsidP="00791AEF">
      <w:pPr>
        <w:jc w:val="both"/>
        <w:rPr>
          <w:rFonts w:ascii="Sylfaen" w:hAnsi="Sylfaen" w:cstheme="minorHAnsi"/>
          <w:sz w:val="22"/>
          <w:szCs w:val="22"/>
        </w:rPr>
      </w:pPr>
      <w:r w:rsidRPr="003A43F2">
        <w:rPr>
          <w:rFonts w:ascii="Sylfaen" w:hAnsi="Sylfaen" w:cstheme="minorHAnsi"/>
          <w:sz w:val="22"/>
          <w:szCs w:val="22"/>
        </w:rPr>
        <w:t xml:space="preserve">Stanje žiro računa na dan 31.12.2025. godine iznosilo je 3.020.482,25 EUR.  </w:t>
      </w:r>
    </w:p>
    <w:p w14:paraId="696E39C3" w14:textId="77777777" w:rsidR="00791AEF" w:rsidRPr="003A43F2" w:rsidRDefault="00791AEF" w:rsidP="00791AEF">
      <w:pPr>
        <w:jc w:val="both"/>
        <w:rPr>
          <w:rFonts w:ascii="Sylfaen" w:hAnsi="Sylfaen" w:cstheme="minorHAnsi"/>
          <w:sz w:val="22"/>
          <w:szCs w:val="22"/>
        </w:rPr>
      </w:pPr>
      <w:r w:rsidRPr="003A43F2">
        <w:rPr>
          <w:rFonts w:ascii="Sylfaen" w:hAnsi="Sylfaen" w:cstheme="minorHAnsi"/>
          <w:sz w:val="22"/>
          <w:szCs w:val="22"/>
        </w:rPr>
        <w:t>Stanje novca na deviznom (</w:t>
      </w:r>
      <w:proofErr w:type="spellStart"/>
      <w:r w:rsidRPr="003A43F2">
        <w:rPr>
          <w:rFonts w:ascii="Sylfaen" w:hAnsi="Sylfaen" w:cstheme="minorHAnsi"/>
          <w:sz w:val="22"/>
          <w:szCs w:val="22"/>
        </w:rPr>
        <w:t>multivalutnom</w:t>
      </w:r>
      <w:proofErr w:type="spellEnd"/>
      <w:r w:rsidRPr="003A43F2">
        <w:rPr>
          <w:rFonts w:ascii="Sylfaen" w:hAnsi="Sylfaen" w:cstheme="minorHAnsi"/>
          <w:sz w:val="22"/>
          <w:szCs w:val="22"/>
        </w:rPr>
        <w:t>) računu je iznosilo 1.260,13 EUR.</w:t>
      </w:r>
    </w:p>
    <w:p w14:paraId="44AAD431" w14:textId="77777777" w:rsidR="00791AEF" w:rsidRPr="003A43F2" w:rsidRDefault="00791AEF" w:rsidP="00791AEF">
      <w:pPr>
        <w:jc w:val="both"/>
        <w:rPr>
          <w:rFonts w:ascii="Sylfaen" w:hAnsi="Sylfaen" w:cstheme="minorHAnsi"/>
          <w:sz w:val="22"/>
          <w:szCs w:val="22"/>
        </w:rPr>
      </w:pPr>
    </w:p>
    <w:p w14:paraId="689B3A49" w14:textId="77777777" w:rsidR="00791AEF" w:rsidRPr="003A43F2" w:rsidRDefault="00791AEF" w:rsidP="00791AEF">
      <w:pPr>
        <w:jc w:val="both"/>
        <w:rPr>
          <w:rFonts w:ascii="Sylfaen" w:hAnsi="Sylfaen" w:cstheme="minorHAnsi"/>
          <w:sz w:val="22"/>
          <w:szCs w:val="22"/>
        </w:rPr>
      </w:pPr>
      <w:r w:rsidRPr="003A43F2">
        <w:rPr>
          <w:rFonts w:ascii="Sylfaen" w:hAnsi="Sylfaen" w:cstheme="minorHAnsi"/>
          <w:sz w:val="22"/>
          <w:szCs w:val="22"/>
        </w:rPr>
        <w:t>Ukupna potraživanja na dan 31.12.2025. godine iznosila su 962.262,89 EUR.</w:t>
      </w:r>
    </w:p>
    <w:p w14:paraId="2617DE3C" w14:textId="77777777" w:rsidR="00791AEF" w:rsidRPr="003A43F2" w:rsidRDefault="00791AEF" w:rsidP="00791AEF">
      <w:pPr>
        <w:ind w:firstLine="708"/>
        <w:jc w:val="both"/>
        <w:rPr>
          <w:rFonts w:ascii="Sylfaen" w:hAnsi="Sylfaen" w:cstheme="minorHAnsi"/>
          <w:sz w:val="22"/>
          <w:szCs w:val="22"/>
        </w:rPr>
      </w:pPr>
    </w:p>
    <w:p w14:paraId="7CB563DB" w14:textId="77777777" w:rsidR="00791AEF" w:rsidRPr="003A43F2" w:rsidRDefault="00791AEF" w:rsidP="00791AEF">
      <w:pPr>
        <w:jc w:val="both"/>
        <w:rPr>
          <w:rFonts w:ascii="Sylfaen" w:hAnsi="Sylfaen"/>
          <w:sz w:val="22"/>
          <w:szCs w:val="22"/>
        </w:rPr>
      </w:pPr>
      <w:r w:rsidRPr="003A43F2">
        <w:rPr>
          <w:rFonts w:ascii="Sylfaen" w:hAnsi="Sylfaen" w:cstheme="minorHAnsi"/>
          <w:sz w:val="22"/>
          <w:szCs w:val="22"/>
        </w:rPr>
        <w:lastRenderedPageBreak/>
        <w:t>Stanje obveza na kraju izvještajnog razdoblja je iznosilo 732.598,84 EUR, od toga 747,80 EUR dospjelih obveza (kasnije zaprimljeni računi) i 731.851,04 EUR nedospjelih obveza (plaća za 12/2025, računi za materijalne rashode i nabavu nefinancijske imovine kojima dospijeće plaćanja dospijeva tijekom siječnja i veljače 2026.g).</w:t>
      </w:r>
    </w:p>
    <w:p w14:paraId="7B143E9D" w14:textId="77777777" w:rsidR="00791AEF" w:rsidRPr="003A43F2" w:rsidRDefault="00791AEF" w:rsidP="00791AEF">
      <w:pPr>
        <w:rPr>
          <w:rFonts w:ascii="Sylfaen" w:hAnsi="Sylfaen" w:cstheme="minorHAnsi"/>
          <w:color w:val="FF0000"/>
          <w:sz w:val="22"/>
          <w:szCs w:val="22"/>
        </w:rPr>
      </w:pPr>
    </w:p>
    <w:p w14:paraId="52B301C6" w14:textId="2C792CC2" w:rsidR="00791AEF" w:rsidRPr="003A43F2" w:rsidRDefault="00791AEF" w:rsidP="00791AEF">
      <w:pPr>
        <w:pStyle w:val="Naslov1"/>
        <w:rPr>
          <w:rFonts w:ascii="Sylfaen" w:hAnsi="Sylfaen" w:cstheme="minorHAnsi"/>
          <w:sz w:val="22"/>
          <w:szCs w:val="22"/>
        </w:rPr>
      </w:pPr>
      <w:r w:rsidRPr="003A43F2">
        <w:rPr>
          <w:rFonts w:ascii="Sylfaen" w:hAnsi="Sylfaen" w:cstheme="minorHAnsi"/>
          <w:sz w:val="22"/>
          <w:szCs w:val="22"/>
        </w:rPr>
        <w:t xml:space="preserve">6. </w:t>
      </w:r>
      <w:r w:rsidR="00B52FFE" w:rsidRPr="003A43F2">
        <w:rPr>
          <w:rFonts w:ascii="Sylfaen" w:hAnsi="Sylfaen" w:cstheme="minorHAnsi"/>
          <w:sz w:val="22"/>
          <w:szCs w:val="22"/>
        </w:rPr>
        <w:t xml:space="preserve">PROBLEMI U RADU </w:t>
      </w:r>
    </w:p>
    <w:p w14:paraId="3857E2C5" w14:textId="77777777" w:rsidR="00791AEF" w:rsidRPr="003A43F2" w:rsidRDefault="00791AEF" w:rsidP="00791AEF">
      <w:pPr>
        <w:rPr>
          <w:rFonts w:ascii="Sylfaen" w:hAnsi="Sylfaen" w:cstheme="minorHAnsi"/>
          <w:sz w:val="22"/>
          <w:szCs w:val="22"/>
        </w:rPr>
      </w:pPr>
    </w:p>
    <w:p w14:paraId="1EA3713E" w14:textId="77777777" w:rsidR="00791AEF" w:rsidRPr="003A43F2" w:rsidRDefault="00791AEF" w:rsidP="00791AEF">
      <w:pPr>
        <w:spacing w:line="276" w:lineRule="auto"/>
        <w:jc w:val="both"/>
        <w:rPr>
          <w:rFonts w:ascii="Sylfaen" w:hAnsi="Sylfaen" w:cstheme="minorHAnsi"/>
          <w:sz w:val="22"/>
          <w:szCs w:val="22"/>
        </w:rPr>
      </w:pPr>
      <w:r w:rsidRPr="003A43F2">
        <w:rPr>
          <w:rFonts w:ascii="Sylfaen" w:hAnsi="Sylfaen" w:cstheme="minorHAnsi"/>
          <w:sz w:val="22"/>
          <w:szCs w:val="22"/>
        </w:rPr>
        <w:t>Tijekom 2025. godine Zavod se susretao s problemima velikog broj bolovanja kao i prethodnih godina te nedostatka radnika, no ti problemi su uspješno rješavani kako su nastajali, a ostali problemi u radu s kojima se Zavod susretao tijekom 2025. godine većinom su isti kao i prethodnih godina, i to:</w:t>
      </w:r>
    </w:p>
    <w:p w14:paraId="7F3C0A8C" w14:textId="77777777" w:rsidR="00791AEF" w:rsidRPr="003A43F2" w:rsidRDefault="00791AEF" w:rsidP="00791AEF">
      <w:pPr>
        <w:spacing w:line="276" w:lineRule="auto"/>
        <w:jc w:val="both"/>
        <w:rPr>
          <w:rFonts w:ascii="Sylfaen" w:hAnsi="Sylfaen" w:cstheme="minorHAnsi"/>
          <w:sz w:val="22"/>
          <w:szCs w:val="22"/>
        </w:rPr>
      </w:pPr>
    </w:p>
    <w:p w14:paraId="3D6D9173" w14:textId="7D880FB0" w:rsidR="00791AEF" w:rsidRPr="003A43F2" w:rsidRDefault="00791AEF">
      <w:pPr>
        <w:numPr>
          <w:ilvl w:val="0"/>
          <w:numId w:val="7"/>
        </w:numPr>
        <w:spacing w:line="276" w:lineRule="auto"/>
        <w:jc w:val="both"/>
        <w:rPr>
          <w:rFonts w:ascii="Sylfaen" w:hAnsi="Sylfaen" w:cstheme="minorHAnsi"/>
          <w:sz w:val="22"/>
          <w:szCs w:val="22"/>
        </w:rPr>
      </w:pPr>
      <w:r w:rsidRPr="003A43F2">
        <w:rPr>
          <w:rFonts w:ascii="Sylfaen" w:hAnsi="Sylfaen" w:cstheme="minorHAnsi"/>
          <w:sz w:val="22"/>
          <w:szCs w:val="22"/>
        </w:rPr>
        <w:t>nedostatak zdravstvenih radnika, a posebno liječnika</w:t>
      </w:r>
      <w:r w:rsidR="00B651F5" w:rsidRPr="003A43F2">
        <w:rPr>
          <w:rFonts w:ascii="Sylfaen" w:hAnsi="Sylfaen" w:cstheme="minorHAnsi"/>
          <w:sz w:val="22"/>
          <w:szCs w:val="22"/>
        </w:rPr>
        <w:t>,</w:t>
      </w:r>
      <w:r w:rsidRPr="003A43F2">
        <w:rPr>
          <w:rFonts w:ascii="Sylfaen" w:hAnsi="Sylfaen" w:cstheme="minorHAnsi"/>
          <w:sz w:val="22"/>
          <w:szCs w:val="22"/>
        </w:rPr>
        <w:t xml:space="preserve"> </w:t>
      </w:r>
    </w:p>
    <w:p w14:paraId="2F71B488" w14:textId="77777777" w:rsidR="00791AEF" w:rsidRPr="003A43F2" w:rsidRDefault="00791AEF">
      <w:pPr>
        <w:numPr>
          <w:ilvl w:val="0"/>
          <w:numId w:val="7"/>
        </w:numPr>
        <w:spacing w:line="276" w:lineRule="auto"/>
        <w:jc w:val="both"/>
        <w:rPr>
          <w:rFonts w:ascii="Sylfaen" w:hAnsi="Sylfaen" w:cstheme="minorHAnsi"/>
          <w:sz w:val="22"/>
          <w:szCs w:val="22"/>
        </w:rPr>
      </w:pPr>
      <w:r w:rsidRPr="003A43F2">
        <w:rPr>
          <w:rFonts w:ascii="Sylfaen" w:hAnsi="Sylfaen" w:cstheme="minorHAnsi"/>
          <w:sz w:val="22"/>
          <w:szCs w:val="22"/>
        </w:rPr>
        <w:t>velika geografska površina terena koji se pokriva odnosno udaljenost do hitnog pacijenta,</w:t>
      </w:r>
    </w:p>
    <w:p w14:paraId="38279162" w14:textId="77777777" w:rsidR="00791AEF" w:rsidRPr="003A43F2" w:rsidRDefault="00791AEF">
      <w:pPr>
        <w:numPr>
          <w:ilvl w:val="0"/>
          <w:numId w:val="7"/>
        </w:numPr>
        <w:spacing w:line="276" w:lineRule="auto"/>
        <w:jc w:val="both"/>
        <w:rPr>
          <w:rFonts w:ascii="Sylfaen" w:hAnsi="Sylfaen" w:cstheme="minorHAnsi"/>
          <w:sz w:val="22"/>
          <w:szCs w:val="22"/>
        </w:rPr>
      </w:pPr>
      <w:r w:rsidRPr="003A43F2">
        <w:rPr>
          <w:rFonts w:ascii="Sylfaen" w:hAnsi="Sylfaen" w:cstheme="minorHAnsi"/>
          <w:sz w:val="22"/>
          <w:szCs w:val="22"/>
        </w:rPr>
        <w:t xml:space="preserve">veliki broj poziva i upućivanja timova hitne medicinske službe na intervencije zelenog kriterija, a posebno u domove za smještaj starijih i nemoćnih osoba, prostore stacionara domova zdravlja, te u ustanovu zatvorenog psihijatrijskog tipa u Brlogu, </w:t>
      </w:r>
    </w:p>
    <w:p w14:paraId="61013D7B" w14:textId="77777777" w:rsidR="00791AEF" w:rsidRPr="003A43F2" w:rsidRDefault="00791AEF">
      <w:pPr>
        <w:numPr>
          <w:ilvl w:val="0"/>
          <w:numId w:val="7"/>
        </w:numPr>
        <w:spacing w:line="276" w:lineRule="auto"/>
        <w:jc w:val="both"/>
        <w:rPr>
          <w:rFonts w:ascii="Sylfaen" w:hAnsi="Sylfaen" w:cstheme="minorHAnsi"/>
          <w:sz w:val="22"/>
          <w:szCs w:val="22"/>
        </w:rPr>
      </w:pPr>
      <w:r w:rsidRPr="003A43F2">
        <w:rPr>
          <w:rFonts w:ascii="Sylfaen" w:hAnsi="Sylfaen" w:cstheme="minorHAnsi"/>
          <w:sz w:val="22"/>
          <w:szCs w:val="22"/>
        </w:rPr>
        <w:t>povećan broj pacijenata u hitnoj medicinskoj službi od petka poslijepodne do nedjelje navečer, te u dane blagdana (vrijeme u kojem ne rade obiteljski liječnici),</w:t>
      </w:r>
    </w:p>
    <w:p w14:paraId="07A09292" w14:textId="77777777" w:rsidR="00791AEF" w:rsidRPr="003A43F2" w:rsidRDefault="00791AEF">
      <w:pPr>
        <w:numPr>
          <w:ilvl w:val="0"/>
          <w:numId w:val="7"/>
        </w:numPr>
        <w:spacing w:line="276" w:lineRule="auto"/>
        <w:jc w:val="both"/>
        <w:rPr>
          <w:rFonts w:ascii="Sylfaen" w:hAnsi="Sylfaen" w:cstheme="minorHAnsi"/>
          <w:sz w:val="22"/>
          <w:szCs w:val="22"/>
        </w:rPr>
      </w:pPr>
      <w:r w:rsidRPr="003A43F2">
        <w:rPr>
          <w:rFonts w:ascii="Sylfaen" w:hAnsi="Sylfaen" w:cstheme="minorHAnsi"/>
          <w:sz w:val="22"/>
          <w:szCs w:val="22"/>
        </w:rPr>
        <w:t xml:space="preserve">transporti pacijenata iz OB Gospić u druge bolnice koji nisu stupanj hitnosti za prijevoz timovima HMS, </w:t>
      </w:r>
    </w:p>
    <w:p w14:paraId="36239A52" w14:textId="3C13F495" w:rsidR="00791AEF" w:rsidRPr="003A43F2" w:rsidRDefault="00791AEF">
      <w:pPr>
        <w:numPr>
          <w:ilvl w:val="0"/>
          <w:numId w:val="7"/>
        </w:numPr>
        <w:spacing w:line="276" w:lineRule="auto"/>
        <w:jc w:val="both"/>
        <w:rPr>
          <w:rFonts w:ascii="Sylfaen" w:hAnsi="Sylfaen" w:cstheme="minorHAnsi"/>
          <w:sz w:val="22"/>
          <w:szCs w:val="22"/>
        </w:rPr>
      </w:pPr>
      <w:r w:rsidRPr="003A43F2">
        <w:rPr>
          <w:rFonts w:ascii="Sylfaen" w:hAnsi="Sylfaen" w:cstheme="minorHAnsi"/>
          <w:sz w:val="22"/>
          <w:szCs w:val="22"/>
        </w:rPr>
        <w:t>nemogućnost nadležnih tijela jedinica lokalne samouprave da osiguraju sredstva radi osiguranja više razine zdravstvene zaštite stanovništvu</w:t>
      </w:r>
      <w:r w:rsidR="00B651F5" w:rsidRPr="003A43F2">
        <w:rPr>
          <w:rFonts w:ascii="Sylfaen" w:hAnsi="Sylfaen" w:cstheme="minorHAnsi"/>
          <w:sz w:val="22"/>
          <w:szCs w:val="22"/>
        </w:rPr>
        <w:t>,</w:t>
      </w:r>
    </w:p>
    <w:p w14:paraId="44D02F5A" w14:textId="21F794D2" w:rsidR="00515539" w:rsidRPr="003A43F2" w:rsidRDefault="00515539">
      <w:pPr>
        <w:numPr>
          <w:ilvl w:val="0"/>
          <w:numId w:val="7"/>
        </w:numPr>
        <w:spacing w:line="276" w:lineRule="auto"/>
        <w:jc w:val="both"/>
        <w:rPr>
          <w:rFonts w:ascii="Sylfaen" w:hAnsi="Sylfaen" w:cstheme="minorHAnsi"/>
          <w:sz w:val="22"/>
          <w:szCs w:val="22"/>
        </w:rPr>
      </w:pPr>
      <w:r w:rsidRPr="003A43F2">
        <w:rPr>
          <w:rFonts w:ascii="Sylfaen" w:hAnsi="Sylfaen" w:cstheme="minorHAnsi"/>
          <w:sz w:val="22"/>
          <w:szCs w:val="22"/>
        </w:rPr>
        <w:t>nemogućnost organizacije pripravnosti u Donjem Lapcu</w:t>
      </w:r>
      <w:r w:rsidR="00936359" w:rsidRPr="003A43F2">
        <w:rPr>
          <w:rFonts w:ascii="Sylfaen" w:hAnsi="Sylfaen" w:cstheme="minorHAnsi"/>
          <w:sz w:val="22"/>
          <w:szCs w:val="22"/>
        </w:rPr>
        <w:t xml:space="preserve">, </w:t>
      </w:r>
    </w:p>
    <w:p w14:paraId="0EE406DF" w14:textId="0860F780" w:rsidR="00791AEF" w:rsidRPr="003A43F2" w:rsidRDefault="00791AEF">
      <w:pPr>
        <w:numPr>
          <w:ilvl w:val="0"/>
          <w:numId w:val="7"/>
        </w:numPr>
        <w:spacing w:line="276" w:lineRule="auto"/>
        <w:jc w:val="both"/>
        <w:rPr>
          <w:rFonts w:ascii="Sylfaen" w:hAnsi="Sylfaen" w:cstheme="minorHAnsi"/>
          <w:sz w:val="22"/>
          <w:szCs w:val="22"/>
        </w:rPr>
      </w:pPr>
      <w:r w:rsidRPr="003A43F2">
        <w:rPr>
          <w:rFonts w:ascii="Sylfaen" w:hAnsi="Sylfaen" w:cstheme="minorHAnsi"/>
          <w:sz w:val="22"/>
          <w:szCs w:val="22"/>
        </w:rPr>
        <w:t>preuzimanje vozila sanitetskog prijevoza s velikim brojem kilometara te potreba nabave velikog broja novih vozila za sanitetsku djelatnost</w:t>
      </w:r>
      <w:r w:rsidR="00B651F5" w:rsidRPr="003A43F2">
        <w:rPr>
          <w:rFonts w:ascii="Sylfaen" w:hAnsi="Sylfaen" w:cstheme="minorHAnsi"/>
          <w:sz w:val="22"/>
          <w:szCs w:val="22"/>
        </w:rPr>
        <w:t>,</w:t>
      </w:r>
    </w:p>
    <w:p w14:paraId="0CA60CC1" w14:textId="7E1B765D" w:rsidR="00F37D86" w:rsidRPr="003A43F2" w:rsidRDefault="00791AEF">
      <w:pPr>
        <w:numPr>
          <w:ilvl w:val="0"/>
          <w:numId w:val="7"/>
        </w:numPr>
        <w:spacing w:line="276" w:lineRule="auto"/>
        <w:jc w:val="both"/>
        <w:rPr>
          <w:rFonts w:ascii="Sylfaen" w:hAnsi="Sylfaen" w:cstheme="minorHAnsi"/>
          <w:sz w:val="22"/>
          <w:szCs w:val="22"/>
        </w:rPr>
      </w:pPr>
      <w:r w:rsidRPr="003A43F2">
        <w:rPr>
          <w:rFonts w:ascii="Sylfaen" w:hAnsi="Sylfaen" w:cstheme="minorHAnsi"/>
          <w:sz w:val="22"/>
          <w:szCs w:val="22"/>
        </w:rPr>
        <w:t>enorman porast cijene vozila HMP te manja dostupnost istih</w:t>
      </w:r>
      <w:r w:rsidR="00515539" w:rsidRPr="003A43F2">
        <w:rPr>
          <w:rFonts w:ascii="Sylfaen" w:hAnsi="Sylfaen" w:cstheme="minorHAnsi"/>
          <w:sz w:val="22"/>
          <w:szCs w:val="22"/>
        </w:rPr>
        <w:t>.</w:t>
      </w:r>
    </w:p>
    <w:p w14:paraId="71385FC7" w14:textId="15558398" w:rsidR="00344C29" w:rsidRPr="003A43F2" w:rsidRDefault="00344C29" w:rsidP="00344C29">
      <w:pPr>
        <w:pStyle w:val="Naslov1"/>
        <w:rPr>
          <w:rFonts w:ascii="Sylfaen" w:hAnsi="Sylfaen" w:cstheme="minorHAnsi"/>
          <w:sz w:val="22"/>
          <w:szCs w:val="22"/>
        </w:rPr>
      </w:pPr>
      <w:r w:rsidRPr="003A43F2">
        <w:rPr>
          <w:rFonts w:ascii="Sylfaen" w:hAnsi="Sylfaen" w:cstheme="minorHAnsi"/>
          <w:sz w:val="22"/>
          <w:szCs w:val="22"/>
        </w:rPr>
        <w:t xml:space="preserve">7. </w:t>
      </w:r>
      <w:r w:rsidR="00AE4E8D" w:rsidRPr="003A43F2">
        <w:rPr>
          <w:rFonts w:ascii="Sylfaen" w:hAnsi="Sylfaen" w:cstheme="minorHAnsi"/>
          <w:sz w:val="22"/>
          <w:szCs w:val="22"/>
        </w:rPr>
        <w:t xml:space="preserve">PRIJEDLOZI MJERA ZA POBOLJŠAVANJE RADA </w:t>
      </w:r>
    </w:p>
    <w:p w14:paraId="1ABF3B33" w14:textId="77777777" w:rsidR="00344C29" w:rsidRPr="003A43F2" w:rsidRDefault="00344C29" w:rsidP="00344C29">
      <w:pPr>
        <w:rPr>
          <w:rFonts w:ascii="Sylfaen" w:hAnsi="Sylfaen" w:cstheme="minorHAnsi"/>
          <w:sz w:val="22"/>
          <w:szCs w:val="22"/>
        </w:rPr>
      </w:pPr>
    </w:p>
    <w:p w14:paraId="354EC834" w14:textId="77777777" w:rsidR="00344C29" w:rsidRPr="003A43F2" w:rsidRDefault="00344C29" w:rsidP="00344C29">
      <w:pPr>
        <w:jc w:val="both"/>
        <w:rPr>
          <w:rFonts w:ascii="Sylfaen" w:hAnsi="Sylfaen" w:cstheme="minorHAnsi"/>
          <w:sz w:val="22"/>
          <w:szCs w:val="22"/>
        </w:rPr>
      </w:pPr>
      <w:r w:rsidRPr="003A43F2">
        <w:rPr>
          <w:rFonts w:ascii="Sylfaen" w:hAnsi="Sylfaen" w:cstheme="minorHAnsi"/>
          <w:sz w:val="22"/>
          <w:szCs w:val="22"/>
        </w:rPr>
        <w:t>Zavod obavlja svoju osnovnu djelatnost i organizira rad sukladno Mreži hitne medicine</w:t>
      </w:r>
      <w:r w:rsidR="001B019C" w:rsidRPr="003A43F2">
        <w:rPr>
          <w:rFonts w:ascii="Sylfaen" w:hAnsi="Sylfaen" w:cstheme="minorHAnsi"/>
          <w:sz w:val="22"/>
          <w:szCs w:val="22"/>
        </w:rPr>
        <w:t xml:space="preserve"> i sanitetskog prijevoza</w:t>
      </w:r>
      <w:r w:rsidRPr="003A43F2">
        <w:rPr>
          <w:rFonts w:ascii="Sylfaen" w:hAnsi="Sylfaen" w:cstheme="minorHAnsi"/>
          <w:sz w:val="22"/>
          <w:szCs w:val="22"/>
        </w:rPr>
        <w:t>, Zakonu o zdravstvenoj zaštiti i drugim propisima.</w:t>
      </w:r>
    </w:p>
    <w:p w14:paraId="2A6340F8" w14:textId="77777777" w:rsidR="0083232B" w:rsidRPr="003A43F2" w:rsidRDefault="0083232B" w:rsidP="00344C29">
      <w:pPr>
        <w:jc w:val="both"/>
        <w:rPr>
          <w:rFonts w:ascii="Sylfaen" w:hAnsi="Sylfaen" w:cstheme="minorHAnsi"/>
          <w:sz w:val="22"/>
          <w:szCs w:val="22"/>
        </w:rPr>
      </w:pPr>
    </w:p>
    <w:p w14:paraId="3CC027E9" w14:textId="77777777" w:rsidR="00344C29" w:rsidRPr="003A43F2" w:rsidRDefault="00344C29" w:rsidP="00344C29">
      <w:pPr>
        <w:jc w:val="both"/>
        <w:rPr>
          <w:rFonts w:ascii="Sylfaen" w:hAnsi="Sylfaen" w:cstheme="minorHAnsi"/>
          <w:sz w:val="22"/>
          <w:szCs w:val="22"/>
        </w:rPr>
      </w:pPr>
      <w:r w:rsidRPr="003A43F2">
        <w:rPr>
          <w:rFonts w:ascii="Sylfaen" w:hAnsi="Sylfaen" w:cstheme="minorHAnsi"/>
          <w:sz w:val="22"/>
          <w:szCs w:val="22"/>
        </w:rPr>
        <w:t xml:space="preserve">Dugoročno gledano, rad Zavoda za hitnu medicinu Ličko-senjske županije </w:t>
      </w:r>
      <w:r w:rsidR="00110FBA" w:rsidRPr="003A43F2">
        <w:rPr>
          <w:rFonts w:ascii="Sylfaen" w:hAnsi="Sylfaen" w:cstheme="minorHAnsi"/>
          <w:sz w:val="22"/>
          <w:szCs w:val="22"/>
        </w:rPr>
        <w:t>unaprijedilo bi:</w:t>
      </w:r>
    </w:p>
    <w:p w14:paraId="32C7E9DD" w14:textId="77777777" w:rsidR="00344C29" w:rsidRPr="003A43F2" w:rsidRDefault="00344C29" w:rsidP="00344C29">
      <w:pPr>
        <w:jc w:val="both"/>
        <w:rPr>
          <w:rFonts w:ascii="Sylfaen" w:hAnsi="Sylfaen" w:cstheme="minorHAnsi"/>
          <w:sz w:val="22"/>
          <w:szCs w:val="22"/>
        </w:rPr>
      </w:pPr>
    </w:p>
    <w:p w14:paraId="3A63A36B" w14:textId="6BCEB2B8" w:rsidR="00EF7C27" w:rsidRPr="003A43F2" w:rsidRDefault="001B1059">
      <w:pPr>
        <w:pStyle w:val="Odlomakpopisa"/>
        <w:numPr>
          <w:ilvl w:val="0"/>
          <w:numId w:val="7"/>
        </w:numPr>
        <w:jc w:val="both"/>
        <w:rPr>
          <w:rFonts w:ascii="Sylfaen" w:hAnsi="Sylfaen" w:cstheme="minorHAnsi"/>
        </w:rPr>
      </w:pPr>
      <w:r w:rsidRPr="003A43F2">
        <w:rPr>
          <w:rFonts w:ascii="Sylfaen" w:hAnsi="Sylfaen" w:cstheme="minorHAnsi"/>
        </w:rPr>
        <w:lastRenderedPageBreak/>
        <w:t xml:space="preserve">izmjena </w:t>
      </w:r>
      <w:r w:rsidR="00344C29" w:rsidRPr="003A43F2">
        <w:rPr>
          <w:rFonts w:ascii="Sylfaen" w:hAnsi="Sylfaen" w:cstheme="minorHAnsi"/>
        </w:rPr>
        <w:t>Mrež</w:t>
      </w:r>
      <w:r w:rsidRPr="003A43F2">
        <w:rPr>
          <w:rFonts w:ascii="Sylfaen" w:hAnsi="Sylfaen" w:cstheme="minorHAnsi"/>
        </w:rPr>
        <w:t>e</w:t>
      </w:r>
      <w:r w:rsidR="00344C29" w:rsidRPr="003A43F2">
        <w:rPr>
          <w:rFonts w:ascii="Sylfaen" w:hAnsi="Sylfaen" w:cstheme="minorHAnsi"/>
        </w:rPr>
        <w:t xml:space="preserve"> hitne medicine </w:t>
      </w:r>
      <w:r w:rsidRPr="003A43F2">
        <w:rPr>
          <w:rFonts w:ascii="Sylfaen" w:hAnsi="Sylfaen" w:cstheme="minorHAnsi"/>
        </w:rPr>
        <w:t xml:space="preserve">radi </w:t>
      </w:r>
      <w:r w:rsidR="00631939" w:rsidRPr="003A43F2">
        <w:rPr>
          <w:rFonts w:ascii="Sylfaen" w:hAnsi="Sylfaen" w:cstheme="minorHAnsi"/>
        </w:rPr>
        <w:t>osn</w:t>
      </w:r>
      <w:r w:rsidRPr="003A43F2">
        <w:rPr>
          <w:rFonts w:ascii="Sylfaen" w:hAnsi="Sylfaen" w:cstheme="minorHAnsi"/>
        </w:rPr>
        <w:t>ivanja</w:t>
      </w:r>
      <w:r w:rsidR="00631939" w:rsidRPr="003A43F2">
        <w:rPr>
          <w:rFonts w:ascii="Sylfaen" w:hAnsi="Sylfaen" w:cstheme="minorHAnsi"/>
        </w:rPr>
        <w:t xml:space="preserve"> ispostav</w:t>
      </w:r>
      <w:r w:rsidRPr="003A43F2">
        <w:rPr>
          <w:rFonts w:ascii="Sylfaen" w:hAnsi="Sylfaen" w:cstheme="minorHAnsi"/>
        </w:rPr>
        <w:t>e</w:t>
      </w:r>
      <w:r w:rsidR="00631939" w:rsidRPr="003A43F2">
        <w:rPr>
          <w:rFonts w:ascii="Sylfaen" w:hAnsi="Sylfaen" w:cstheme="minorHAnsi"/>
        </w:rPr>
        <w:t xml:space="preserve"> u Donjem Lapcu s pet timova</w:t>
      </w:r>
      <w:r w:rsidR="00764264" w:rsidRPr="003A43F2">
        <w:rPr>
          <w:rFonts w:ascii="Sylfaen" w:hAnsi="Sylfaen" w:cstheme="minorHAnsi"/>
        </w:rPr>
        <w:t xml:space="preserve"> T2</w:t>
      </w:r>
      <w:r w:rsidR="00EF7C27" w:rsidRPr="003A43F2">
        <w:rPr>
          <w:rFonts w:ascii="Sylfaen" w:hAnsi="Sylfaen" w:cstheme="minorHAnsi"/>
        </w:rPr>
        <w:t xml:space="preserve">, </w:t>
      </w:r>
    </w:p>
    <w:p w14:paraId="1BF0A6B5" w14:textId="44C011A1" w:rsidR="001B1059" w:rsidRPr="003A43F2" w:rsidRDefault="001B1059" w:rsidP="001B1059">
      <w:pPr>
        <w:pStyle w:val="Odlomakpopisa"/>
        <w:numPr>
          <w:ilvl w:val="0"/>
          <w:numId w:val="7"/>
        </w:numPr>
        <w:jc w:val="both"/>
        <w:rPr>
          <w:rFonts w:ascii="Sylfaen" w:hAnsi="Sylfaen" w:cstheme="minorHAnsi"/>
        </w:rPr>
      </w:pPr>
      <w:r w:rsidRPr="003A43F2">
        <w:rPr>
          <w:rFonts w:ascii="Sylfaen" w:hAnsi="Sylfaen" w:cstheme="minorHAnsi"/>
        </w:rPr>
        <w:t xml:space="preserve">uključivanje jedinica lokalne/regionalne samouprave u kupnju vozila za obavljanje djelatnosti sanitetskog prijevoza, </w:t>
      </w:r>
    </w:p>
    <w:p w14:paraId="1B811B70" w14:textId="22F13E52" w:rsidR="00344C29" w:rsidRPr="003A43F2" w:rsidRDefault="00344C29">
      <w:pPr>
        <w:pStyle w:val="Odlomakpopisa"/>
        <w:numPr>
          <w:ilvl w:val="0"/>
          <w:numId w:val="7"/>
        </w:numPr>
        <w:jc w:val="both"/>
        <w:rPr>
          <w:rFonts w:ascii="Sylfaen" w:hAnsi="Sylfaen" w:cstheme="minorHAnsi"/>
        </w:rPr>
      </w:pPr>
      <w:r w:rsidRPr="003A43F2">
        <w:rPr>
          <w:rFonts w:ascii="Sylfaen" w:hAnsi="Sylfaen" w:cstheme="minorHAnsi"/>
        </w:rPr>
        <w:t>u svim jedinicama lokalne samouprave iznalaženje rješenja kako bi se ubrzalo rješavanje stambenog pitanja zdravstvenog kadra kupnjom stanova ili kuća na području Ličko-senjske županije, te iznalaženje povoljnih rješenja kroz subvencioniranje stanarine od strane jedinica lokalne/regionalne samouprave kako bi se mlade doktore zadržalo na ovim područjima,</w:t>
      </w:r>
    </w:p>
    <w:p w14:paraId="430649D1" w14:textId="77777777" w:rsidR="00344C29" w:rsidRPr="003A43F2" w:rsidRDefault="00344C29">
      <w:pPr>
        <w:pStyle w:val="Odlomakpopisa"/>
        <w:numPr>
          <w:ilvl w:val="0"/>
          <w:numId w:val="7"/>
        </w:numPr>
        <w:jc w:val="both"/>
        <w:rPr>
          <w:rFonts w:ascii="Sylfaen" w:hAnsi="Sylfaen" w:cstheme="minorHAnsi"/>
        </w:rPr>
      </w:pPr>
      <w:r w:rsidRPr="003A43F2">
        <w:rPr>
          <w:rFonts w:ascii="Sylfaen" w:hAnsi="Sylfaen" w:cstheme="minorHAnsi"/>
        </w:rPr>
        <w:t>stipendiranje stud</w:t>
      </w:r>
      <w:r w:rsidR="00110FBA" w:rsidRPr="003A43F2">
        <w:rPr>
          <w:rFonts w:ascii="Sylfaen" w:hAnsi="Sylfaen" w:cstheme="minorHAnsi"/>
        </w:rPr>
        <w:t>enata medicine s našeg područja,</w:t>
      </w:r>
    </w:p>
    <w:p w14:paraId="40A620D2" w14:textId="77777777" w:rsidR="004900B0" w:rsidRPr="003A43F2" w:rsidRDefault="00110FBA">
      <w:pPr>
        <w:pStyle w:val="Odlomakpopisa"/>
        <w:numPr>
          <w:ilvl w:val="0"/>
          <w:numId w:val="7"/>
        </w:numPr>
        <w:jc w:val="both"/>
        <w:rPr>
          <w:rFonts w:ascii="Sylfaen" w:hAnsi="Sylfaen" w:cstheme="minorHAnsi"/>
        </w:rPr>
      </w:pPr>
      <w:r w:rsidRPr="003A43F2">
        <w:rPr>
          <w:rFonts w:ascii="Sylfaen" w:hAnsi="Sylfaen" w:cstheme="minorHAnsi"/>
        </w:rPr>
        <w:t>izgradnja ili kupnja zgrade u Gospiću koja bi imala prostor za smještaj timova T1 i T2 Sjedišta Gospić, Prijavno-dojavne jedinice</w:t>
      </w:r>
      <w:r w:rsidR="000F0C19" w:rsidRPr="003A43F2">
        <w:rPr>
          <w:rFonts w:ascii="Sylfaen" w:hAnsi="Sylfaen" w:cstheme="minorHAnsi"/>
        </w:rPr>
        <w:t>, dispečera sanitetskog prijevoza, timova sanitetskog prijevoza Gospić</w:t>
      </w:r>
      <w:r w:rsidRPr="003A43F2">
        <w:rPr>
          <w:rFonts w:ascii="Sylfaen" w:hAnsi="Sylfaen" w:cstheme="minorHAnsi"/>
        </w:rPr>
        <w:t xml:space="preserve"> i uprave Zavoda u Gospiću, a u kojoj zgradi bi se nalazio i prostor za edukacije, arhiva, kao i stanovi/apartmani za smještaj kadrova koji nam nedostaju ili radnika iz drugih ispostava kada dolaze na edukacije ili na rad u Sjedište Gospić, radi zamjene za radnike koji koriste godišnji odmor ili su na bolovanju.</w:t>
      </w:r>
    </w:p>
    <w:p w14:paraId="4045DFC5" w14:textId="77777777" w:rsidR="004900B0" w:rsidRPr="003A43F2" w:rsidRDefault="004900B0" w:rsidP="00034C37">
      <w:pPr>
        <w:jc w:val="both"/>
        <w:rPr>
          <w:rFonts w:ascii="Sylfaen" w:hAnsi="Sylfaen" w:cstheme="minorHAnsi"/>
          <w:sz w:val="22"/>
          <w:szCs w:val="22"/>
        </w:rPr>
      </w:pPr>
    </w:p>
    <w:p w14:paraId="53A66D58" w14:textId="77777777" w:rsidR="00344C29" w:rsidRPr="003A43F2" w:rsidRDefault="00344C29" w:rsidP="00344C29">
      <w:pPr>
        <w:jc w:val="both"/>
        <w:rPr>
          <w:rFonts w:ascii="Sylfaen" w:hAnsi="Sylfaen" w:cstheme="minorHAnsi"/>
          <w:b/>
          <w:sz w:val="22"/>
          <w:szCs w:val="22"/>
        </w:rPr>
      </w:pPr>
      <w:r w:rsidRPr="003A43F2">
        <w:rPr>
          <w:rFonts w:ascii="Sylfaen" w:hAnsi="Sylfaen" w:cstheme="minorHAnsi"/>
          <w:b/>
          <w:sz w:val="22"/>
          <w:szCs w:val="22"/>
        </w:rPr>
        <w:t xml:space="preserve">8. </w:t>
      </w:r>
      <w:r w:rsidR="00AE4E8D" w:rsidRPr="003A43F2">
        <w:rPr>
          <w:rFonts w:ascii="Sylfaen" w:hAnsi="Sylfaen" w:cstheme="minorHAnsi"/>
          <w:b/>
          <w:sz w:val="22"/>
          <w:szCs w:val="22"/>
        </w:rPr>
        <w:t xml:space="preserve">ZAKLJUČAK </w:t>
      </w:r>
    </w:p>
    <w:p w14:paraId="32BDAE93" w14:textId="77777777" w:rsidR="000125F9" w:rsidRPr="003A43F2" w:rsidRDefault="000125F9" w:rsidP="00344C29">
      <w:pPr>
        <w:jc w:val="both"/>
        <w:rPr>
          <w:rFonts w:ascii="Sylfaen" w:hAnsi="Sylfaen" w:cstheme="minorHAnsi"/>
          <w:sz w:val="22"/>
          <w:szCs w:val="22"/>
        </w:rPr>
      </w:pPr>
    </w:p>
    <w:p w14:paraId="31DEFC91" w14:textId="0C45E21B" w:rsidR="00344C29" w:rsidRPr="003A43F2" w:rsidRDefault="00344C29" w:rsidP="00344C29">
      <w:pPr>
        <w:jc w:val="both"/>
        <w:rPr>
          <w:rFonts w:ascii="Sylfaen" w:hAnsi="Sylfaen" w:cstheme="minorHAnsi"/>
          <w:sz w:val="22"/>
          <w:szCs w:val="22"/>
        </w:rPr>
      </w:pPr>
      <w:r w:rsidRPr="003A43F2">
        <w:rPr>
          <w:rFonts w:ascii="Sylfaen" w:hAnsi="Sylfaen" w:cstheme="minorHAnsi"/>
          <w:sz w:val="22"/>
          <w:szCs w:val="22"/>
        </w:rPr>
        <w:t>Na kraju zaključ</w:t>
      </w:r>
      <w:r w:rsidR="002A3CB7" w:rsidRPr="003A43F2">
        <w:rPr>
          <w:rFonts w:ascii="Sylfaen" w:hAnsi="Sylfaen" w:cstheme="minorHAnsi"/>
          <w:sz w:val="22"/>
          <w:szCs w:val="22"/>
        </w:rPr>
        <w:t>ujemo kako je Zavod tijek</w:t>
      </w:r>
      <w:r w:rsidR="000F0C19" w:rsidRPr="003A43F2">
        <w:rPr>
          <w:rFonts w:ascii="Sylfaen" w:hAnsi="Sylfaen" w:cstheme="minorHAnsi"/>
          <w:sz w:val="22"/>
          <w:szCs w:val="22"/>
        </w:rPr>
        <w:t>om 202</w:t>
      </w:r>
      <w:r w:rsidR="00536962" w:rsidRPr="003A43F2">
        <w:rPr>
          <w:rFonts w:ascii="Sylfaen" w:hAnsi="Sylfaen" w:cstheme="minorHAnsi"/>
          <w:sz w:val="22"/>
          <w:szCs w:val="22"/>
        </w:rPr>
        <w:t>5</w:t>
      </w:r>
      <w:r w:rsidRPr="003A43F2">
        <w:rPr>
          <w:rFonts w:ascii="Sylfaen" w:hAnsi="Sylfaen" w:cstheme="minorHAnsi"/>
          <w:sz w:val="22"/>
          <w:szCs w:val="22"/>
        </w:rPr>
        <w:t>. godine ostvario planirane ciljeve:</w:t>
      </w:r>
    </w:p>
    <w:p w14:paraId="528C253C" w14:textId="77777777" w:rsidR="00344C29" w:rsidRPr="003A43F2" w:rsidRDefault="00344C29" w:rsidP="00344C29">
      <w:pPr>
        <w:ind w:firstLine="708"/>
        <w:jc w:val="both"/>
        <w:rPr>
          <w:rFonts w:ascii="Sylfaen" w:hAnsi="Sylfaen" w:cstheme="minorHAnsi"/>
          <w:sz w:val="22"/>
          <w:szCs w:val="22"/>
        </w:rPr>
      </w:pPr>
    </w:p>
    <w:p w14:paraId="59D9E8CD" w14:textId="02B6E511" w:rsidR="007B3C63" w:rsidRPr="003A43F2" w:rsidRDefault="007B3C63">
      <w:pPr>
        <w:numPr>
          <w:ilvl w:val="0"/>
          <w:numId w:val="8"/>
        </w:numPr>
        <w:jc w:val="both"/>
        <w:rPr>
          <w:rFonts w:ascii="Sylfaen" w:hAnsi="Sylfaen" w:cstheme="minorHAnsi"/>
          <w:sz w:val="22"/>
          <w:szCs w:val="22"/>
        </w:rPr>
      </w:pPr>
      <w:r w:rsidRPr="003A43F2">
        <w:rPr>
          <w:rFonts w:ascii="Sylfaen" w:hAnsi="Sylfaen" w:cstheme="minorHAnsi"/>
          <w:sz w:val="22"/>
          <w:szCs w:val="22"/>
        </w:rPr>
        <w:t xml:space="preserve">osnovana nova ispostava hitne medicinske službe u Brinju, </w:t>
      </w:r>
    </w:p>
    <w:p w14:paraId="657D517A" w14:textId="776E8CF7" w:rsidR="00344C29" w:rsidRPr="003A43F2" w:rsidRDefault="00344C29">
      <w:pPr>
        <w:numPr>
          <w:ilvl w:val="0"/>
          <w:numId w:val="8"/>
        </w:numPr>
        <w:jc w:val="both"/>
        <w:rPr>
          <w:rFonts w:ascii="Sylfaen" w:hAnsi="Sylfaen" w:cstheme="minorHAnsi"/>
          <w:sz w:val="22"/>
          <w:szCs w:val="22"/>
        </w:rPr>
      </w:pPr>
      <w:r w:rsidRPr="003A43F2">
        <w:rPr>
          <w:rFonts w:ascii="Sylfaen" w:hAnsi="Sylfaen" w:cstheme="minorHAnsi"/>
          <w:sz w:val="22"/>
          <w:szCs w:val="22"/>
        </w:rPr>
        <w:t xml:space="preserve">osiguran je kontinuitet u obavljanju poslova hitne medicine u sastavu timova </w:t>
      </w:r>
      <w:r w:rsidR="00E7637F" w:rsidRPr="003A43F2">
        <w:rPr>
          <w:rFonts w:ascii="Sylfaen" w:hAnsi="Sylfaen" w:cstheme="minorHAnsi"/>
          <w:sz w:val="22"/>
          <w:szCs w:val="22"/>
        </w:rPr>
        <w:t xml:space="preserve">kakav je ugovoren s HZZO-om </w:t>
      </w:r>
      <w:r w:rsidRPr="003A43F2">
        <w:rPr>
          <w:rFonts w:ascii="Sylfaen" w:hAnsi="Sylfaen" w:cstheme="minorHAnsi"/>
          <w:sz w:val="22"/>
          <w:szCs w:val="22"/>
        </w:rPr>
        <w:t xml:space="preserve">te je, unatoč </w:t>
      </w:r>
      <w:r w:rsidR="00E7637F" w:rsidRPr="003A43F2">
        <w:rPr>
          <w:rFonts w:ascii="Sylfaen" w:hAnsi="Sylfaen" w:cstheme="minorHAnsi"/>
          <w:sz w:val="22"/>
          <w:szCs w:val="22"/>
        </w:rPr>
        <w:t>stalnom nedostatku</w:t>
      </w:r>
      <w:r w:rsidRPr="003A43F2">
        <w:rPr>
          <w:rFonts w:ascii="Sylfaen" w:hAnsi="Sylfaen" w:cstheme="minorHAnsi"/>
          <w:sz w:val="22"/>
          <w:szCs w:val="22"/>
        </w:rPr>
        <w:t xml:space="preserve"> zdravstvenih radnika, hitnim pacijentima pružena hitna zdravstvena usluga sukladno smjernicama i protokolima u radu hitne medicinske službe,</w:t>
      </w:r>
    </w:p>
    <w:p w14:paraId="73E00091" w14:textId="01BCB8CA" w:rsidR="009E326C" w:rsidRPr="003A43F2" w:rsidRDefault="007B3C63" w:rsidP="009E326C">
      <w:pPr>
        <w:numPr>
          <w:ilvl w:val="0"/>
          <w:numId w:val="8"/>
        </w:numPr>
        <w:jc w:val="both"/>
        <w:rPr>
          <w:rFonts w:ascii="Sylfaen" w:hAnsi="Sylfaen" w:cstheme="minorHAnsi"/>
          <w:sz w:val="22"/>
          <w:szCs w:val="22"/>
        </w:rPr>
      </w:pPr>
      <w:r w:rsidRPr="003A43F2">
        <w:rPr>
          <w:rFonts w:ascii="Sylfaen" w:hAnsi="Sylfaen" w:cstheme="minorHAnsi"/>
          <w:sz w:val="22"/>
          <w:szCs w:val="22"/>
        </w:rPr>
        <w:t>uspješno je unaprijeđena djelatnost sanitetskog prijevoza te je osiguran kontinuitet u obavljanju djelatnosti sanitetskog prijevoza</w:t>
      </w:r>
      <w:r w:rsidR="009E326C" w:rsidRPr="003A43F2">
        <w:rPr>
          <w:rFonts w:ascii="Sylfaen" w:hAnsi="Sylfaen" w:cstheme="minorHAnsi"/>
          <w:sz w:val="22"/>
          <w:szCs w:val="22"/>
        </w:rPr>
        <w:t xml:space="preserve"> (timovi sanitetskog prijevoza opremljeni novom radnom i zaštitnom odjećom i obućo</w:t>
      </w:r>
      <w:r w:rsidR="00205BAB" w:rsidRPr="003A43F2">
        <w:rPr>
          <w:rFonts w:ascii="Sylfaen" w:hAnsi="Sylfaen" w:cstheme="minorHAnsi"/>
          <w:sz w:val="22"/>
          <w:szCs w:val="22"/>
        </w:rPr>
        <w:t>m</w:t>
      </w:r>
      <w:r w:rsidR="009E326C" w:rsidRPr="003A43F2">
        <w:rPr>
          <w:rFonts w:ascii="Sylfaen" w:hAnsi="Sylfaen" w:cstheme="minorHAnsi"/>
          <w:sz w:val="22"/>
          <w:szCs w:val="22"/>
        </w:rPr>
        <w:t xml:space="preserve">, </w:t>
      </w:r>
      <w:r w:rsidR="00205BAB" w:rsidRPr="003A43F2">
        <w:rPr>
          <w:rFonts w:ascii="Sylfaen" w:hAnsi="Sylfaen" w:cstheme="minorHAnsi"/>
          <w:sz w:val="22"/>
          <w:szCs w:val="22"/>
        </w:rPr>
        <w:t xml:space="preserve">provedeni postupci javne nabave radi opremanja timova sanitetskog prijevoza i HMS sukladno novim pravilnicima), </w:t>
      </w:r>
    </w:p>
    <w:p w14:paraId="13AB97A1" w14:textId="77777777" w:rsidR="005C3C79" w:rsidRPr="003A43F2" w:rsidRDefault="005C3C79">
      <w:pPr>
        <w:numPr>
          <w:ilvl w:val="0"/>
          <w:numId w:val="8"/>
        </w:numPr>
        <w:jc w:val="both"/>
        <w:rPr>
          <w:rFonts w:ascii="Sylfaen" w:hAnsi="Sylfaen" w:cstheme="minorHAnsi"/>
          <w:sz w:val="22"/>
          <w:szCs w:val="22"/>
        </w:rPr>
      </w:pPr>
      <w:r w:rsidRPr="003A43F2">
        <w:rPr>
          <w:rFonts w:ascii="Sylfaen" w:hAnsi="Sylfaen" w:cstheme="minorHAnsi"/>
          <w:sz w:val="22"/>
          <w:szCs w:val="22"/>
        </w:rPr>
        <w:t>izvršena je edukacija većeg broja radnika te su radnici koji sudjeluju u postupcima hitnog zbrinjavanja pacijenta, kao i dispečeri, prošli osnovne edukacijske vježbe za rad u izvanbolničkoj HMS, a određeni broj radnika je pohađao i dodatne edukacije/tečajeve,</w:t>
      </w:r>
    </w:p>
    <w:p w14:paraId="39E4F6B6" w14:textId="2BAAA7DA" w:rsidR="001C5D10" w:rsidRPr="003A43F2" w:rsidRDefault="00344C29">
      <w:pPr>
        <w:pStyle w:val="Odlomakpopisa"/>
        <w:numPr>
          <w:ilvl w:val="0"/>
          <w:numId w:val="8"/>
        </w:numPr>
        <w:jc w:val="both"/>
        <w:rPr>
          <w:rFonts w:ascii="Sylfaen" w:hAnsi="Sylfaen" w:cstheme="minorHAnsi"/>
          <w:b/>
        </w:rPr>
      </w:pPr>
      <w:r w:rsidRPr="003A43F2">
        <w:rPr>
          <w:rFonts w:ascii="Sylfaen" w:hAnsi="Sylfaen" w:cstheme="minorHAnsi"/>
        </w:rPr>
        <w:t>nabavljena je planirana medicinska oprema</w:t>
      </w:r>
      <w:r w:rsidR="00536962" w:rsidRPr="003A43F2">
        <w:rPr>
          <w:rFonts w:ascii="Sylfaen" w:hAnsi="Sylfaen" w:cstheme="minorHAnsi"/>
        </w:rPr>
        <w:t xml:space="preserve"> i uređaji</w:t>
      </w:r>
      <w:r w:rsidR="002352FD" w:rsidRPr="003A43F2">
        <w:rPr>
          <w:rFonts w:ascii="Sylfaen" w:hAnsi="Sylfaen" w:cstheme="minorHAnsi"/>
        </w:rPr>
        <w:t>,</w:t>
      </w:r>
      <w:r w:rsidRPr="003A43F2">
        <w:rPr>
          <w:rFonts w:ascii="Sylfaen" w:hAnsi="Sylfaen" w:cstheme="minorHAnsi"/>
        </w:rPr>
        <w:t xml:space="preserve"> </w:t>
      </w:r>
    </w:p>
    <w:p w14:paraId="03C2D3BC" w14:textId="2124B5B0" w:rsidR="007B3C63" w:rsidRPr="003A43F2" w:rsidRDefault="007B3C63">
      <w:pPr>
        <w:pStyle w:val="Odlomakpopisa"/>
        <w:numPr>
          <w:ilvl w:val="0"/>
          <w:numId w:val="8"/>
        </w:numPr>
        <w:jc w:val="both"/>
        <w:rPr>
          <w:rFonts w:ascii="Sylfaen" w:hAnsi="Sylfaen" w:cstheme="minorHAnsi"/>
          <w:b/>
        </w:rPr>
      </w:pPr>
      <w:r w:rsidRPr="003A43F2">
        <w:rPr>
          <w:rFonts w:ascii="Sylfaen" w:hAnsi="Sylfaen" w:cstheme="minorHAnsi"/>
        </w:rPr>
        <w:t xml:space="preserve">provedena nabava tri vozila za obavljanje izvanbolničke hitne medicinske službe i sedam vozila za obavljanje djelatnosti sanitetskog prijevoza, </w:t>
      </w:r>
    </w:p>
    <w:p w14:paraId="1FD97651" w14:textId="0EFBD4E3" w:rsidR="00E776A8" w:rsidRPr="003A43F2" w:rsidRDefault="00344C29">
      <w:pPr>
        <w:pStyle w:val="Odlomakpopisa"/>
        <w:numPr>
          <w:ilvl w:val="0"/>
          <w:numId w:val="8"/>
        </w:numPr>
        <w:jc w:val="both"/>
        <w:rPr>
          <w:rFonts w:ascii="Sylfaen" w:hAnsi="Sylfaen" w:cstheme="minorHAnsi"/>
          <w:b/>
        </w:rPr>
      </w:pPr>
      <w:r w:rsidRPr="003A43F2">
        <w:rPr>
          <w:rFonts w:ascii="Sylfaen" w:hAnsi="Sylfaen" w:cstheme="minorHAnsi"/>
        </w:rPr>
        <w:t xml:space="preserve">Zavod je </w:t>
      </w:r>
      <w:r w:rsidR="00C23833" w:rsidRPr="003A43F2">
        <w:rPr>
          <w:rFonts w:ascii="Sylfaen" w:hAnsi="Sylfaen" w:cstheme="minorHAnsi"/>
        </w:rPr>
        <w:t xml:space="preserve">tekuću </w:t>
      </w:r>
      <w:r w:rsidRPr="003A43F2">
        <w:rPr>
          <w:rFonts w:ascii="Sylfaen" w:hAnsi="Sylfaen" w:cstheme="minorHAnsi"/>
        </w:rPr>
        <w:t xml:space="preserve">proračunsku godinu završio s </w:t>
      </w:r>
      <w:r w:rsidR="00C93062" w:rsidRPr="003A43F2">
        <w:rPr>
          <w:rFonts w:ascii="Sylfaen" w:hAnsi="Sylfaen" w:cstheme="minorHAnsi"/>
        </w:rPr>
        <w:t xml:space="preserve">viškom prihoda u iznosu od </w:t>
      </w:r>
      <w:r w:rsidR="00536962" w:rsidRPr="003A43F2">
        <w:rPr>
          <w:rFonts w:ascii="Sylfaen" w:hAnsi="Sylfaen" w:cstheme="minorHAnsi"/>
        </w:rPr>
        <w:t xml:space="preserve">609.806,60 </w:t>
      </w:r>
      <w:r w:rsidR="006B45C4" w:rsidRPr="003A43F2">
        <w:rPr>
          <w:rFonts w:ascii="Sylfaen" w:hAnsi="Sylfaen" w:cstheme="minorHAnsi"/>
        </w:rPr>
        <w:t xml:space="preserve">EUR </w:t>
      </w:r>
      <w:r w:rsidR="00C93062" w:rsidRPr="003A43F2">
        <w:rPr>
          <w:rFonts w:ascii="Sylfaen" w:hAnsi="Sylfaen" w:cstheme="minorHAnsi"/>
        </w:rPr>
        <w:t xml:space="preserve">te </w:t>
      </w:r>
      <w:r w:rsidR="00E776A8" w:rsidRPr="003A43F2">
        <w:rPr>
          <w:rFonts w:ascii="Sylfaen" w:hAnsi="Sylfaen" w:cstheme="minorHAnsi"/>
        </w:rPr>
        <w:t>možemo zak</w:t>
      </w:r>
      <w:r w:rsidR="000F0C19" w:rsidRPr="003A43F2">
        <w:rPr>
          <w:rFonts w:ascii="Sylfaen" w:hAnsi="Sylfaen" w:cstheme="minorHAnsi"/>
        </w:rPr>
        <w:t>ljučiti da je Zavod i nakon 202</w:t>
      </w:r>
      <w:r w:rsidR="00536962" w:rsidRPr="003A43F2">
        <w:rPr>
          <w:rFonts w:ascii="Sylfaen" w:hAnsi="Sylfaen" w:cstheme="minorHAnsi"/>
        </w:rPr>
        <w:t>5</w:t>
      </w:r>
      <w:r w:rsidR="00E776A8" w:rsidRPr="003A43F2">
        <w:rPr>
          <w:rFonts w:ascii="Sylfaen" w:hAnsi="Sylfaen" w:cstheme="minorHAnsi"/>
        </w:rPr>
        <w:t xml:space="preserve">. godine financijski stabilna i pozitivna zdravstvena ustanova. </w:t>
      </w:r>
    </w:p>
    <w:p w14:paraId="749CBEDD" w14:textId="77777777" w:rsidR="00344C29" w:rsidRPr="003A43F2" w:rsidRDefault="00344C29" w:rsidP="00344C29">
      <w:pPr>
        <w:jc w:val="both"/>
        <w:rPr>
          <w:rFonts w:ascii="Sylfaen" w:hAnsi="Sylfaen" w:cstheme="minorHAnsi"/>
          <w:color w:val="FF0000"/>
          <w:sz w:val="22"/>
          <w:szCs w:val="22"/>
        </w:rPr>
      </w:pPr>
    </w:p>
    <w:p w14:paraId="3C532264" w14:textId="739E899F" w:rsidR="00344C29" w:rsidRPr="003A43F2" w:rsidRDefault="002352FD" w:rsidP="00344C29">
      <w:pPr>
        <w:jc w:val="both"/>
        <w:rPr>
          <w:rFonts w:ascii="Sylfaen" w:hAnsi="Sylfaen" w:cstheme="minorHAnsi"/>
          <w:sz w:val="22"/>
          <w:szCs w:val="22"/>
        </w:rPr>
      </w:pPr>
      <w:r w:rsidRPr="003A43F2">
        <w:rPr>
          <w:rFonts w:ascii="Sylfaen" w:hAnsi="Sylfaen" w:cstheme="minorHAnsi"/>
          <w:sz w:val="22"/>
          <w:szCs w:val="22"/>
        </w:rPr>
        <w:t>Od prioriteta za 202</w:t>
      </w:r>
      <w:r w:rsidR="007B3C63" w:rsidRPr="003A43F2">
        <w:rPr>
          <w:rFonts w:ascii="Sylfaen" w:hAnsi="Sylfaen" w:cstheme="minorHAnsi"/>
          <w:sz w:val="22"/>
          <w:szCs w:val="22"/>
        </w:rPr>
        <w:t>6</w:t>
      </w:r>
      <w:r w:rsidR="00344C29" w:rsidRPr="003A43F2">
        <w:rPr>
          <w:rFonts w:ascii="Sylfaen" w:hAnsi="Sylfaen" w:cstheme="minorHAnsi"/>
          <w:sz w:val="22"/>
          <w:szCs w:val="22"/>
        </w:rPr>
        <w:t>. godinu izdvajamo:</w:t>
      </w:r>
    </w:p>
    <w:p w14:paraId="5C5B24C7" w14:textId="77777777" w:rsidR="00344C29" w:rsidRPr="003A43F2" w:rsidRDefault="00344C29" w:rsidP="00344C29">
      <w:pPr>
        <w:jc w:val="both"/>
        <w:rPr>
          <w:rFonts w:ascii="Sylfaen" w:hAnsi="Sylfaen" w:cstheme="minorHAnsi"/>
          <w:sz w:val="22"/>
          <w:szCs w:val="22"/>
        </w:rPr>
      </w:pPr>
    </w:p>
    <w:p w14:paraId="45B5C19F" w14:textId="1B874470" w:rsidR="00536962" w:rsidRPr="003A43F2" w:rsidRDefault="00536962">
      <w:pPr>
        <w:pStyle w:val="Odlomakpopisa"/>
        <w:numPr>
          <w:ilvl w:val="0"/>
          <w:numId w:val="9"/>
        </w:numPr>
        <w:jc w:val="both"/>
        <w:rPr>
          <w:rFonts w:ascii="Sylfaen" w:hAnsi="Sylfaen" w:cstheme="minorHAnsi"/>
        </w:rPr>
      </w:pPr>
      <w:r w:rsidRPr="003A43F2">
        <w:rPr>
          <w:rFonts w:ascii="Sylfaen" w:hAnsi="Sylfaen" w:cstheme="minorHAnsi"/>
        </w:rPr>
        <w:t xml:space="preserve">ishodovati izmjenu Mreže </w:t>
      </w:r>
      <w:r w:rsidR="009E326C" w:rsidRPr="003A43F2">
        <w:rPr>
          <w:rFonts w:ascii="Sylfaen" w:hAnsi="Sylfaen" w:cstheme="minorHAnsi"/>
        </w:rPr>
        <w:t xml:space="preserve">hitne medicine i sanitetskih prijevoza </w:t>
      </w:r>
      <w:r w:rsidRPr="003A43F2">
        <w:rPr>
          <w:rFonts w:ascii="Sylfaen" w:hAnsi="Sylfaen" w:cstheme="minorHAnsi"/>
        </w:rPr>
        <w:t xml:space="preserve">radi uvođenja ispostave Donji Lapac s pet timova T2, urediti prostor, opremiti ga i započeti s radom, </w:t>
      </w:r>
    </w:p>
    <w:p w14:paraId="2F9EC6F4" w14:textId="72E13B88" w:rsidR="00344C29" w:rsidRPr="003A43F2" w:rsidRDefault="00E7637F">
      <w:pPr>
        <w:pStyle w:val="Odlomakpopisa"/>
        <w:numPr>
          <w:ilvl w:val="0"/>
          <w:numId w:val="9"/>
        </w:numPr>
        <w:jc w:val="both"/>
        <w:rPr>
          <w:rFonts w:ascii="Sylfaen" w:hAnsi="Sylfaen" w:cstheme="minorHAnsi"/>
        </w:rPr>
      </w:pPr>
      <w:r w:rsidRPr="003A43F2">
        <w:rPr>
          <w:rFonts w:ascii="Sylfaen" w:hAnsi="Sylfaen" w:cstheme="minorHAnsi"/>
        </w:rPr>
        <w:t>nastaviti opremanje odnosno obnovu prostora</w:t>
      </w:r>
      <w:r w:rsidR="00344C29" w:rsidRPr="003A43F2">
        <w:rPr>
          <w:rFonts w:ascii="Sylfaen" w:hAnsi="Sylfaen" w:cstheme="minorHAnsi"/>
        </w:rPr>
        <w:t xml:space="preserve"> u svim ispos</w:t>
      </w:r>
      <w:r w:rsidR="002A3CB7" w:rsidRPr="003A43F2">
        <w:rPr>
          <w:rFonts w:ascii="Sylfaen" w:hAnsi="Sylfaen" w:cstheme="minorHAnsi"/>
        </w:rPr>
        <w:t xml:space="preserve">tavama </w:t>
      </w:r>
      <w:r w:rsidR="007204F9" w:rsidRPr="003A43F2">
        <w:rPr>
          <w:rFonts w:ascii="Sylfaen" w:hAnsi="Sylfaen" w:cstheme="minorHAnsi"/>
        </w:rPr>
        <w:t xml:space="preserve">HMS i sanitetskog prijevoza </w:t>
      </w:r>
      <w:r w:rsidRPr="003A43F2">
        <w:rPr>
          <w:rFonts w:ascii="Sylfaen" w:hAnsi="Sylfaen" w:cstheme="minorHAnsi"/>
        </w:rPr>
        <w:t>kako bi ih učinili</w:t>
      </w:r>
      <w:r w:rsidR="002A3CB7" w:rsidRPr="003A43F2">
        <w:rPr>
          <w:rFonts w:ascii="Sylfaen" w:hAnsi="Sylfaen" w:cstheme="minorHAnsi"/>
        </w:rPr>
        <w:t xml:space="preserve"> funkcionalnijim </w:t>
      </w:r>
      <w:r w:rsidR="00344C29" w:rsidRPr="003A43F2">
        <w:rPr>
          <w:rFonts w:ascii="Sylfaen" w:hAnsi="Sylfaen" w:cstheme="minorHAnsi"/>
        </w:rPr>
        <w:t xml:space="preserve">za </w:t>
      </w:r>
      <w:r w:rsidRPr="003A43F2">
        <w:rPr>
          <w:rFonts w:ascii="Sylfaen" w:hAnsi="Sylfaen" w:cstheme="minorHAnsi"/>
        </w:rPr>
        <w:t xml:space="preserve">rad i </w:t>
      </w:r>
      <w:r w:rsidR="00344C29" w:rsidRPr="003A43F2">
        <w:rPr>
          <w:rFonts w:ascii="Sylfaen" w:hAnsi="Sylfaen" w:cstheme="minorHAnsi"/>
        </w:rPr>
        <w:t xml:space="preserve">smještaj djelatnika i opreme, </w:t>
      </w:r>
    </w:p>
    <w:p w14:paraId="0BBC8ECD" w14:textId="77777777" w:rsidR="00577864" w:rsidRPr="003A43F2" w:rsidRDefault="00577864" w:rsidP="00577864">
      <w:pPr>
        <w:pStyle w:val="Odlomakpopisa"/>
        <w:numPr>
          <w:ilvl w:val="0"/>
          <w:numId w:val="9"/>
        </w:numPr>
        <w:jc w:val="both"/>
        <w:rPr>
          <w:rFonts w:ascii="Sylfaen" w:hAnsi="Sylfaen" w:cstheme="minorHAnsi"/>
        </w:rPr>
      </w:pPr>
      <w:r w:rsidRPr="003A43F2">
        <w:rPr>
          <w:rFonts w:ascii="Sylfaen" w:hAnsi="Sylfaen" w:cstheme="minorHAnsi"/>
        </w:rPr>
        <w:t xml:space="preserve">obaviti  postupke radi dovršetka opremanja timova sanitetskog prijevoza i HMS sukladno novim pravilnicima, </w:t>
      </w:r>
    </w:p>
    <w:p w14:paraId="21B3D9F0" w14:textId="6C57BFE5" w:rsidR="00577864" w:rsidRPr="003A43F2" w:rsidRDefault="00577864" w:rsidP="00577864">
      <w:pPr>
        <w:pStyle w:val="Odlomakpopisa"/>
        <w:numPr>
          <w:ilvl w:val="0"/>
          <w:numId w:val="9"/>
        </w:numPr>
        <w:jc w:val="both"/>
        <w:rPr>
          <w:rFonts w:ascii="Sylfaen" w:hAnsi="Sylfaen" w:cstheme="minorHAnsi"/>
        </w:rPr>
      </w:pPr>
      <w:r w:rsidRPr="003A43F2">
        <w:rPr>
          <w:rFonts w:ascii="Sylfaen" w:hAnsi="Sylfaen" w:cstheme="minorHAnsi"/>
        </w:rPr>
        <w:t>obaviti postupke javne nabave i nabaviti dva vozila za potrebe hitne medicinske službe i šest vozila za obavljanje djelatnosti sanitetskog prijevoza,</w:t>
      </w:r>
    </w:p>
    <w:p w14:paraId="79433E40" w14:textId="77777777" w:rsidR="002A3CB7" w:rsidRPr="003A43F2" w:rsidRDefault="00344C29">
      <w:pPr>
        <w:pStyle w:val="Odlomakpopisa"/>
        <w:numPr>
          <w:ilvl w:val="0"/>
          <w:numId w:val="9"/>
        </w:numPr>
        <w:jc w:val="both"/>
        <w:rPr>
          <w:rFonts w:ascii="Sylfaen" w:hAnsi="Sylfaen" w:cstheme="minorHAnsi"/>
        </w:rPr>
      </w:pPr>
      <w:r w:rsidRPr="003A43F2">
        <w:rPr>
          <w:rFonts w:ascii="Sylfaen" w:hAnsi="Sylfaen" w:cstheme="minorHAnsi"/>
        </w:rPr>
        <w:t>nastaviti s edukacijskim vježbama radi povećavanja vještina djelatnika timova HMS</w:t>
      </w:r>
      <w:r w:rsidR="00827681" w:rsidRPr="003A43F2">
        <w:rPr>
          <w:rFonts w:ascii="Sylfaen" w:hAnsi="Sylfaen" w:cstheme="minorHAnsi"/>
        </w:rPr>
        <w:t xml:space="preserve"> i sanitetskog prijevoza</w:t>
      </w:r>
      <w:r w:rsidRPr="003A43F2">
        <w:rPr>
          <w:rFonts w:ascii="Sylfaen" w:hAnsi="Sylfaen" w:cstheme="minorHAnsi"/>
        </w:rPr>
        <w:t>,</w:t>
      </w:r>
    </w:p>
    <w:p w14:paraId="23B8259F" w14:textId="77777777" w:rsidR="00932019" w:rsidRPr="003A43F2" w:rsidRDefault="00932019">
      <w:pPr>
        <w:pStyle w:val="Odlomakpopisa"/>
        <w:numPr>
          <w:ilvl w:val="0"/>
          <w:numId w:val="9"/>
        </w:numPr>
        <w:jc w:val="both"/>
        <w:rPr>
          <w:rFonts w:ascii="Sylfaen" w:hAnsi="Sylfaen" w:cstheme="minorHAnsi"/>
          <w:b/>
        </w:rPr>
      </w:pPr>
      <w:r w:rsidRPr="003A43F2">
        <w:rPr>
          <w:rFonts w:ascii="Sylfaen" w:hAnsi="Sylfaen" w:cstheme="minorHAnsi"/>
        </w:rPr>
        <w:t>nastaviti s provođenjem tečaja „Osnovne mjere održavanja života odraslih uz upotrebu automatskog vanjskog defibrilatora“ za zainteresirane subjekte te provesti određeni broj promotivnih edukacija laika</w:t>
      </w:r>
      <w:r w:rsidR="0063712F" w:rsidRPr="003A43F2">
        <w:rPr>
          <w:rFonts w:ascii="Sylfaen" w:hAnsi="Sylfaen" w:cstheme="minorHAnsi"/>
        </w:rPr>
        <w:t xml:space="preserve"> </w:t>
      </w:r>
      <w:r w:rsidRPr="003A43F2">
        <w:rPr>
          <w:rFonts w:ascii="Sylfaen" w:hAnsi="Sylfaen" w:cstheme="minorHAnsi"/>
        </w:rPr>
        <w:t>radi pružanja prve pomoći i oživljavanja kako bi bili u stanju prepoznati hitna stanja i pravodobno pružiti pomoć,</w:t>
      </w:r>
    </w:p>
    <w:p w14:paraId="34D2AC73" w14:textId="4B05266C" w:rsidR="00271C14" w:rsidRPr="003A43F2" w:rsidRDefault="00271C14">
      <w:pPr>
        <w:pStyle w:val="Odlomakpopisa"/>
        <w:numPr>
          <w:ilvl w:val="0"/>
          <w:numId w:val="9"/>
        </w:numPr>
        <w:jc w:val="both"/>
        <w:rPr>
          <w:rFonts w:ascii="Sylfaen" w:hAnsi="Sylfaen" w:cstheme="minorHAnsi"/>
        </w:rPr>
      </w:pPr>
      <w:r w:rsidRPr="003A43F2">
        <w:rPr>
          <w:rFonts w:ascii="Sylfaen" w:hAnsi="Sylfaen" w:cstheme="minorHAnsi"/>
        </w:rPr>
        <w:t xml:space="preserve">s HZZO-om ugovoriti tim hitnog medicinskog prijevoza.  </w:t>
      </w:r>
    </w:p>
    <w:p w14:paraId="7DE294F7" w14:textId="77777777" w:rsidR="00AD01E0" w:rsidRPr="003A43F2" w:rsidRDefault="00AD01E0" w:rsidP="00344C29">
      <w:pPr>
        <w:rPr>
          <w:rFonts w:ascii="Sylfaen" w:hAnsi="Sylfaen" w:cstheme="minorHAnsi"/>
          <w:sz w:val="22"/>
          <w:szCs w:val="22"/>
        </w:rPr>
      </w:pPr>
    </w:p>
    <w:p w14:paraId="7879B99F" w14:textId="77777777" w:rsidR="001C5D10" w:rsidRPr="003A43F2" w:rsidRDefault="001C5D10" w:rsidP="00344C29">
      <w:pPr>
        <w:rPr>
          <w:rFonts w:ascii="Sylfaen" w:hAnsi="Sylfaen" w:cstheme="minorHAnsi"/>
          <w:sz w:val="22"/>
          <w:szCs w:val="22"/>
        </w:rPr>
      </w:pPr>
    </w:p>
    <w:p w14:paraId="70D2F1BC" w14:textId="77777777" w:rsidR="00344C29" w:rsidRPr="003A43F2" w:rsidRDefault="004524E1" w:rsidP="00344C29">
      <w:pPr>
        <w:rPr>
          <w:rFonts w:ascii="Sylfaen" w:hAnsi="Sylfaen" w:cstheme="minorHAnsi"/>
          <w:b/>
          <w:sz w:val="22"/>
          <w:szCs w:val="22"/>
        </w:rPr>
      </w:pPr>
      <w:r w:rsidRPr="003A43F2">
        <w:rPr>
          <w:rFonts w:ascii="Sylfaen" w:hAnsi="Sylfaen" w:cstheme="minorHAnsi"/>
          <w:b/>
          <w:sz w:val="22"/>
          <w:szCs w:val="22"/>
        </w:rPr>
        <w:t xml:space="preserve">        </w:t>
      </w:r>
      <w:r w:rsidR="00344C29" w:rsidRPr="003A43F2">
        <w:rPr>
          <w:rFonts w:ascii="Sylfaen" w:hAnsi="Sylfaen" w:cstheme="minorHAnsi"/>
          <w:b/>
          <w:sz w:val="22"/>
          <w:szCs w:val="22"/>
        </w:rPr>
        <w:t>RAVNATELJICA:</w:t>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344C29" w:rsidRPr="003A43F2">
        <w:rPr>
          <w:rFonts w:ascii="Sylfaen" w:hAnsi="Sylfaen" w:cstheme="minorHAnsi"/>
          <w:b/>
          <w:sz w:val="22"/>
          <w:szCs w:val="22"/>
        </w:rPr>
        <w:tab/>
      </w:r>
      <w:r w:rsidR="00B86E38" w:rsidRPr="003A43F2">
        <w:rPr>
          <w:rFonts w:ascii="Sylfaen" w:hAnsi="Sylfaen" w:cstheme="minorHAnsi"/>
          <w:b/>
          <w:sz w:val="22"/>
          <w:szCs w:val="22"/>
        </w:rPr>
        <w:tab/>
      </w:r>
      <w:r w:rsidR="009C6B52" w:rsidRPr="003A43F2">
        <w:rPr>
          <w:rFonts w:ascii="Sylfaen" w:hAnsi="Sylfaen" w:cstheme="minorHAnsi"/>
          <w:b/>
          <w:sz w:val="22"/>
          <w:szCs w:val="22"/>
        </w:rPr>
        <w:t xml:space="preserve">      PREDSJEDNICA:</w:t>
      </w:r>
    </w:p>
    <w:p w14:paraId="6790A591" w14:textId="77777777" w:rsidR="00344C29" w:rsidRPr="003A43F2" w:rsidRDefault="00344C29" w:rsidP="00344C29">
      <w:pPr>
        <w:rPr>
          <w:rFonts w:ascii="Sylfaen" w:hAnsi="Sylfaen" w:cstheme="minorHAnsi"/>
          <w:b/>
          <w:sz w:val="22"/>
          <w:szCs w:val="22"/>
        </w:rPr>
      </w:pPr>
    </w:p>
    <w:p w14:paraId="332C97A6" w14:textId="77777777" w:rsidR="00344C29" w:rsidRPr="003A43F2" w:rsidRDefault="00344C29" w:rsidP="00344C29">
      <w:pPr>
        <w:rPr>
          <w:rFonts w:ascii="Sylfaen" w:hAnsi="Sylfaen" w:cstheme="minorHAnsi"/>
          <w:sz w:val="22"/>
          <w:szCs w:val="22"/>
        </w:rPr>
      </w:pPr>
      <w:r w:rsidRPr="003A43F2">
        <w:rPr>
          <w:rFonts w:ascii="Sylfaen" w:hAnsi="Sylfaen" w:cstheme="minorHAnsi"/>
          <w:sz w:val="22"/>
          <w:szCs w:val="22"/>
        </w:rPr>
        <w:t xml:space="preserve">Martina </w:t>
      </w:r>
      <w:proofErr w:type="spellStart"/>
      <w:r w:rsidRPr="003A43F2">
        <w:rPr>
          <w:rFonts w:ascii="Sylfaen" w:hAnsi="Sylfaen" w:cstheme="minorHAnsi"/>
          <w:sz w:val="22"/>
          <w:szCs w:val="22"/>
        </w:rPr>
        <w:t>Brmbolić</w:t>
      </w:r>
      <w:proofErr w:type="spellEnd"/>
      <w:r w:rsidRPr="003A43F2">
        <w:rPr>
          <w:rFonts w:ascii="Sylfaen" w:hAnsi="Sylfaen" w:cstheme="minorHAnsi"/>
          <w:sz w:val="22"/>
          <w:szCs w:val="22"/>
        </w:rPr>
        <w:t xml:space="preserve">, dipl. </w:t>
      </w:r>
      <w:proofErr w:type="spellStart"/>
      <w:r w:rsidRPr="003A43F2">
        <w:rPr>
          <w:rFonts w:ascii="Sylfaen" w:hAnsi="Sylfaen" w:cstheme="minorHAnsi"/>
          <w:sz w:val="22"/>
          <w:szCs w:val="22"/>
        </w:rPr>
        <w:t>iur</w:t>
      </w:r>
      <w:proofErr w:type="spellEnd"/>
      <w:r w:rsidRPr="003A43F2">
        <w:rPr>
          <w:rFonts w:ascii="Sylfaen" w:hAnsi="Sylfaen" w:cstheme="minorHAnsi"/>
          <w:sz w:val="22"/>
          <w:szCs w:val="22"/>
        </w:rPr>
        <w:t xml:space="preserve">. </w:t>
      </w:r>
      <w:r w:rsidRPr="003A43F2">
        <w:rPr>
          <w:rFonts w:ascii="Sylfaen" w:hAnsi="Sylfaen" w:cstheme="minorHAnsi"/>
          <w:sz w:val="22"/>
          <w:szCs w:val="22"/>
        </w:rPr>
        <w:tab/>
      </w:r>
      <w:r w:rsidRPr="003A43F2">
        <w:rPr>
          <w:rFonts w:ascii="Sylfaen" w:hAnsi="Sylfaen" w:cstheme="minorHAnsi"/>
          <w:sz w:val="22"/>
          <w:szCs w:val="22"/>
        </w:rPr>
        <w:tab/>
      </w:r>
      <w:r w:rsidRPr="003A43F2">
        <w:rPr>
          <w:rFonts w:ascii="Sylfaen" w:hAnsi="Sylfaen" w:cstheme="minorHAnsi"/>
          <w:sz w:val="22"/>
          <w:szCs w:val="22"/>
        </w:rPr>
        <w:tab/>
      </w:r>
      <w:r w:rsidRPr="003A43F2">
        <w:rPr>
          <w:rFonts w:ascii="Sylfaen" w:hAnsi="Sylfaen" w:cstheme="minorHAnsi"/>
          <w:sz w:val="22"/>
          <w:szCs w:val="22"/>
        </w:rPr>
        <w:tab/>
      </w:r>
      <w:r w:rsidRPr="003A43F2">
        <w:rPr>
          <w:rFonts w:ascii="Sylfaen" w:hAnsi="Sylfaen" w:cstheme="minorHAnsi"/>
          <w:sz w:val="22"/>
          <w:szCs w:val="22"/>
        </w:rPr>
        <w:tab/>
      </w:r>
      <w:r w:rsidRPr="003A43F2">
        <w:rPr>
          <w:rFonts w:ascii="Sylfaen" w:hAnsi="Sylfaen" w:cstheme="minorHAnsi"/>
          <w:sz w:val="22"/>
          <w:szCs w:val="22"/>
        </w:rPr>
        <w:tab/>
      </w:r>
      <w:r w:rsidRPr="003A43F2">
        <w:rPr>
          <w:rFonts w:ascii="Sylfaen" w:hAnsi="Sylfaen" w:cstheme="minorHAnsi"/>
          <w:sz w:val="22"/>
          <w:szCs w:val="22"/>
        </w:rPr>
        <w:tab/>
      </w:r>
      <w:r w:rsidRPr="003A43F2">
        <w:rPr>
          <w:rFonts w:ascii="Sylfaen" w:hAnsi="Sylfaen" w:cstheme="minorHAnsi"/>
          <w:sz w:val="22"/>
          <w:szCs w:val="22"/>
        </w:rPr>
        <w:tab/>
      </w:r>
      <w:r w:rsidRPr="003A43F2">
        <w:rPr>
          <w:rFonts w:ascii="Sylfaen" w:hAnsi="Sylfaen" w:cstheme="minorHAnsi"/>
          <w:sz w:val="22"/>
          <w:szCs w:val="22"/>
        </w:rPr>
        <w:tab/>
      </w:r>
      <w:r w:rsidRPr="003A43F2">
        <w:rPr>
          <w:rFonts w:ascii="Sylfaen" w:hAnsi="Sylfaen" w:cstheme="minorHAnsi"/>
          <w:sz w:val="22"/>
          <w:szCs w:val="22"/>
        </w:rPr>
        <w:tab/>
      </w:r>
      <w:r w:rsidR="0063712F" w:rsidRPr="003A43F2">
        <w:rPr>
          <w:rFonts w:ascii="Sylfaen" w:hAnsi="Sylfaen" w:cstheme="minorHAnsi"/>
          <w:sz w:val="22"/>
          <w:szCs w:val="22"/>
        </w:rPr>
        <w:t xml:space="preserve">                   </w:t>
      </w:r>
      <w:r w:rsidR="009C6B52" w:rsidRPr="003A43F2">
        <w:rPr>
          <w:rFonts w:ascii="Sylfaen" w:hAnsi="Sylfaen" w:cstheme="minorHAnsi"/>
          <w:sz w:val="22"/>
          <w:szCs w:val="22"/>
        </w:rPr>
        <w:t xml:space="preserve">Tomislava Jurković, mag. </w:t>
      </w:r>
      <w:proofErr w:type="spellStart"/>
      <w:r w:rsidR="009C6B52" w:rsidRPr="003A43F2">
        <w:rPr>
          <w:rFonts w:ascii="Sylfaen" w:hAnsi="Sylfaen" w:cstheme="minorHAnsi"/>
          <w:sz w:val="22"/>
          <w:szCs w:val="22"/>
        </w:rPr>
        <w:t>act</w:t>
      </w:r>
      <w:proofErr w:type="spellEnd"/>
      <w:r w:rsidR="009C6B52" w:rsidRPr="003A43F2">
        <w:rPr>
          <w:rFonts w:ascii="Sylfaen" w:hAnsi="Sylfaen" w:cstheme="minorHAnsi"/>
          <w:sz w:val="22"/>
          <w:szCs w:val="22"/>
        </w:rPr>
        <w:t xml:space="preserve">. </w:t>
      </w:r>
      <w:proofErr w:type="spellStart"/>
      <w:r w:rsidR="009C6B52" w:rsidRPr="003A43F2">
        <w:rPr>
          <w:rFonts w:ascii="Sylfaen" w:hAnsi="Sylfaen" w:cstheme="minorHAnsi"/>
          <w:sz w:val="22"/>
          <w:szCs w:val="22"/>
        </w:rPr>
        <w:t>soc</w:t>
      </w:r>
      <w:proofErr w:type="spellEnd"/>
      <w:r w:rsidR="009C6B52" w:rsidRPr="003A43F2">
        <w:rPr>
          <w:rFonts w:ascii="Sylfaen" w:hAnsi="Sylfaen" w:cstheme="minorHAnsi"/>
          <w:sz w:val="22"/>
          <w:szCs w:val="22"/>
        </w:rPr>
        <w:t>.</w:t>
      </w:r>
    </w:p>
    <w:p w14:paraId="50C28B54" w14:textId="77777777" w:rsidR="00344C29" w:rsidRPr="003A43F2" w:rsidRDefault="00344C29" w:rsidP="00344C29">
      <w:pPr>
        <w:rPr>
          <w:rFonts w:ascii="Sylfaen" w:hAnsi="Sylfaen" w:cstheme="minorHAnsi"/>
          <w:color w:val="FF0000"/>
          <w:sz w:val="22"/>
          <w:szCs w:val="22"/>
        </w:rPr>
      </w:pPr>
    </w:p>
    <w:p w14:paraId="5267EF0E" w14:textId="77777777" w:rsidR="00344C29" w:rsidRPr="003A43F2" w:rsidRDefault="00344C29" w:rsidP="00344C29">
      <w:pPr>
        <w:rPr>
          <w:rFonts w:ascii="Sylfaen" w:hAnsi="Sylfaen" w:cstheme="minorHAnsi"/>
          <w:color w:val="FF0000"/>
          <w:sz w:val="22"/>
          <w:szCs w:val="22"/>
        </w:rPr>
      </w:pPr>
    </w:p>
    <w:p w14:paraId="784AC83F" w14:textId="77777777" w:rsidR="00344C29" w:rsidRPr="003A43F2" w:rsidRDefault="00344C29" w:rsidP="00344C29">
      <w:pPr>
        <w:rPr>
          <w:rFonts w:ascii="Sylfaen" w:hAnsi="Sylfaen" w:cstheme="minorHAnsi"/>
          <w:color w:val="FF0000"/>
          <w:sz w:val="22"/>
          <w:szCs w:val="22"/>
        </w:rPr>
      </w:pPr>
    </w:p>
    <w:p w14:paraId="67F102C2" w14:textId="77777777" w:rsidR="00344C29" w:rsidRPr="003A43F2" w:rsidRDefault="00344C29" w:rsidP="00344C29">
      <w:pPr>
        <w:rPr>
          <w:rFonts w:ascii="Sylfaen" w:hAnsi="Sylfaen" w:cstheme="minorHAnsi"/>
          <w:color w:val="FF0000"/>
          <w:sz w:val="22"/>
          <w:szCs w:val="22"/>
        </w:rPr>
      </w:pPr>
    </w:p>
    <w:p w14:paraId="2403BFA5" w14:textId="77777777" w:rsidR="00344C29" w:rsidRPr="003A43F2" w:rsidRDefault="00344C29" w:rsidP="00344C29">
      <w:pPr>
        <w:rPr>
          <w:rFonts w:ascii="Sylfaen" w:hAnsi="Sylfaen" w:cstheme="minorHAnsi"/>
          <w:color w:val="FF0000"/>
          <w:sz w:val="22"/>
          <w:szCs w:val="22"/>
        </w:rPr>
      </w:pPr>
    </w:p>
    <w:p w14:paraId="3EDBD763" w14:textId="77777777" w:rsidR="00344C29" w:rsidRPr="003A43F2" w:rsidRDefault="00344C29" w:rsidP="00344C29">
      <w:pPr>
        <w:rPr>
          <w:rFonts w:ascii="Sylfaen" w:hAnsi="Sylfaen" w:cstheme="minorHAnsi"/>
          <w:color w:val="FF0000"/>
          <w:sz w:val="22"/>
          <w:szCs w:val="22"/>
        </w:rPr>
      </w:pPr>
    </w:p>
    <w:p w14:paraId="12E2BE85" w14:textId="77777777" w:rsidR="00344C29" w:rsidRPr="003A43F2" w:rsidRDefault="00344C29" w:rsidP="00344C29">
      <w:pPr>
        <w:rPr>
          <w:rFonts w:ascii="Sylfaen" w:hAnsi="Sylfaen" w:cstheme="minorHAnsi"/>
          <w:color w:val="FF0000"/>
          <w:sz w:val="22"/>
          <w:szCs w:val="22"/>
        </w:rPr>
      </w:pPr>
    </w:p>
    <w:p w14:paraId="1FB3A7B8" w14:textId="77777777" w:rsidR="00344C29" w:rsidRPr="003A43F2" w:rsidRDefault="00344C29" w:rsidP="00344C29">
      <w:pPr>
        <w:pStyle w:val="Bezproreda"/>
        <w:jc w:val="both"/>
        <w:rPr>
          <w:rFonts w:ascii="Sylfaen" w:hAnsi="Sylfaen" w:cstheme="minorHAnsi"/>
          <w:color w:val="FF0000"/>
        </w:rPr>
      </w:pPr>
    </w:p>
    <w:p w14:paraId="4A36088C" w14:textId="77777777" w:rsidR="00344C29" w:rsidRPr="003A43F2" w:rsidRDefault="00344C29" w:rsidP="00344C29">
      <w:pPr>
        <w:pStyle w:val="Bezproreda"/>
        <w:jc w:val="both"/>
        <w:rPr>
          <w:rFonts w:ascii="Sylfaen" w:hAnsi="Sylfaen" w:cstheme="minorHAnsi"/>
          <w:color w:val="FF0000"/>
        </w:rPr>
      </w:pPr>
    </w:p>
    <w:p w14:paraId="15F2C05F" w14:textId="77777777" w:rsidR="00344C29" w:rsidRPr="003A43F2" w:rsidRDefault="00344C29" w:rsidP="00344C29">
      <w:pPr>
        <w:rPr>
          <w:rFonts w:ascii="Sylfaen" w:hAnsi="Sylfaen" w:cstheme="minorHAnsi"/>
          <w:color w:val="FF0000"/>
          <w:sz w:val="22"/>
          <w:szCs w:val="22"/>
        </w:rPr>
      </w:pPr>
    </w:p>
    <w:p w14:paraId="1CCACA5D" w14:textId="77777777" w:rsidR="00344C29" w:rsidRPr="003A43F2" w:rsidRDefault="00344C29" w:rsidP="001031F6">
      <w:pPr>
        <w:rPr>
          <w:rFonts w:ascii="Sylfaen" w:hAnsi="Sylfaen" w:cstheme="minorHAnsi"/>
          <w:color w:val="FF0000"/>
          <w:sz w:val="22"/>
          <w:szCs w:val="22"/>
        </w:rPr>
      </w:pPr>
    </w:p>
    <w:p w14:paraId="2AC22110" w14:textId="77777777" w:rsidR="001031F6" w:rsidRPr="003A43F2" w:rsidRDefault="001031F6" w:rsidP="001031F6">
      <w:pPr>
        <w:rPr>
          <w:rFonts w:ascii="Sylfaen" w:hAnsi="Sylfaen" w:cstheme="minorHAnsi"/>
          <w:color w:val="FF0000"/>
          <w:sz w:val="22"/>
          <w:szCs w:val="22"/>
        </w:rPr>
      </w:pPr>
    </w:p>
    <w:p w14:paraId="747B1D07" w14:textId="77777777" w:rsidR="001031F6" w:rsidRPr="003A43F2" w:rsidRDefault="001031F6" w:rsidP="001031F6">
      <w:pPr>
        <w:rPr>
          <w:rFonts w:ascii="Sylfaen" w:hAnsi="Sylfaen" w:cstheme="minorHAnsi"/>
          <w:color w:val="FF0000"/>
          <w:sz w:val="22"/>
          <w:szCs w:val="22"/>
        </w:rPr>
      </w:pPr>
    </w:p>
    <w:p w14:paraId="32159AEB" w14:textId="77777777" w:rsidR="001031F6" w:rsidRPr="003A43F2" w:rsidRDefault="001031F6" w:rsidP="001031F6">
      <w:pPr>
        <w:rPr>
          <w:rFonts w:ascii="Sylfaen" w:hAnsi="Sylfaen" w:cstheme="minorHAnsi"/>
          <w:sz w:val="22"/>
          <w:szCs w:val="22"/>
        </w:rPr>
      </w:pPr>
    </w:p>
    <w:p w14:paraId="01E4E924" w14:textId="77777777" w:rsidR="001031F6" w:rsidRPr="003A43F2" w:rsidRDefault="001031F6" w:rsidP="001031F6">
      <w:pPr>
        <w:rPr>
          <w:rFonts w:ascii="Sylfaen" w:hAnsi="Sylfaen" w:cstheme="minorHAnsi"/>
          <w:sz w:val="22"/>
          <w:szCs w:val="22"/>
        </w:rPr>
      </w:pPr>
    </w:p>
    <w:p w14:paraId="45D0AD4B" w14:textId="77777777" w:rsidR="001031F6" w:rsidRPr="003A43F2" w:rsidRDefault="001031F6" w:rsidP="001031F6">
      <w:pPr>
        <w:rPr>
          <w:rFonts w:ascii="Sylfaen" w:hAnsi="Sylfaen" w:cstheme="minorHAnsi"/>
          <w:sz w:val="22"/>
          <w:szCs w:val="22"/>
        </w:rPr>
      </w:pPr>
    </w:p>
    <w:p w14:paraId="7194FE52" w14:textId="77777777" w:rsidR="001031F6" w:rsidRPr="003A43F2" w:rsidRDefault="001031F6" w:rsidP="001031F6">
      <w:pPr>
        <w:rPr>
          <w:rFonts w:ascii="Sylfaen" w:hAnsi="Sylfaen" w:cstheme="minorHAnsi"/>
          <w:sz w:val="22"/>
          <w:szCs w:val="22"/>
        </w:rPr>
      </w:pPr>
    </w:p>
    <w:p w14:paraId="7BED8C17" w14:textId="77777777" w:rsidR="001031F6" w:rsidRPr="003A43F2" w:rsidRDefault="001031F6" w:rsidP="001031F6">
      <w:pPr>
        <w:rPr>
          <w:rFonts w:ascii="Sylfaen" w:hAnsi="Sylfaen" w:cstheme="minorHAnsi"/>
          <w:sz w:val="22"/>
          <w:szCs w:val="22"/>
        </w:rPr>
      </w:pPr>
    </w:p>
    <w:p w14:paraId="63245BBE" w14:textId="77777777" w:rsidR="001031F6" w:rsidRPr="003A43F2" w:rsidRDefault="001031F6" w:rsidP="001031F6">
      <w:pPr>
        <w:rPr>
          <w:rFonts w:ascii="Sylfaen" w:hAnsi="Sylfaen" w:cstheme="minorHAnsi"/>
          <w:sz w:val="22"/>
          <w:szCs w:val="22"/>
        </w:rPr>
      </w:pPr>
    </w:p>
    <w:p w14:paraId="04E07EF0" w14:textId="77777777" w:rsidR="001031F6" w:rsidRPr="00C36F03" w:rsidRDefault="001031F6" w:rsidP="001031F6">
      <w:pPr>
        <w:pStyle w:val="Bezproreda"/>
        <w:jc w:val="both"/>
        <w:rPr>
          <w:rFonts w:ascii="Sylfaen" w:hAnsi="Sylfaen" w:cstheme="minorHAnsi"/>
        </w:rPr>
      </w:pPr>
    </w:p>
    <w:p w14:paraId="33727AC8" w14:textId="5E70EAFE" w:rsidR="001031F6" w:rsidRPr="00C36F03" w:rsidRDefault="001031F6" w:rsidP="001031F6">
      <w:pPr>
        <w:pStyle w:val="Bezproreda"/>
        <w:jc w:val="both"/>
        <w:rPr>
          <w:rFonts w:ascii="Sylfaen" w:hAnsi="Sylfaen" w:cstheme="minorHAnsi"/>
        </w:rPr>
      </w:pPr>
    </w:p>
    <w:sectPr w:rsidR="001031F6" w:rsidRPr="00C36F03" w:rsidSect="00D02116">
      <w:headerReference w:type="even" r:id="rId9"/>
      <w:headerReference w:type="default" r:id="rId10"/>
      <w:footerReference w:type="even" r:id="rId11"/>
      <w:footerReference w:type="default" r:id="rId12"/>
      <w:headerReference w:type="first" r:id="rId13"/>
      <w:footerReference w:type="first" r:id="rId14"/>
      <w:pgSz w:w="16838" w:h="11906" w:orient="landscape"/>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91520" w14:textId="77777777" w:rsidR="004E2F94" w:rsidRDefault="004E2F94" w:rsidP="00454D2B">
      <w:r>
        <w:separator/>
      </w:r>
    </w:p>
  </w:endnote>
  <w:endnote w:type="continuationSeparator" w:id="0">
    <w:p w14:paraId="40753949" w14:textId="77777777" w:rsidR="004E2F94" w:rsidRDefault="004E2F94" w:rsidP="0045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47F1" w14:textId="77777777" w:rsidR="00B33188" w:rsidRDefault="00B33188">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0563"/>
      <w:docPartObj>
        <w:docPartGallery w:val="Page Numbers (Bottom of Page)"/>
        <w:docPartUnique/>
      </w:docPartObj>
    </w:sdtPr>
    <w:sdtContent>
      <w:p w14:paraId="2CCEAC79" w14:textId="77777777" w:rsidR="00B33188" w:rsidRDefault="00B33188">
        <w:pPr>
          <w:pStyle w:val="Podnoje"/>
          <w:jc w:val="center"/>
        </w:pPr>
        <w:r>
          <w:fldChar w:fldCharType="begin"/>
        </w:r>
        <w:r>
          <w:instrText xml:space="preserve"> PAGE   \* MERGEFORMAT </w:instrText>
        </w:r>
        <w:r>
          <w:fldChar w:fldCharType="separate"/>
        </w:r>
        <w:r w:rsidR="00FB49FD">
          <w:rPr>
            <w:noProof/>
          </w:rPr>
          <w:t>3</w:t>
        </w:r>
        <w:r w:rsidR="00FB49FD">
          <w:rPr>
            <w:noProof/>
          </w:rPr>
          <w:t>0</w:t>
        </w:r>
        <w:r>
          <w:rPr>
            <w:noProof/>
          </w:rPr>
          <w:fldChar w:fldCharType="end"/>
        </w:r>
      </w:p>
    </w:sdtContent>
  </w:sdt>
  <w:p w14:paraId="0FBB5C3A" w14:textId="77777777" w:rsidR="00B33188" w:rsidRDefault="00B33188">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9874" w14:textId="77777777" w:rsidR="00B33188" w:rsidRDefault="00B3318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CC56F" w14:textId="77777777" w:rsidR="004E2F94" w:rsidRDefault="004E2F94" w:rsidP="00454D2B">
      <w:r>
        <w:separator/>
      </w:r>
    </w:p>
  </w:footnote>
  <w:footnote w:type="continuationSeparator" w:id="0">
    <w:p w14:paraId="1A1BCAC2" w14:textId="77777777" w:rsidR="004E2F94" w:rsidRDefault="004E2F94" w:rsidP="0045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F31FD" w14:textId="77777777" w:rsidR="00B33188" w:rsidRDefault="00B3318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CE960" w14:textId="77777777" w:rsidR="00B33188" w:rsidRDefault="00B33188">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0047" w14:textId="77777777" w:rsidR="00B33188" w:rsidRDefault="00B3318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7E88"/>
    <w:multiLevelType w:val="hybridMultilevel"/>
    <w:tmpl w:val="746A8006"/>
    <w:lvl w:ilvl="0" w:tplc="91BAFD78">
      <w:start w:val="2"/>
      <w:numFmt w:val="bullet"/>
      <w:lvlText w:val="-"/>
      <w:lvlJc w:val="left"/>
      <w:pPr>
        <w:ind w:left="1260" w:hanging="360"/>
      </w:pPr>
      <w:rPr>
        <w:rFonts w:ascii="Times New Roman" w:eastAsia="Times New Roman" w:hAnsi="Times New Roman" w:cs="Times New Roman" w:hint="default"/>
      </w:rPr>
    </w:lvl>
    <w:lvl w:ilvl="1" w:tplc="041A0003">
      <w:start w:val="1"/>
      <w:numFmt w:val="bullet"/>
      <w:lvlText w:val="o"/>
      <w:lvlJc w:val="left"/>
      <w:pPr>
        <w:ind w:left="1980" w:hanging="360"/>
      </w:pPr>
      <w:rPr>
        <w:rFonts w:ascii="Courier New" w:hAnsi="Courier New" w:cs="Courier New" w:hint="default"/>
      </w:rPr>
    </w:lvl>
    <w:lvl w:ilvl="2" w:tplc="041A0005" w:tentative="1">
      <w:start w:val="1"/>
      <w:numFmt w:val="bullet"/>
      <w:lvlText w:val=""/>
      <w:lvlJc w:val="left"/>
      <w:pPr>
        <w:ind w:left="2700" w:hanging="360"/>
      </w:pPr>
      <w:rPr>
        <w:rFonts w:ascii="Wingdings" w:hAnsi="Wingdings" w:hint="default"/>
      </w:rPr>
    </w:lvl>
    <w:lvl w:ilvl="3" w:tplc="041A0001" w:tentative="1">
      <w:start w:val="1"/>
      <w:numFmt w:val="bullet"/>
      <w:lvlText w:val=""/>
      <w:lvlJc w:val="left"/>
      <w:pPr>
        <w:ind w:left="3420" w:hanging="360"/>
      </w:pPr>
      <w:rPr>
        <w:rFonts w:ascii="Symbol" w:hAnsi="Symbol" w:hint="default"/>
      </w:rPr>
    </w:lvl>
    <w:lvl w:ilvl="4" w:tplc="041A0003" w:tentative="1">
      <w:start w:val="1"/>
      <w:numFmt w:val="bullet"/>
      <w:lvlText w:val="o"/>
      <w:lvlJc w:val="left"/>
      <w:pPr>
        <w:ind w:left="4140" w:hanging="360"/>
      </w:pPr>
      <w:rPr>
        <w:rFonts w:ascii="Courier New" w:hAnsi="Courier New" w:cs="Courier New" w:hint="default"/>
      </w:rPr>
    </w:lvl>
    <w:lvl w:ilvl="5" w:tplc="041A0005" w:tentative="1">
      <w:start w:val="1"/>
      <w:numFmt w:val="bullet"/>
      <w:lvlText w:val=""/>
      <w:lvlJc w:val="left"/>
      <w:pPr>
        <w:ind w:left="4860" w:hanging="360"/>
      </w:pPr>
      <w:rPr>
        <w:rFonts w:ascii="Wingdings" w:hAnsi="Wingdings" w:hint="default"/>
      </w:rPr>
    </w:lvl>
    <w:lvl w:ilvl="6" w:tplc="041A0001" w:tentative="1">
      <w:start w:val="1"/>
      <w:numFmt w:val="bullet"/>
      <w:lvlText w:val=""/>
      <w:lvlJc w:val="left"/>
      <w:pPr>
        <w:ind w:left="5580" w:hanging="360"/>
      </w:pPr>
      <w:rPr>
        <w:rFonts w:ascii="Symbol" w:hAnsi="Symbol" w:hint="default"/>
      </w:rPr>
    </w:lvl>
    <w:lvl w:ilvl="7" w:tplc="041A0003" w:tentative="1">
      <w:start w:val="1"/>
      <w:numFmt w:val="bullet"/>
      <w:lvlText w:val="o"/>
      <w:lvlJc w:val="left"/>
      <w:pPr>
        <w:ind w:left="6300" w:hanging="360"/>
      </w:pPr>
      <w:rPr>
        <w:rFonts w:ascii="Courier New" w:hAnsi="Courier New" w:cs="Courier New" w:hint="default"/>
      </w:rPr>
    </w:lvl>
    <w:lvl w:ilvl="8" w:tplc="041A0005" w:tentative="1">
      <w:start w:val="1"/>
      <w:numFmt w:val="bullet"/>
      <w:lvlText w:val=""/>
      <w:lvlJc w:val="left"/>
      <w:pPr>
        <w:ind w:left="7020" w:hanging="360"/>
      </w:pPr>
      <w:rPr>
        <w:rFonts w:ascii="Wingdings" w:hAnsi="Wingdings" w:hint="default"/>
      </w:rPr>
    </w:lvl>
  </w:abstractNum>
  <w:abstractNum w:abstractNumId="1" w15:restartNumberingAfterBreak="0">
    <w:nsid w:val="0F5732E7"/>
    <w:multiLevelType w:val="hybridMultilevel"/>
    <w:tmpl w:val="56789F52"/>
    <w:lvl w:ilvl="0" w:tplc="F856AEBC">
      <w:start w:val="2"/>
      <w:numFmt w:val="bullet"/>
      <w:lvlText w:val="-"/>
      <w:lvlJc w:val="left"/>
      <w:pPr>
        <w:ind w:left="786" w:hanging="360"/>
      </w:pPr>
      <w:rPr>
        <w:rFonts w:ascii="Calibri" w:eastAsia="Calibri" w:hAnsi="Calibri" w:cs="Calibri" w:hint="default"/>
      </w:rPr>
    </w:lvl>
    <w:lvl w:ilvl="1" w:tplc="041A0003">
      <w:start w:val="1"/>
      <w:numFmt w:val="bullet"/>
      <w:lvlText w:val="o"/>
      <w:lvlJc w:val="left"/>
      <w:pPr>
        <w:ind w:left="1110" w:hanging="360"/>
      </w:pPr>
      <w:rPr>
        <w:rFonts w:ascii="Courier New" w:hAnsi="Courier New" w:cs="Courier New" w:hint="default"/>
      </w:rPr>
    </w:lvl>
    <w:lvl w:ilvl="2" w:tplc="041A0005" w:tentative="1">
      <w:start w:val="1"/>
      <w:numFmt w:val="bullet"/>
      <w:lvlText w:val=""/>
      <w:lvlJc w:val="left"/>
      <w:pPr>
        <w:ind w:left="1830" w:hanging="360"/>
      </w:pPr>
      <w:rPr>
        <w:rFonts w:ascii="Wingdings" w:hAnsi="Wingdings" w:hint="default"/>
      </w:rPr>
    </w:lvl>
    <w:lvl w:ilvl="3" w:tplc="041A0001" w:tentative="1">
      <w:start w:val="1"/>
      <w:numFmt w:val="bullet"/>
      <w:lvlText w:val=""/>
      <w:lvlJc w:val="left"/>
      <w:pPr>
        <w:ind w:left="2550" w:hanging="360"/>
      </w:pPr>
      <w:rPr>
        <w:rFonts w:ascii="Symbol" w:hAnsi="Symbol" w:hint="default"/>
      </w:rPr>
    </w:lvl>
    <w:lvl w:ilvl="4" w:tplc="041A0003" w:tentative="1">
      <w:start w:val="1"/>
      <w:numFmt w:val="bullet"/>
      <w:lvlText w:val="o"/>
      <w:lvlJc w:val="left"/>
      <w:pPr>
        <w:ind w:left="3270" w:hanging="360"/>
      </w:pPr>
      <w:rPr>
        <w:rFonts w:ascii="Courier New" w:hAnsi="Courier New" w:cs="Courier New" w:hint="default"/>
      </w:rPr>
    </w:lvl>
    <w:lvl w:ilvl="5" w:tplc="041A0005" w:tentative="1">
      <w:start w:val="1"/>
      <w:numFmt w:val="bullet"/>
      <w:lvlText w:val=""/>
      <w:lvlJc w:val="left"/>
      <w:pPr>
        <w:ind w:left="3990" w:hanging="360"/>
      </w:pPr>
      <w:rPr>
        <w:rFonts w:ascii="Wingdings" w:hAnsi="Wingdings" w:hint="default"/>
      </w:rPr>
    </w:lvl>
    <w:lvl w:ilvl="6" w:tplc="041A0001" w:tentative="1">
      <w:start w:val="1"/>
      <w:numFmt w:val="bullet"/>
      <w:lvlText w:val=""/>
      <w:lvlJc w:val="left"/>
      <w:pPr>
        <w:ind w:left="4710" w:hanging="360"/>
      </w:pPr>
      <w:rPr>
        <w:rFonts w:ascii="Symbol" w:hAnsi="Symbol" w:hint="default"/>
      </w:rPr>
    </w:lvl>
    <w:lvl w:ilvl="7" w:tplc="041A0003" w:tentative="1">
      <w:start w:val="1"/>
      <w:numFmt w:val="bullet"/>
      <w:lvlText w:val="o"/>
      <w:lvlJc w:val="left"/>
      <w:pPr>
        <w:ind w:left="5430" w:hanging="360"/>
      </w:pPr>
      <w:rPr>
        <w:rFonts w:ascii="Courier New" w:hAnsi="Courier New" w:cs="Courier New" w:hint="default"/>
      </w:rPr>
    </w:lvl>
    <w:lvl w:ilvl="8" w:tplc="041A0005" w:tentative="1">
      <w:start w:val="1"/>
      <w:numFmt w:val="bullet"/>
      <w:lvlText w:val=""/>
      <w:lvlJc w:val="left"/>
      <w:pPr>
        <w:ind w:left="6150" w:hanging="360"/>
      </w:pPr>
      <w:rPr>
        <w:rFonts w:ascii="Wingdings" w:hAnsi="Wingdings" w:hint="default"/>
      </w:rPr>
    </w:lvl>
  </w:abstractNum>
  <w:abstractNum w:abstractNumId="2" w15:restartNumberingAfterBreak="0">
    <w:nsid w:val="1CD43893"/>
    <w:multiLevelType w:val="hybridMultilevel"/>
    <w:tmpl w:val="17EE78D2"/>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66642F3"/>
    <w:multiLevelType w:val="hybridMultilevel"/>
    <w:tmpl w:val="F77C190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278725B0"/>
    <w:multiLevelType w:val="hybridMultilevel"/>
    <w:tmpl w:val="619E6CB0"/>
    <w:lvl w:ilvl="0" w:tplc="00A2B90A">
      <w:start w:val="2"/>
      <w:numFmt w:val="bullet"/>
      <w:lvlText w:val="-"/>
      <w:lvlJc w:val="left"/>
      <w:pPr>
        <w:ind w:left="720" w:hanging="360"/>
      </w:pPr>
      <w:rPr>
        <w:rFonts w:ascii="Calibri" w:eastAsia="Calibri" w:hAnsi="Calibri" w:cs="Calibri"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C6C64BB"/>
    <w:multiLevelType w:val="hybridMultilevel"/>
    <w:tmpl w:val="C68ED23E"/>
    <w:lvl w:ilvl="0" w:tplc="9DCE98FE">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decimal"/>
      <w:lvlText w:val="%3."/>
      <w:lvlJc w:val="left"/>
      <w:pPr>
        <w:tabs>
          <w:tab w:val="num" w:pos="360"/>
        </w:tabs>
        <w:ind w:left="3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309866F3"/>
    <w:multiLevelType w:val="hybridMultilevel"/>
    <w:tmpl w:val="71205CDA"/>
    <w:lvl w:ilvl="0" w:tplc="F856AEBC">
      <w:start w:val="2"/>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D8C0C74"/>
    <w:multiLevelType w:val="hybridMultilevel"/>
    <w:tmpl w:val="D1DEC278"/>
    <w:lvl w:ilvl="0" w:tplc="0B8AEDB4">
      <w:start w:val="2"/>
      <w:numFmt w:val="bullet"/>
      <w:lvlText w:val="-"/>
      <w:lvlJc w:val="left"/>
      <w:pPr>
        <w:ind w:left="720" w:hanging="360"/>
      </w:pPr>
      <w:rPr>
        <w:rFonts w:ascii="Calibri" w:eastAsia="Calibri" w:hAnsi="Calibri" w:cs="Calibri"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3F15AA2"/>
    <w:multiLevelType w:val="hybridMultilevel"/>
    <w:tmpl w:val="8E12D4C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64D32C23"/>
    <w:multiLevelType w:val="hybridMultilevel"/>
    <w:tmpl w:val="F800B71E"/>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AE530D9"/>
    <w:multiLevelType w:val="hybridMultilevel"/>
    <w:tmpl w:val="5C9AD68C"/>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7F0A7392"/>
    <w:multiLevelType w:val="hybridMultilevel"/>
    <w:tmpl w:val="746A8006"/>
    <w:lvl w:ilvl="0" w:tplc="91BAFD78">
      <w:numFmt w:val="decimal"/>
      <w:lvlText w:val="-"/>
      <w:lvlJc w:val="left"/>
      <w:pPr>
        <w:ind w:left="1260" w:hanging="360"/>
      </w:pPr>
      <w:rPr>
        <w:rFonts w:ascii="Times New Roman" w:eastAsia="Times New Roman" w:hAnsi="Times New Roman" w:cs="Times New Roman" w:hint="default"/>
      </w:rPr>
    </w:lvl>
    <w:lvl w:ilvl="1" w:tplc="041A0003">
      <w:numFmt w:val="decimal"/>
      <w:lvlText w:val="o"/>
      <w:lvlJc w:val="left"/>
      <w:pPr>
        <w:ind w:left="1980" w:hanging="360"/>
      </w:pPr>
      <w:rPr>
        <w:rFonts w:ascii="Courier New" w:hAnsi="Courier New" w:cs="Courier New" w:hint="default"/>
      </w:rPr>
    </w:lvl>
    <w:lvl w:ilvl="2" w:tplc="041A0005">
      <w:start w:val="1"/>
      <w:numFmt w:val="bullet"/>
      <w:lvlText w:val=""/>
      <w:lvlJc w:val="left"/>
      <w:pPr>
        <w:ind w:left="2700" w:hanging="360"/>
      </w:pPr>
      <w:rPr>
        <w:rFonts w:ascii="Wingdings" w:hAnsi="Wingdings" w:hint="default"/>
      </w:rPr>
    </w:lvl>
    <w:lvl w:ilvl="3" w:tplc="041A0001">
      <w:start w:val="1"/>
      <w:numFmt w:val="bullet"/>
      <w:lvlText w:val=""/>
      <w:lvlJc w:val="left"/>
      <w:pPr>
        <w:ind w:left="3420" w:hanging="360"/>
      </w:pPr>
      <w:rPr>
        <w:rFonts w:ascii="Symbol" w:hAnsi="Symbol" w:hint="default"/>
      </w:rPr>
    </w:lvl>
    <w:lvl w:ilvl="4" w:tplc="041A0003">
      <w:start w:val="1"/>
      <w:numFmt w:val="bullet"/>
      <w:lvlText w:val="o"/>
      <w:lvlJc w:val="left"/>
      <w:pPr>
        <w:ind w:left="4140" w:hanging="360"/>
      </w:pPr>
      <w:rPr>
        <w:rFonts w:ascii="Courier New" w:hAnsi="Courier New" w:cs="Courier New" w:hint="default"/>
      </w:rPr>
    </w:lvl>
    <w:lvl w:ilvl="5" w:tplc="041A0005">
      <w:start w:val="1"/>
      <w:numFmt w:val="bullet"/>
      <w:lvlText w:val=""/>
      <w:lvlJc w:val="left"/>
      <w:pPr>
        <w:ind w:left="4860" w:hanging="360"/>
      </w:pPr>
      <w:rPr>
        <w:rFonts w:ascii="Wingdings" w:hAnsi="Wingdings" w:hint="default"/>
      </w:rPr>
    </w:lvl>
    <w:lvl w:ilvl="6" w:tplc="041A0001">
      <w:start w:val="1"/>
      <w:numFmt w:val="bullet"/>
      <w:lvlText w:val=""/>
      <w:lvlJc w:val="left"/>
      <w:pPr>
        <w:ind w:left="5580" w:hanging="360"/>
      </w:pPr>
      <w:rPr>
        <w:rFonts w:ascii="Symbol" w:hAnsi="Symbol" w:hint="default"/>
      </w:rPr>
    </w:lvl>
    <w:lvl w:ilvl="7" w:tplc="041A0003">
      <w:start w:val="1"/>
      <w:numFmt w:val="bullet"/>
      <w:lvlText w:val="o"/>
      <w:lvlJc w:val="left"/>
      <w:pPr>
        <w:ind w:left="6300" w:hanging="360"/>
      </w:pPr>
      <w:rPr>
        <w:rFonts w:ascii="Courier New" w:hAnsi="Courier New" w:cs="Courier New" w:hint="default"/>
      </w:rPr>
    </w:lvl>
    <w:lvl w:ilvl="8" w:tplc="041A0005">
      <w:start w:val="1"/>
      <w:numFmt w:val="bullet"/>
      <w:lvlText w:val=""/>
      <w:lvlJc w:val="left"/>
      <w:pPr>
        <w:ind w:left="7020" w:hanging="360"/>
      </w:pPr>
      <w:rPr>
        <w:rFonts w:ascii="Wingdings" w:hAnsi="Wingdings" w:hint="default"/>
      </w:rPr>
    </w:lvl>
  </w:abstractNum>
  <w:num w:numId="1" w16cid:durableId="198746422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853857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771100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6071799">
    <w:abstractNumId w:val="2"/>
  </w:num>
  <w:num w:numId="5" w16cid:durableId="149174949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8188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297354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898904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991457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674178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922895">
    <w:abstractNumId w:val="2"/>
  </w:num>
  <w:num w:numId="12" w16cid:durableId="1663578902">
    <w:abstractNumId w:val="11"/>
  </w:num>
  <w:num w:numId="13" w16cid:durableId="680664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31F6"/>
    <w:rsid w:val="000001A0"/>
    <w:rsid w:val="0000024A"/>
    <w:rsid w:val="00005CC1"/>
    <w:rsid w:val="000068C8"/>
    <w:rsid w:val="00007D1B"/>
    <w:rsid w:val="00011868"/>
    <w:rsid w:val="000125F9"/>
    <w:rsid w:val="000141FC"/>
    <w:rsid w:val="0001505E"/>
    <w:rsid w:val="00015221"/>
    <w:rsid w:val="00015499"/>
    <w:rsid w:val="00015557"/>
    <w:rsid w:val="00015DF8"/>
    <w:rsid w:val="000164AB"/>
    <w:rsid w:val="00021735"/>
    <w:rsid w:val="00023811"/>
    <w:rsid w:val="00023B15"/>
    <w:rsid w:val="0002471F"/>
    <w:rsid w:val="00027F4A"/>
    <w:rsid w:val="0003033D"/>
    <w:rsid w:val="00030D15"/>
    <w:rsid w:val="00032644"/>
    <w:rsid w:val="000327BB"/>
    <w:rsid w:val="00033019"/>
    <w:rsid w:val="00034B34"/>
    <w:rsid w:val="00034C37"/>
    <w:rsid w:val="00034C60"/>
    <w:rsid w:val="0003556F"/>
    <w:rsid w:val="00040307"/>
    <w:rsid w:val="00040EAD"/>
    <w:rsid w:val="000424B5"/>
    <w:rsid w:val="00042837"/>
    <w:rsid w:val="00043A48"/>
    <w:rsid w:val="00045F02"/>
    <w:rsid w:val="00046AE1"/>
    <w:rsid w:val="000471C2"/>
    <w:rsid w:val="00050052"/>
    <w:rsid w:val="00050325"/>
    <w:rsid w:val="000511D4"/>
    <w:rsid w:val="00051814"/>
    <w:rsid w:val="00052F61"/>
    <w:rsid w:val="00053A0F"/>
    <w:rsid w:val="000547AF"/>
    <w:rsid w:val="00055AA6"/>
    <w:rsid w:val="00056A00"/>
    <w:rsid w:val="0006156A"/>
    <w:rsid w:val="00061DE1"/>
    <w:rsid w:val="0006413C"/>
    <w:rsid w:val="00066A2E"/>
    <w:rsid w:val="0006723D"/>
    <w:rsid w:val="00067ED8"/>
    <w:rsid w:val="000725D8"/>
    <w:rsid w:val="000742B5"/>
    <w:rsid w:val="000754D7"/>
    <w:rsid w:val="00075BED"/>
    <w:rsid w:val="00077BED"/>
    <w:rsid w:val="00077F1F"/>
    <w:rsid w:val="00082362"/>
    <w:rsid w:val="0008636E"/>
    <w:rsid w:val="00086A34"/>
    <w:rsid w:val="00087B42"/>
    <w:rsid w:val="000906C0"/>
    <w:rsid w:val="0009298F"/>
    <w:rsid w:val="00093CA3"/>
    <w:rsid w:val="00095033"/>
    <w:rsid w:val="000953EC"/>
    <w:rsid w:val="00095C9A"/>
    <w:rsid w:val="00096AFD"/>
    <w:rsid w:val="0009724A"/>
    <w:rsid w:val="000A0945"/>
    <w:rsid w:val="000A0BD6"/>
    <w:rsid w:val="000A2EE0"/>
    <w:rsid w:val="000A3D49"/>
    <w:rsid w:val="000A3ED2"/>
    <w:rsid w:val="000A54CA"/>
    <w:rsid w:val="000A5C88"/>
    <w:rsid w:val="000A6FE1"/>
    <w:rsid w:val="000B3CB2"/>
    <w:rsid w:val="000B44BB"/>
    <w:rsid w:val="000B47B7"/>
    <w:rsid w:val="000B708A"/>
    <w:rsid w:val="000C2257"/>
    <w:rsid w:val="000C2B40"/>
    <w:rsid w:val="000C4EDF"/>
    <w:rsid w:val="000C53B5"/>
    <w:rsid w:val="000C6145"/>
    <w:rsid w:val="000C6C33"/>
    <w:rsid w:val="000C6E38"/>
    <w:rsid w:val="000C7535"/>
    <w:rsid w:val="000C7959"/>
    <w:rsid w:val="000D0BB0"/>
    <w:rsid w:val="000D0CC1"/>
    <w:rsid w:val="000D3A7E"/>
    <w:rsid w:val="000D3E00"/>
    <w:rsid w:val="000D4C69"/>
    <w:rsid w:val="000D7CED"/>
    <w:rsid w:val="000E1A5B"/>
    <w:rsid w:val="000E1DE2"/>
    <w:rsid w:val="000E283B"/>
    <w:rsid w:val="000E28AF"/>
    <w:rsid w:val="000E5A82"/>
    <w:rsid w:val="000E79F3"/>
    <w:rsid w:val="000F0C19"/>
    <w:rsid w:val="000F0F23"/>
    <w:rsid w:val="000F1E82"/>
    <w:rsid w:val="000F1F9C"/>
    <w:rsid w:val="000F23EB"/>
    <w:rsid w:val="000F3D99"/>
    <w:rsid w:val="000F6B59"/>
    <w:rsid w:val="001031F6"/>
    <w:rsid w:val="00103D1E"/>
    <w:rsid w:val="0010500F"/>
    <w:rsid w:val="00107483"/>
    <w:rsid w:val="0010754F"/>
    <w:rsid w:val="00110FBA"/>
    <w:rsid w:val="001111AE"/>
    <w:rsid w:val="001134B6"/>
    <w:rsid w:val="00113C7D"/>
    <w:rsid w:val="00115286"/>
    <w:rsid w:val="00123B45"/>
    <w:rsid w:val="0012472B"/>
    <w:rsid w:val="00124C0C"/>
    <w:rsid w:val="0012616E"/>
    <w:rsid w:val="0013170C"/>
    <w:rsid w:val="00131EE0"/>
    <w:rsid w:val="0013254B"/>
    <w:rsid w:val="00133F56"/>
    <w:rsid w:val="00141075"/>
    <w:rsid w:val="00141D23"/>
    <w:rsid w:val="0014238F"/>
    <w:rsid w:val="00143241"/>
    <w:rsid w:val="0014405C"/>
    <w:rsid w:val="001470C7"/>
    <w:rsid w:val="00150390"/>
    <w:rsid w:val="00152A99"/>
    <w:rsid w:val="00155183"/>
    <w:rsid w:val="001565A0"/>
    <w:rsid w:val="00156C83"/>
    <w:rsid w:val="00161F36"/>
    <w:rsid w:val="0016213A"/>
    <w:rsid w:val="00162A13"/>
    <w:rsid w:val="00165D6C"/>
    <w:rsid w:val="0016600A"/>
    <w:rsid w:val="001666E1"/>
    <w:rsid w:val="001677D3"/>
    <w:rsid w:val="00170536"/>
    <w:rsid w:val="0017188A"/>
    <w:rsid w:val="001719C8"/>
    <w:rsid w:val="0017243D"/>
    <w:rsid w:val="00175458"/>
    <w:rsid w:val="00175C54"/>
    <w:rsid w:val="001766FF"/>
    <w:rsid w:val="00177354"/>
    <w:rsid w:val="00177DA1"/>
    <w:rsid w:val="001805E1"/>
    <w:rsid w:val="00181126"/>
    <w:rsid w:val="001811EF"/>
    <w:rsid w:val="00182A53"/>
    <w:rsid w:val="001841BD"/>
    <w:rsid w:val="00186C49"/>
    <w:rsid w:val="001874C2"/>
    <w:rsid w:val="0019209E"/>
    <w:rsid w:val="001960B8"/>
    <w:rsid w:val="0019706E"/>
    <w:rsid w:val="001977BF"/>
    <w:rsid w:val="001A2CA8"/>
    <w:rsid w:val="001A321C"/>
    <w:rsid w:val="001A3F1A"/>
    <w:rsid w:val="001A4019"/>
    <w:rsid w:val="001B019C"/>
    <w:rsid w:val="001B1059"/>
    <w:rsid w:val="001B161A"/>
    <w:rsid w:val="001B1FB3"/>
    <w:rsid w:val="001B4465"/>
    <w:rsid w:val="001B5C9C"/>
    <w:rsid w:val="001B6A61"/>
    <w:rsid w:val="001C16E5"/>
    <w:rsid w:val="001C2691"/>
    <w:rsid w:val="001C43EC"/>
    <w:rsid w:val="001C506D"/>
    <w:rsid w:val="001C5B9A"/>
    <w:rsid w:val="001C5D10"/>
    <w:rsid w:val="001C613B"/>
    <w:rsid w:val="001C65B5"/>
    <w:rsid w:val="001C72EB"/>
    <w:rsid w:val="001D15F5"/>
    <w:rsid w:val="001D31D5"/>
    <w:rsid w:val="001D5378"/>
    <w:rsid w:val="001E045A"/>
    <w:rsid w:val="001E0A44"/>
    <w:rsid w:val="001E1438"/>
    <w:rsid w:val="001E1851"/>
    <w:rsid w:val="001E19C6"/>
    <w:rsid w:val="001E28EC"/>
    <w:rsid w:val="001E2A97"/>
    <w:rsid w:val="001E5190"/>
    <w:rsid w:val="001E73DA"/>
    <w:rsid w:val="001E7CD5"/>
    <w:rsid w:val="001E7F90"/>
    <w:rsid w:val="001F0A40"/>
    <w:rsid w:val="001F16E6"/>
    <w:rsid w:val="001F5D23"/>
    <w:rsid w:val="00200021"/>
    <w:rsid w:val="00202253"/>
    <w:rsid w:val="00202BFE"/>
    <w:rsid w:val="00202E9C"/>
    <w:rsid w:val="002038CD"/>
    <w:rsid w:val="0020449B"/>
    <w:rsid w:val="00204AB3"/>
    <w:rsid w:val="00204AC9"/>
    <w:rsid w:val="00204D43"/>
    <w:rsid w:val="00205AB4"/>
    <w:rsid w:val="00205BAB"/>
    <w:rsid w:val="00206D94"/>
    <w:rsid w:val="0021015B"/>
    <w:rsid w:val="002105DB"/>
    <w:rsid w:val="0021435A"/>
    <w:rsid w:val="00215F4B"/>
    <w:rsid w:val="00216A94"/>
    <w:rsid w:val="00217AEF"/>
    <w:rsid w:val="0022224C"/>
    <w:rsid w:val="00222B2A"/>
    <w:rsid w:val="002240E8"/>
    <w:rsid w:val="00230581"/>
    <w:rsid w:val="00231CA8"/>
    <w:rsid w:val="00231F20"/>
    <w:rsid w:val="002322A9"/>
    <w:rsid w:val="00232B02"/>
    <w:rsid w:val="002352FD"/>
    <w:rsid w:val="00243A3B"/>
    <w:rsid w:val="00243BD3"/>
    <w:rsid w:val="00246C3D"/>
    <w:rsid w:val="00250444"/>
    <w:rsid w:val="00251010"/>
    <w:rsid w:val="0025224E"/>
    <w:rsid w:val="002523E0"/>
    <w:rsid w:val="002537F2"/>
    <w:rsid w:val="00254000"/>
    <w:rsid w:val="0025503D"/>
    <w:rsid w:val="00256783"/>
    <w:rsid w:val="00260573"/>
    <w:rsid w:val="00265387"/>
    <w:rsid w:val="0026578F"/>
    <w:rsid w:val="002701CC"/>
    <w:rsid w:val="002704C5"/>
    <w:rsid w:val="00271B3B"/>
    <w:rsid w:val="00271B9A"/>
    <w:rsid w:val="00271C14"/>
    <w:rsid w:val="00272F76"/>
    <w:rsid w:val="00281965"/>
    <w:rsid w:val="00281EF1"/>
    <w:rsid w:val="002827FF"/>
    <w:rsid w:val="002842F1"/>
    <w:rsid w:val="00286095"/>
    <w:rsid w:val="00286371"/>
    <w:rsid w:val="00286505"/>
    <w:rsid w:val="002912CB"/>
    <w:rsid w:val="00291820"/>
    <w:rsid w:val="00291D80"/>
    <w:rsid w:val="00291FAC"/>
    <w:rsid w:val="002925B3"/>
    <w:rsid w:val="00293969"/>
    <w:rsid w:val="00293984"/>
    <w:rsid w:val="00295CFF"/>
    <w:rsid w:val="00295F11"/>
    <w:rsid w:val="002A0053"/>
    <w:rsid w:val="002A13CF"/>
    <w:rsid w:val="002A3CB7"/>
    <w:rsid w:val="002A3F7C"/>
    <w:rsid w:val="002A45B4"/>
    <w:rsid w:val="002A4854"/>
    <w:rsid w:val="002A59EC"/>
    <w:rsid w:val="002A5B1A"/>
    <w:rsid w:val="002A671F"/>
    <w:rsid w:val="002B00F0"/>
    <w:rsid w:val="002B0F34"/>
    <w:rsid w:val="002B112E"/>
    <w:rsid w:val="002B2B5E"/>
    <w:rsid w:val="002B3052"/>
    <w:rsid w:val="002B3D4F"/>
    <w:rsid w:val="002B41F1"/>
    <w:rsid w:val="002B4FFF"/>
    <w:rsid w:val="002B698F"/>
    <w:rsid w:val="002B6EDC"/>
    <w:rsid w:val="002C2DF4"/>
    <w:rsid w:val="002C7522"/>
    <w:rsid w:val="002C77D1"/>
    <w:rsid w:val="002C7ABF"/>
    <w:rsid w:val="002C7DA1"/>
    <w:rsid w:val="002D14F7"/>
    <w:rsid w:val="002D3830"/>
    <w:rsid w:val="002D453A"/>
    <w:rsid w:val="002D555F"/>
    <w:rsid w:val="002D671A"/>
    <w:rsid w:val="002E0E89"/>
    <w:rsid w:val="002E0F58"/>
    <w:rsid w:val="002E1D72"/>
    <w:rsid w:val="002E1F4D"/>
    <w:rsid w:val="002E29CC"/>
    <w:rsid w:val="002E2F21"/>
    <w:rsid w:val="002E4CF4"/>
    <w:rsid w:val="002E5DC4"/>
    <w:rsid w:val="002E6A76"/>
    <w:rsid w:val="002E7913"/>
    <w:rsid w:val="002E7944"/>
    <w:rsid w:val="002F0F52"/>
    <w:rsid w:val="002F1F0F"/>
    <w:rsid w:val="002F28E8"/>
    <w:rsid w:val="002F2924"/>
    <w:rsid w:val="002F3D03"/>
    <w:rsid w:val="002F4E8A"/>
    <w:rsid w:val="002F7DFA"/>
    <w:rsid w:val="003001D2"/>
    <w:rsid w:val="003025AC"/>
    <w:rsid w:val="00303101"/>
    <w:rsid w:val="003104C9"/>
    <w:rsid w:val="00311908"/>
    <w:rsid w:val="003122D7"/>
    <w:rsid w:val="00315F5B"/>
    <w:rsid w:val="00321CCB"/>
    <w:rsid w:val="0032364E"/>
    <w:rsid w:val="00325BFF"/>
    <w:rsid w:val="00326FD8"/>
    <w:rsid w:val="00327BA0"/>
    <w:rsid w:val="00327FE6"/>
    <w:rsid w:val="0033075D"/>
    <w:rsid w:val="00331642"/>
    <w:rsid w:val="00331CC2"/>
    <w:rsid w:val="00333A95"/>
    <w:rsid w:val="00334524"/>
    <w:rsid w:val="003378FA"/>
    <w:rsid w:val="00337F5D"/>
    <w:rsid w:val="00342355"/>
    <w:rsid w:val="00343134"/>
    <w:rsid w:val="00344C29"/>
    <w:rsid w:val="003470F8"/>
    <w:rsid w:val="00347D5B"/>
    <w:rsid w:val="00350591"/>
    <w:rsid w:val="00351C9A"/>
    <w:rsid w:val="00353FA6"/>
    <w:rsid w:val="0035466C"/>
    <w:rsid w:val="00354CE8"/>
    <w:rsid w:val="00361981"/>
    <w:rsid w:val="00364D7E"/>
    <w:rsid w:val="00371430"/>
    <w:rsid w:val="003748C0"/>
    <w:rsid w:val="003755F4"/>
    <w:rsid w:val="0037709D"/>
    <w:rsid w:val="003809DC"/>
    <w:rsid w:val="003810A0"/>
    <w:rsid w:val="00383000"/>
    <w:rsid w:val="00384D31"/>
    <w:rsid w:val="00386F8D"/>
    <w:rsid w:val="003873D0"/>
    <w:rsid w:val="00392E4F"/>
    <w:rsid w:val="00393E16"/>
    <w:rsid w:val="003976ED"/>
    <w:rsid w:val="00397AA3"/>
    <w:rsid w:val="003A119F"/>
    <w:rsid w:val="003A2FAC"/>
    <w:rsid w:val="003A43F2"/>
    <w:rsid w:val="003A5C1A"/>
    <w:rsid w:val="003A630A"/>
    <w:rsid w:val="003A7401"/>
    <w:rsid w:val="003B0517"/>
    <w:rsid w:val="003B1057"/>
    <w:rsid w:val="003B17AC"/>
    <w:rsid w:val="003B2F47"/>
    <w:rsid w:val="003B3395"/>
    <w:rsid w:val="003B4112"/>
    <w:rsid w:val="003B43A7"/>
    <w:rsid w:val="003B6BD2"/>
    <w:rsid w:val="003C08D5"/>
    <w:rsid w:val="003C0B4F"/>
    <w:rsid w:val="003C393F"/>
    <w:rsid w:val="003C725C"/>
    <w:rsid w:val="003D04A1"/>
    <w:rsid w:val="003D36AD"/>
    <w:rsid w:val="003D5079"/>
    <w:rsid w:val="003D51A3"/>
    <w:rsid w:val="003D6576"/>
    <w:rsid w:val="003D73A5"/>
    <w:rsid w:val="003D7F05"/>
    <w:rsid w:val="003E22F8"/>
    <w:rsid w:val="003E2E11"/>
    <w:rsid w:val="003E3917"/>
    <w:rsid w:val="003E3EB9"/>
    <w:rsid w:val="003E4615"/>
    <w:rsid w:val="003E4E9E"/>
    <w:rsid w:val="003E574D"/>
    <w:rsid w:val="003E5EE7"/>
    <w:rsid w:val="003E7E63"/>
    <w:rsid w:val="003F087B"/>
    <w:rsid w:val="003F0A81"/>
    <w:rsid w:val="003F3941"/>
    <w:rsid w:val="003F7882"/>
    <w:rsid w:val="00403CC1"/>
    <w:rsid w:val="00404552"/>
    <w:rsid w:val="00404D9D"/>
    <w:rsid w:val="004072D3"/>
    <w:rsid w:val="004078C6"/>
    <w:rsid w:val="004137B4"/>
    <w:rsid w:val="00414082"/>
    <w:rsid w:val="004141CB"/>
    <w:rsid w:val="00414DA3"/>
    <w:rsid w:val="00415485"/>
    <w:rsid w:val="00423F44"/>
    <w:rsid w:val="004254E7"/>
    <w:rsid w:val="00434BFA"/>
    <w:rsid w:val="00436ED3"/>
    <w:rsid w:val="0044010A"/>
    <w:rsid w:val="00440599"/>
    <w:rsid w:val="00441FAB"/>
    <w:rsid w:val="004438DF"/>
    <w:rsid w:val="004445E0"/>
    <w:rsid w:val="00445924"/>
    <w:rsid w:val="004466FF"/>
    <w:rsid w:val="0044770D"/>
    <w:rsid w:val="00447BAD"/>
    <w:rsid w:val="00447E32"/>
    <w:rsid w:val="004507C7"/>
    <w:rsid w:val="004524E1"/>
    <w:rsid w:val="00453E99"/>
    <w:rsid w:val="00454AE3"/>
    <w:rsid w:val="00454C82"/>
    <w:rsid w:val="00454D2B"/>
    <w:rsid w:val="00454F74"/>
    <w:rsid w:val="0045513B"/>
    <w:rsid w:val="00456078"/>
    <w:rsid w:val="004567F4"/>
    <w:rsid w:val="00461D4E"/>
    <w:rsid w:val="00462E8E"/>
    <w:rsid w:val="0046328F"/>
    <w:rsid w:val="00464BCA"/>
    <w:rsid w:val="004664F9"/>
    <w:rsid w:val="00470353"/>
    <w:rsid w:val="004709D0"/>
    <w:rsid w:val="00471304"/>
    <w:rsid w:val="00472B7E"/>
    <w:rsid w:val="004761EA"/>
    <w:rsid w:val="0047694B"/>
    <w:rsid w:val="00476A33"/>
    <w:rsid w:val="00481805"/>
    <w:rsid w:val="004822AA"/>
    <w:rsid w:val="00484037"/>
    <w:rsid w:val="00484739"/>
    <w:rsid w:val="004869A7"/>
    <w:rsid w:val="004900B0"/>
    <w:rsid w:val="00490C8A"/>
    <w:rsid w:val="00494A66"/>
    <w:rsid w:val="00495A3F"/>
    <w:rsid w:val="004979D4"/>
    <w:rsid w:val="00497C38"/>
    <w:rsid w:val="004A285D"/>
    <w:rsid w:val="004A2985"/>
    <w:rsid w:val="004A46D8"/>
    <w:rsid w:val="004A55BA"/>
    <w:rsid w:val="004A5CA1"/>
    <w:rsid w:val="004A6436"/>
    <w:rsid w:val="004B1086"/>
    <w:rsid w:val="004B1E6E"/>
    <w:rsid w:val="004B2525"/>
    <w:rsid w:val="004B4DDE"/>
    <w:rsid w:val="004B565D"/>
    <w:rsid w:val="004B72A6"/>
    <w:rsid w:val="004C22BF"/>
    <w:rsid w:val="004C3F5F"/>
    <w:rsid w:val="004C5612"/>
    <w:rsid w:val="004C7AEF"/>
    <w:rsid w:val="004C7B70"/>
    <w:rsid w:val="004D14AC"/>
    <w:rsid w:val="004D35A6"/>
    <w:rsid w:val="004D55A7"/>
    <w:rsid w:val="004D6A47"/>
    <w:rsid w:val="004E176F"/>
    <w:rsid w:val="004E2F94"/>
    <w:rsid w:val="004E626F"/>
    <w:rsid w:val="004E6F05"/>
    <w:rsid w:val="004E7620"/>
    <w:rsid w:val="004F2AE9"/>
    <w:rsid w:val="004F3A21"/>
    <w:rsid w:val="004F48D1"/>
    <w:rsid w:val="004F4F61"/>
    <w:rsid w:val="005001F9"/>
    <w:rsid w:val="00501D73"/>
    <w:rsid w:val="005026DF"/>
    <w:rsid w:val="00502BD5"/>
    <w:rsid w:val="00503027"/>
    <w:rsid w:val="005068D2"/>
    <w:rsid w:val="00506B5E"/>
    <w:rsid w:val="005111A6"/>
    <w:rsid w:val="005119CF"/>
    <w:rsid w:val="00515539"/>
    <w:rsid w:val="00515B06"/>
    <w:rsid w:val="005166B7"/>
    <w:rsid w:val="00516922"/>
    <w:rsid w:val="00517B65"/>
    <w:rsid w:val="005224A4"/>
    <w:rsid w:val="005236CB"/>
    <w:rsid w:val="0052392B"/>
    <w:rsid w:val="00523DCE"/>
    <w:rsid w:val="00527413"/>
    <w:rsid w:val="00527C50"/>
    <w:rsid w:val="005326DB"/>
    <w:rsid w:val="00532909"/>
    <w:rsid w:val="00534EAC"/>
    <w:rsid w:val="005355F9"/>
    <w:rsid w:val="0053590E"/>
    <w:rsid w:val="005361B9"/>
    <w:rsid w:val="00536962"/>
    <w:rsid w:val="00537EB1"/>
    <w:rsid w:val="00543847"/>
    <w:rsid w:val="00543B3C"/>
    <w:rsid w:val="0054694A"/>
    <w:rsid w:val="0055031D"/>
    <w:rsid w:val="00551018"/>
    <w:rsid w:val="005512BF"/>
    <w:rsid w:val="005517D9"/>
    <w:rsid w:val="00552F8E"/>
    <w:rsid w:val="00554989"/>
    <w:rsid w:val="00561280"/>
    <w:rsid w:val="00562858"/>
    <w:rsid w:val="00562AE1"/>
    <w:rsid w:val="00563266"/>
    <w:rsid w:val="00563EF8"/>
    <w:rsid w:val="00564CD9"/>
    <w:rsid w:val="005650F1"/>
    <w:rsid w:val="005667D6"/>
    <w:rsid w:val="00570918"/>
    <w:rsid w:val="0057289D"/>
    <w:rsid w:val="00573476"/>
    <w:rsid w:val="00573AEB"/>
    <w:rsid w:val="005765F0"/>
    <w:rsid w:val="005775B2"/>
    <w:rsid w:val="00577864"/>
    <w:rsid w:val="0058024A"/>
    <w:rsid w:val="00580CBD"/>
    <w:rsid w:val="005813FA"/>
    <w:rsid w:val="005814DF"/>
    <w:rsid w:val="005861A7"/>
    <w:rsid w:val="00591504"/>
    <w:rsid w:val="005920A6"/>
    <w:rsid w:val="0059422A"/>
    <w:rsid w:val="005942CC"/>
    <w:rsid w:val="0059646D"/>
    <w:rsid w:val="00597120"/>
    <w:rsid w:val="0059772C"/>
    <w:rsid w:val="00597BC3"/>
    <w:rsid w:val="005A0040"/>
    <w:rsid w:val="005A059C"/>
    <w:rsid w:val="005A08B3"/>
    <w:rsid w:val="005A16F8"/>
    <w:rsid w:val="005A3D1F"/>
    <w:rsid w:val="005A484C"/>
    <w:rsid w:val="005A59A3"/>
    <w:rsid w:val="005B1661"/>
    <w:rsid w:val="005B37AD"/>
    <w:rsid w:val="005B4037"/>
    <w:rsid w:val="005B4048"/>
    <w:rsid w:val="005B4059"/>
    <w:rsid w:val="005B5AA7"/>
    <w:rsid w:val="005B6D48"/>
    <w:rsid w:val="005B7D87"/>
    <w:rsid w:val="005C176D"/>
    <w:rsid w:val="005C1BAC"/>
    <w:rsid w:val="005C23DA"/>
    <w:rsid w:val="005C27FB"/>
    <w:rsid w:val="005C35D3"/>
    <w:rsid w:val="005C3C79"/>
    <w:rsid w:val="005C4A92"/>
    <w:rsid w:val="005C5C17"/>
    <w:rsid w:val="005D0297"/>
    <w:rsid w:val="005D06DB"/>
    <w:rsid w:val="005D093F"/>
    <w:rsid w:val="005D1CEC"/>
    <w:rsid w:val="005D3C74"/>
    <w:rsid w:val="005D7010"/>
    <w:rsid w:val="005E194C"/>
    <w:rsid w:val="005E1AEB"/>
    <w:rsid w:val="005E285F"/>
    <w:rsid w:val="005E61BD"/>
    <w:rsid w:val="005E6967"/>
    <w:rsid w:val="005F172B"/>
    <w:rsid w:val="005F2340"/>
    <w:rsid w:val="005F52E0"/>
    <w:rsid w:val="005F539E"/>
    <w:rsid w:val="005F5906"/>
    <w:rsid w:val="005F612A"/>
    <w:rsid w:val="005F68AC"/>
    <w:rsid w:val="005F7C15"/>
    <w:rsid w:val="006018D7"/>
    <w:rsid w:val="00602498"/>
    <w:rsid w:val="006026F9"/>
    <w:rsid w:val="00602DAB"/>
    <w:rsid w:val="006053AE"/>
    <w:rsid w:val="006059CF"/>
    <w:rsid w:val="00606557"/>
    <w:rsid w:val="00611D92"/>
    <w:rsid w:val="00613478"/>
    <w:rsid w:val="0061370A"/>
    <w:rsid w:val="00616ACC"/>
    <w:rsid w:val="00616BEA"/>
    <w:rsid w:val="00617378"/>
    <w:rsid w:val="00617FBE"/>
    <w:rsid w:val="0062261E"/>
    <w:rsid w:val="00622FEB"/>
    <w:rsid w:val="00623161"/>
    <w:rsid w:val="00623CAD"/>
    <w:rsid w:val="00627DEB"/>
    <w:rsid w:val="00631939"/>
    <w:rsid w:val="00631EE2"/>
    <w:rsid w:val="0063467E"/>
    <w:rsid w:val="0063712F"/>
    <w:rsid w:val="00642828"/>
    <w:rsid w:val="0064464F"/>
    <w:rsid w:val="00644B0E"/>
    <w:rsid w:val="00645C50"/>
    <w:rsid w:val="006473D8"/>
    <w:rsid w:val="006504E6"/>
    <w:rsid w:val="006513BD"/>
    <w:rsid w:val="006544C1"/>
    <w:rsid w:val="00654B60"/>
    <w:rsid w:val="00654F80"/>
    <w:rsid w:val="006550A4"/>
    <w:rsid w:val="00655897"/>
    <w:rsid w:val="00656E0B"/>
    <w:rsid w:val="006617AC"/>
    <w:rsid w:val="00661F88"/>
    <w:rsid w:val="0066219E"/>
    <w:rsid w:val="00662230"/>
    <w:rsid w:val="00664236"/>
    <w:rsid w:val="006653CE"/>
    <w:rsid w:val="00665704"/>
    <w:rsid w:val="00667027"/>
    <w:rsid w:val="00672B45"/>
    <w:rsid w:val="00673AF3"/>
    <w:rsid w:val="0067441D"/>
    <w:rsid w:val="00675D7C"/>
    <w:rsid w:val="00675EB9"/>
    <w:rsid w:val="0068097C"/>
    <w:rsid w:val="00681D60"/>
    <w:rsid w:val="00682C56"/>
    <w:rsid w:val="006905E6"/>
    <w:rsid w:val="00690AEE"/>
    <w:rsid w:val="006938E8"/>
    <w:rsid w:val="00694D7B"/>
    <w:rsid w:val="00695C87"/>
    <w:rsid w:val="00697B8F"/>
    <w:rsid w:val="006A1719"/>
    <w:rsid w:val="006A61C1"/>
    <w:rsid w:val="006A65F0"/>
    <w:rsid w:val="006A7A0E"/>
    <w:rsid w:val="006A7A3E"/>
    <w:rsid w:val="006A7AC7"/>
    <w:rsid w:val="006B04E0"/>
    <w:rsid w:val="006B094D"/>
    <w:rsid w:val="006B1BA6"/>
    <w:rsid w:val="006B23BF"/>
    <w:rsid w:val="006B24F5"/>
    <w:rsid w:val="006B45C4"/>
    <w:rsid w:val="006B5B58"/>
    <w:rsid w:val="006C230B"/>
    <w:rsid w:val="006C32CC"/>
    <w:rsid w:val="006C4476"/>
    <w:rsid w:val="006C4A82"/>
    <w:rsid w:val="006C4EA6"/>
    <w:rsid w:val="006C59B2"/>
    <w:rsid w:val="006C6111"/>
    <w:rsid w:val="006C642D"/>
    <w:rsid w:val="006C67F0"/>
    <w:rsid w:val="006C70BB"/>
    <w:rsid w:val="006C717A"/>
    <w:rsid w:val="006D0562"/>
    <w:rsid w:val="006D1481"/>
    <w:rsid w:val="006D1511"/>
    <w:rsid w:val="006D1767"/>
    <w:rsid w:val="006D1DEE"/>
    <w:rsid w:val="006D2339"/>
    <w:rsid w:val="006D2989"/>
    <w:rsid w:val="006D46E1"/>
    <w:rsid w:val="006D4B79"/>
    <w:rsid w:val="006D4F60"/>
    <w:rsid w:val="006D566D"/>
    <w:rsid w:val="006E01E3"/>
    <w:rsid w:val="006E1C28"/>
    <w:rsid w:val="006E20B5"/>
    <w:rsid w:val="006E23B1"/>
    <w:rsid w:val="006E26CF"/>
    <w:rsid w:val="006E3C54"/>
    <w:rsid w:val="006E46B9"/>
    <w:rsid w:val="006E4E4E"/>
    <w:rsid w:val="006F1042"/>
    <w:rsid w:val="006F2A80"/>
    <w:rsid w:val="006F38B2"/>
    <w:rsid w:val="006F3EC5"/>
    <w:rsid w:val="006F441D"/>
    <w:rsid w:val="006F4E57"/>
    <w:rsid w:val="006F534E"/>
    <w:rsid w:val="006F7313"/>
    <w:rsid w:val="007043C9"/>
    <w:rsid w:val="00704539"/>
    <w:rsid w:val="007048A3"/>
    <w:rsid w:val="00705680"/>
    <w:rsid w:val="00705D8B"/>
    <w:rsid w:val="00706670"/>
    <w:rsid w:val="00707C66"/>
    <w:rsid w:val="007101E8"/>
    <w:rsid w:val="007111AF"/>
    <w:rsid w:val="007123B5"/>
    <w:rsid w:val="00712893"/>
    <w:rsid w:val="007151B7"/>
    <w:rsid w:val="00715DFA"/>
    <w:rsid w:val="00717DD2"/>
    <w:rsid w:val="007200E4"/>
    <w:rsid w:val="007204F9"/>
    <w:rsid w:val="007207E2"/>
    <w:rsid w:val="0072369D"/>
    <w:rsid w:val="00726693"/>
    <w:rsid w:val="007312D2"/>
    <w:rsid w:val="00731EF6"/>
    <w:rsid w:val="00732864"/>
    <w:rsid w:val="00732951"/>
    <w:rsid w:val="00732E30"/>
    <w:rsid w:val="0073377A"/>
    <w:rsid w:val="00734631"/>
    <w:rsid w:val="00734B04"/>
    <w:rsid w:val="00734B0A"/>
    <w:rsid w:val="00736A93"/>
    <w:rsid w:val="00737495"/>
    <w:rsid w:val="00737CBE"/>
    <w:rsid w:val="00741733"/>
    <w:rsid w:val="00741D8D"/>
    <w:rsid w:val="0074417B"/>
    <w:rsid w:val="007462D6"/>
    <w:rsid w:val="00747D65"/>
    <w:rsid w:val="00747E33"/>
    <w:rsid w:val="00750BEB"/>
    <w:rsid w:val="00750FB9"/>
    <w:rsid w:val="00753441"/>
    <w:rsid w:val="00754770"/>
    <w:rsid w:val="00754BE1"/>
    <w:rsid w:val="00755E6A"/>
    <w:rsid w:val="00756FD2"/>
    <w:rsid w:val="0076013A"/>
    <w:rsid w:val="00762B67"/>
    <w:rsid w:val="007633C3"/>
    <w:rsid w:val="00764264"/>
    <w:rsid w:val="0076485A"/>
    <w:rsid w:val="00764FF4"/>
    <w:rsid w:val="007650C6"/>
    <w:rsid w:val="00766F9A"/>
    <w:rsid w:val="00767E34"/>
    <w:rsid w:val="00770D42"/>
    <w:rsid w:val="0077112D"/>
    <w:rsid w:val="007723CD"/>
    <w:rsid w:val="00773DCA"/>
    <w:rsid w:val="0077452A"/>
    <w:rsid w:val="00774E15"/>
    <w:rsid w:val="00775040"/>
    <w:rsid w:val="007755CE"/>
    <w:rsid w:val="00781A4F"/>
    <w:rsid w:val="00784488"/>
    <w:rsid w:val="007849AE"/>
    <w:rsid w:val="00785310"/>
    <w:rsid w:val="007859FF"/>
    <w:rsid w:val="007873EB"/>
    <w:rsid w:val="00791659"/>
    <w:rsid w:val="00791AEF"/>
    <w:rsid w:val="0079370E"/>
    <w:rsid w:val="00793791"/>
    <w:rsid w:val="0079524B"/>
    <w:rsid w:val="007A12C4"/>
    <w:rsid w:val="007A36EE"/>
    <w:rsid w:val="007A3CAD"/>
    <w:rsid w:val="007A49B8"/>
    <w:rsid w:val="007A4D59"/>
    <w:rsid w:val="007A4F43"/>
    <w:rsid w:val="007A613B"/>
    <w:rsid w:val="007A6713"/>
    <w:rsid w:val="007B046D"/>
    <w:rsid w:val="007B24D8"/>
    <w:rsid w:val="007B3C63"/>
    <w:rsid w:val="007B4578"/>
    <w:rsid w:val="007B4ED5"/>
    <w:rsid w:val="007B6E12"/>
    <w:rsid w:val="007B750A"/>
    <w:rsid w:val="007B7800"/>
    <w:rsid w:val="007B7D99"/>
    <w:rsid w:val="007C1DE3"/>
    <w:rsid w:val="007C3531"/>
    <w:rsid w:val="007C3C72"/>
    <w:rsid w:val="007C480D"/>
    <w:rsid w:val="007C54F7"/>
    <w:rsid w:val="007C7862"/>
    <w:rsid w:val="007D2E38"/>
    <w:rsid w:val="007D34D0"/>
    <w:rsid w:val="007D43B3"/>
    <w:rsid w:val="007D6719"/>
    <w:rsid w:val="007D6900"/>
    <w:rsid w:val="007E2915"/>
    <w:rsid w:val="007E3CCD"/>
    <w:rsid w:val="007E50D1"/>
    <w:rsid w:val="007F1E5F"/>
    <w:rsid w:val="007F59F9"/>
    <w:rsid w:val="007F70BB"/>
    <w:rsid w:val="00802898"/>
    <w:rsid w:val="008028A0"/>
    <w:rsid w:val="008034F1"/>
    <w:rsid w:val="008046B9"/>
    <w:rsid w:val="00805695"/>
    <w:rsid w:val="00811591"/>
    <w:rsid w:val="00812BF3"/>
    <w:rsid w:val="0081391F"/>
    <w:rsid w:val="00815466"/>
    <w:rsid w:val="00815956"/>
    <w:rsid w:val="008163EB"/>
    <w:rsid w:val="008214F7"/>
    <w:rsid w:val="0082325D"/>
    <w:rsid w:val="00824179"/>
    <w:rsid w:val="00825C10"/>
    <w:rsid w:val="008264AC"/>
    <w:rsid w:val="00827681"/>
    <w:rsid w:val="0083068F"/>
    <w:rsid w:val="00831C92"/>
    <w:rsid w:val="0083232B"/>
    <w:rsid w:val="00834E09"/>
    <w:rsid w:val="008405B8"/>
    <w:rsid w:val="00840D15"/>
    <w:rsid w:val="0084313B"/>
    <w:rsid w:val="00843394"/>
    <w:rsid w:val="00846FA8"/>
    <w:rsid w:val="0085032D"/>
    <w:rsid w:val="00850765"/>
    <w:rsid w:val="008537AC"/>
    <w:rsid w:val="00854C9C"/>
    <w:rsid w:val="00854D4C"/>
    <w:rsid w:val="0085616A"/>
    <w:rsid w:val="00857831"/>
    <w:rsid w:val="00863C09"/>
    <w:rsid w:val="008659D3"/>
    <w:rsid w:val="00865DD9"/>
    <w:rsid w:val="00866743"/>
    <w:rsid w:val="00867F77"/>
    <w:rsid w:val="00870077"/>
    <w:rsid w:val="00874235"/>
    <w:rsid w:val="008752BA"/>
    <w:rsid w:val="0088088D"/>
    <w:rsid w:val="00880B19"/>
    <w:rsid w:val="008811C2"/>
    <w:rsid w:val="00882120"/>
    <w:rsid w:val="00883609"/>
    <w:rsid w:val="0088459C"/>
    <w:rsid w:val="0088718A"/>
    <w:rsid w:val="00891515"/>
    <w:rsid w:val="00896780"/>
    <w:rsid w:val="008A1FFE"/>
    <w:rsid w:val="008A34B1"/>
    <w:rsid w:val="008A41C4"/>
    <w:rsid w:val="008A5659"/>
    <w:rsid w:val="008A7EAB"/>
    <w:rsid w:val="008A7F18"/>
    <w:rsid w:val="008B0A93"/>
    <w:rsid w:val="008B4734"/>
    <w:rsid w:val="008B54E0"/>
    <w:rsid w:val="008B5C2A"/>
    <w:rsid w:val="008C3C07"/>
    <w:rsid w:val="008C409E"/>
    <w:rsid w:val="008D0F0B"/>
    <w:rsid w:val="008D1F3D"/>
    <w:rsid w:val="008D41EE"/>
    <w:rsid w:val="008E20DA"/>
    <w:rsid w:val="008E2964"/>
    <w:rsid w:val="008E37A8"/>
    <w:rsid w:val="008E3F54"/>
    <w:rsid w:val="008E5339"/>
    <w:rsid w:val="008E5E02"/>
    <w:rsid w:val="008E6F8A"/>
    <w:rsid w:val="008E78E1"/>
    <w:rsid w:val="008F0202"/>
    <w:rsid w:val="008F091F"/>
    <w:rsid w:val="008F09BC"/>
    <w:rsid w:val="008F4897"/>
    <w:rsid w:val="008F4D36"/>
    <w:rsid w:val="008F7FC4"/>
    <w:rsid w:val="0090265D"/>
    <w:rsid w:val="00902853"/>
    <w:rsid w:val="00902C0D"/>
    <w:rsid w:val="00902DF1"/>
    <w:rsid w:val="00902F6A"/>
    <w:rsid w:val="0090377E"/>
    <w:rsid w:val="00903A24"/>
    <w:rsid w:val="00903D2D"/>
    <w:rsid w:val="00904D44"/>
    <w:rsid w:val="00905AD2"/>
    <w:rsid w:val="00905BE8"/>
    <w:rsid w:val="00905F31"/>
    <w:rsid w:val="00907B6C"/>
    <w:rsid w:val="00910B48"/>
    <w:rsid w:val="009113B0"/>
    <w:rsid w:val="00911F08"/>
    <w:rsid w:val="009126EF"/>
    <w:rsid w:val="00912800"/>
    <w:rsid w:val="00912BDE"/>
    <w:rsid w:val="00914B59"/>
    <w:rsid w:val="00915638"/>
    <w:rsid w:val="009205D2"/>
    <w:rsid w:val="00921B82"/>
    <w:rsid w:val="00923073"/>
    <w:rsid w:val="00923DD7"/>
    <w:rsid w:val="009256F6"/>
    <w:rsid w:val="009262A9"/>
    <w:rsid w:val="009305CA"/>
    <w:rsid w:val="00930943"/>
    <w:rsid w:val="0093180B"/>
    <w:rsid w:val="00932019"/>
    <w:rsid w:val="0093408B"/>
    <w:rsid w:val="0093438E"/>
    <w:rsid w:val="009343D0"/>
    <w:rsid w:val="0093466A"/>
    <w:rsid w:val="00934B49"/>
    <w:rsid w:val="00936008"/>
    <w:rsid w:val="00936359"/>
    <w:rsid w:val="00937DA9"/>
    <w:rsid w:val="00937E6C"/>
    <w:rsid w:val="00943922"/>
    <w:rsid w:val="0095037C"/>
    <w:rsid w:val="00950A18"/>
    <w:rsid w:val="009512D6"/>
    <w:rsid w:val="00951C18"/>
    <w:rsid w:val="009521CE"/>
    <w:rsid w:val="009545C5"/>
    <w:rsid w:val="00955F7D"/>
    <w:rsid w:val="009564AE"/>
    <w:rsid w:val="00956BBB"/>
    <w:rsid w:val="00960DD2"/>
    <w:rsid w:val="00963803"/>
    <w:rsid w:val="009652A6"/>
    <w:rsid w:val="00965FFF"/>
    <w:rsid w:val="00967D9C"/>
    <w:rsid w:val="00970D53"/>
    <w:rsid w:val="00973BBB"/>
    <w:rsid w:val="009757EB"/>
    <w:rsid w:val="00976C41"/>
    <w:rsid w:val="00977E30"/>
    <w:rsid w:val="00980367"/>
    <w:rsid w:val="00980717"/>
    <w:rsid w:val="009809A4"/>
    <w:rsid w:val="00980F6E"/>
    <w:rsid w:val="0098122A"/>
    <w:rsid w:val="009818A7"/>
    <w:rsid w:val="00981D43"/>
    <w:rsid w:val="00981EE0"/>
    <w:rsid w:val="00981FE4"/>
    <w:rsid w:val="00982E62"/>
    <w:rsid w:val="009830E8"/>
    <w:rsid w:val="0098494C"/>
    <w:rsid w:val="00984A51"/>
    <w:rsid w:val="009851E5"/>
    <w:rsid w:val="00986985"/>
    <w:rsid w:val="00990B04"/>
    <w:rsid w:val="009912DD"/>
    <w:rsid w:val="009916DB"/>
    <w:rsid w:val="00995549"/>
    <w:rsid w:val="0099562D"/>
    <w:rsid w:val="009959EC"/>
    <w:rsid w:val="009976AD"/>
    <w:rsid w:val="009A0E37"/>
    <w:rsid w:val="009A0EA0"/>
    <w:rsid w:val="009A130B"/>
    <w:rsid w:val="009A181F"/>
    <w:rsid w:val="009A1B54"/>
    <w:rsid w:val="009A1B5F"/>
    <w:rsid w:val="009A1CBA"/>
    <w:rsid w:val="009A4A57"/>
    <w:rsid w:val="009A5313"/>
    <w:rsid w:val="009A5F55"/>
    <w:rsid w:val="009A6A12"/>
    <w:rsid w:val="009A6D96"/>
    <w:rsid w:val="009A6D98"/>
    <w:rsid w:val="009A6FFC"/>
    <w:rsid w:val="009B1F69"/>
    <w:rsid w:val="009B2674"/>
    <w:rsid w:val="009B26BB"/>
    <w:rsid w:val="009B5239"/>
    <w:rsid w:val="009B52E0"/>
    <w:rsid w:val="009B5BBB"/>
    <w:rsid w:val="009B60D1"/>
    <w:rsid w:val="009B64E6"/>
    <w:rsid w:val="009C0A22"/>
    <w:rsid w:val="009C3CC5"/>
    <w:rsid w:val="009C3E58"/>
    <w:rsid w:val="009C445C"/>
    <w:rsid w:val="009C63B9"/>
    <w:rsid w:val="009C6B52"/>
    <w:rsid w:val="009D0738"/>
    <w:rsid w:val="009D18A7"/>
    <w:rsid w:val="009D25D5"/>
    <w:rsid w:val="009D29D6"/>
    <w:rsid w:val="009D4343"/>
    <w:rsid w:val="009D5D87"/>
    <w:rsid w:val="009D77B9"/>
    <w:rsid w:val="009E094B"/>
    <w:rsid w:val="009E25FB"/>
    <w:rsid w:val="009E326C"/>
    <w:rsid w:val="009E423B"/>
    <w:rsid w:val="009E588B"/>
    <w:rsid w:val="009E6421"/>
    <w:rsid w:val="009E6EFC"/>
    <w:rsid w:val="009E744A"/>
    <w:rsid w:val="009E7CF3"/>
    <w:rsid w:val="009F0661"/>
    <w:rsid w:val="009F22EE"/>
    <w:rsid w:val="009F27F8"/>
    <w:rsid w:val="009F3987"/>
    <w:rsid w:val="009F55EB"/>
    <w:rsid w:val="009F73B0"/>
    <w:rsid w:val="00A019FF"/>
    <w:rsid w:val="00A03B58"/>
    <w:rsid w:val="00A03F99"/>
    <w:rsid w:val="00A06128"/>
    <w:rsid w:val="00A0624E"/>
    <w:rsid w:val="00A0770D"/>
    <w:rsid w:val="00A0785B"/>
    <w:rsid w:val="00A11875"/>
    <w:rsid w:val="00A127AD"/>
    <w:rsid w:val="00A12922"/>
    <w:rsid w:val="00A14036"/>
    <w:rsid w:val="00A143EC"/>
    <w:rsid w:val="00A16360"/>
    <w:rsid w:val="00A242F4"/>
    <w:rsid w:val="00A243FA"/>
    <w:rsid w:val="00A311D7"/>
    <w:rsid w:val="00A31C4A"/>
    <w:rsid w:val="00A33732"/>
    <w:rsid w:val="00A405B7"/>
    <w:rsid w:val="00A43622"/>
    <w:rsid w:val="00A45BD5"/>
    <w:rsid w:val="00A47EBD"/>
    <w:rsid w:val="00A5001A"/>
    <w:rsid w:val="00A512F1"/>
    <w:rsid w:val="00A51F9B"/>
    <w:rsid w:val="00A5273E"/>
    <w:rsid w:val="00A533EF"/>
    <w:rsid w:val="00A536D0"/>
    <w:rsid w:val="00A53878"/>
    <w:rsid w:val="00A54C21"/>
    <w:rsid w:val="00A56856"/>
    <w:rsid w:val="00A57533"/>
    <w:rsid w:val="00A62848"/>
    <w:rsid w:val="00A633CF"/>
    <w:rsid w:val="00A64D4C"/>
    <w:rsid w:val="00A65730"/>
    <w:rsid w:val="00A658FC"/>
    <w:rsid w:val="00A6739D"/>
    <w:rsid w:val="00A67A8E"/>
    <w:rsid w:val="00A70879"/>
    <w:rsid w:val="00A72B10"/>
    <w:rsid w:val="00A7421F"/>
    <w:rsid w:val="00A754E8"/>
    <w:rsid w:val="00A81AD5"/>
    <w:rsid w:val="00A82EA4"/>
    <w:rsid w:val="00A84D01"/>
    <w:rsid w:val="00A84EB0"/>
    <w:rsid w:val="00A85088"/>
    <w:rsid w:val="00A8750C"/>
    <w:rsid w:val="00A87C6F"/>
    <w:rsid w:val="00A902F8"/>
    <w:rsid w:val="00A90CDF"/>
    <w:rsid w:val="00A9343B"/>
    <w:rsid w:val="00A94A41"/>
    <w:rsid w:val="00A95313"/>
    <w:rsid w:val="00A9531A"/>
    <w:rsid w:val="00A96DA3"/>
    <w:rsid w:val="00AA0A32"/>
    <w:rsid w:val="00AA1B72"/>
    <w:rsid w:val="00AA7460"/>
    <w:rsid w:val="00AB288C"/>
    <w:rsid w:val="00AB2EE7"/>
    <w:rsid w:val="00AB3250"/>
    <w:rsid w:val="00AB617C"/>
    <w:rsid w:val="00AB64A1"/>
    <w:rsid w:val="00AC29A6"/>
    <w:rsid w:val="00AC3089"/>
    <w:rsid w:val="00AC3503"/>
    <w:rsid w:val="00AC5E5D"/>
    <w:rsid w:val="00AC645A"/>
    <w:rsid w:val="00AD01E0"/>
    <w:rsid w:val="00AD044E"/>
    <w:rsid w:val="00AD4B24"/>
    <w:rsid w:val="00AD4BBB"/>
    <w:rsid w:val="00AE3917"/>
    <w:rsid w:val="00AE4119"/>
    <w:rsid w:val="00AE4E8D"/>
    <w:rsid w:val="00AE63CE"/>
    <w:rsid w:val="00AE6785"/>
    <w:rsid w:val="00AE7627"/>
    <w:rsid w:val="00AE7792"/>
    <w:rsid w:val="00AF0333"/>
    <w:rsid w:val="00AF11F5"/>
    <w:rsid w:val="00AF147B"/>
    <w:rsid w:val="00AF14E1"/>
    <w:rsid w:val="00AF1733"/>
    <w:rsid w:val="00AF2AE2"/>
    <w:rsid w:val="00AF6556"/>
    <w:rsid w:val="00AF6E22"/>
    <w:rsid w:val="00AF7F78"/>
    <w:rsid w:val="00B023DF"/>
    <w:rsid w:val="00B02637"/>
    <w:rsid w:val="00B04CEE"/>
    <w:rsid w:val="00B06A49"/>
    <w:rsid w:val="00B10012"/>
    <w:rsid w:val="00B10533"/>
    <w:rsid w:val="00B125DF"/>
    <w:rsid w:val="00B14030"/>
    <w:rsid w:val="00B141EC"/>
    <w:rsid w:val="00B14285"/>
    <w:rsid w:val="00B15B5D"/>
    <w:rsid w:val="00B15EFA"/>
    <w:rsid w:val="00B17A1E"/>
    <w:rsid w:val="00B2080A"/>
    <w:rsid w:val="00B231C6"/>
    <w:rsid w:val="00B23507"/>
    <w:rsid w:val="00B23EA4"/>
    <w:rsid w:val="00B2413C"/>
    <w:rsid w:val="00B24A58"/>
    <w:rsid w:val="00B250ED"/>
    <w:rsid w:val="00B2541D"/>
    <w:rsid w:val="00B3010A"/>
    <w:rsid w:val="00B3187F"/>
    <w:rsid w:val="00B327AA"/>
    <w:rsid w:val="00B33188"/>
    <w:rsid w:val="00B3417D"/>
    <w:rsid w:val="00B345E4"/>
    <w:rsid w:val="00B34A99"/>
    <w:rsid w:val="00B34AE7"/>
    <w:rsid w:val="00B34B77"/>
    <w:rsid w:val="00B35CC6"/>
    <w:rsid w:val="00B36C53"/>
    <w:rsid w:val="00B3700F"/>
    <w:rsid w:val="00B371C6"/>
    <w:rsid w:val="00B40B09"/>
    <w:rsid w:val="00B40CEF"/>
    <w:rsid w:val="00B41D2E"/>
    <w:rsid w:val="00B42BCF"/>
    <w:rsid w:val="00B43B94"/>
    <w:rsid w:val="00B46808"/>
    <w:rsid w:val="00B469F4"/>
    <w:rsid w:val="00B47110"/>
    <w:rsid w:val="00B471FC"/>
    <w:rsid w:val="00B50F96"/>
    <w:rsid w:val="00B51413"/>
    <w:rsid w:val="00B52FFE"/>
    <w:rsid w:val="00B53AC6"/>
    <w:rsid w:val="00B6043A"/>
    <w:rsid w:val="00B619B0"/>
    <w:rsid w:val="00B62495"/>
    <w:rsid w:val="00B63774"/>
    <w:rsid w:val="00B651F5"/>
    <w:rsid w:val="00B67D9C"/>
    <w:rsid w:val="00B70079"/>
    <w:rsid w:val="00B7139E"/>
    <w:rsid w:val="00B71737"/>
    <w:rsid w:val="00B72DC2"/>
    <w:rsid w:val="00B76C89"/>
    <w:rsid w:val="00B772E2"/>
    <w:rsid w:val="00B80D74"/>
    <w:rsid w:val="00B80F0E"/>
    <w:rsid w:val="00B82D4E"/>
    <w:rsid w:val="00B83AAD"/>
    <w:rsid w:val="00B83E2A"/>
    <w:rsid w:val="00B84082"/>
    <w:rsid w:val="00B855C8"/>
    <w:rsid w:val="00B865E8"/>
    <w:rsid w:val="00B86E38"/>
    <w:rsid w:val="00B90AA3"/>
    <w:rsid w:val="00B9470F"/>
    <w:rsid w:val="00B94D93"/>
    <w:rsid w:val="00B951DF"/>
    <w:rsid w:val="00B9566F"/>
    <w:rsid w:val="00B9639C"/>
    <w:rsid w:val="00B96E26"/>
    <w:rsid w:val="00B97329"/>
    <w:rsid w:val="00BA0080"/>
    <w:rsid w:val="00BA1401"/>
    <w:rsid w:val="00BA26B1"/>
    <w:rsid w:val="00BA387D"/>
    <w:rsid w:val="00BA7486"/>
    <w:rsid w:val="00BA7985"/>
    <w:rsid w:val="00BA7EBF"/>
    <w:rsid w:val="00BB0FF0"/>
    <w:rsid w:val="00BB2591"/>
    <w:rsid w:val="00BB31B4"/>
    <w:rsid w:val="00BB3E95"/>
    <w:rsid w:val="00BB5750"/>
    <w:rsid w:val="00BB591A"/>
    <w:rsid w:val="00BB720E"/>
    <w:rsid w:val="00BB74F9"/>
    <w:rsid w:val="00BC3555"/>
    <w:rsid w:val="00BC400C"/>
    <w:rsid w:val="00BC59F3"/>
    <w:rsid w:val="00BC61F0"/>
    <w:rsid w:val="00BC6795"/>
    <w:rsid w:val="00BC7C85"/>
    <w:rsid w:val="00BD088A"/>
    <w:rsid w:val="00BD0AC4"/>
    <w:rsid w:val="00BD170F"/>
    <w:rsid w:val="00BD2667"/>
    <w:rsid w:val="00BD2D3A"/>
    <w:rsid w:val="00BD5AE6"/>
    <w:rsid w:val="00BD6581"/>
    <w:rsid w:val="00BD65C9"/>
    <w:rsid w:val="00BD695D"/>
    <w:rsid w:val="00BE0406"/>
    <w:rsid w:val="00BE08F9"/>
    <w:rsid w:val="00BE4905"/>
    <w:rsid w:val="00BE4BB1"/>
    <w:rsid w:val="00BE7E2A"/>
    <w:rsid w:val="00BF0124"/>
    <w:rsid w:val="00BF1118"/>
    <w:rsid w:val="00BF2257"/>
    <w:rsid w:val="00C004F8"/>
    <w:rsid w:val="00C045F0"/>
    <w:rsid w:val="00C11507"/>
    <w:rsid w:val="00C1170A"/>
    <w:rsid w:val="00C13174"/>
    <w:rsid w:val="00C13575"/>
    <w:rsid w:val="00C14F22"/>
    <w:rsid w:val="00C16284"/>
    <w:rsid w:val="00C16650"/>
    <w:rsid w:val="00C21505"/>
    <w:rsid w:val="00C22789"/>
    <w:rsid w:val="00C23833"/>
    <w:rsid w:val="00C239C5"/>
    <w:rsid w:val="00C23EEE"/>
    <w:rsid w:val="00C24268"/>
    <w:rsid w:val="00C24422"/>
    <w:rsid w:val="00C245F6"/>
    <w:rsid w:val="00C3092D"/>
    <w:rsid w:val="00C329BF"/>
    <w:rsid w:val="00C343CE"/>
    <w:rsid w:val="00C36F03"/>
    <w:rsid w:val="00C40686"/>
    <w:rsid w:val="00C43E96"/>
    <w:rsid w:val="00C44355"/>
    <w:rsid w:val="00C44A82"/>
    <w:rsid w:val="00C471B1"/>
    <w:rsid w:val="00C50511"/>
    <w:rsid w:val="00C5053C"/>
    <w:rsid w:val="00C56F58"/>
    <w:rsid w:val="00C5720E"/>
    <w:rsid w:val="00C57B4D"/>
    <w:rsid w:val="00C64285"/>
    <w:rsid w:val="00C653C7"/>
    <w:rsid w:val="00C6609E"/>
    <w:rsid w:val="00C67EEB"/>
    <w:rsid w:val="00C7114E"/>
    <w:rsid w:val="00C724C4"/>
    <w:rsid w:val="00C7607C"/>
    <w:rsid w:val="00C76E6B"/>
    <w:rsid w:val="00C80928"/>
    <w:rsid w:val="00C81A22"/>
    <w:rsid w:val="00C823F4"/>
    <w:rsid w:val="00C850E7"/>
    <w:rsid w:val="00C86157"/>
    <w:rsid w:val="00C90CF3"/>
    <w:rsid w:val="00C92BD9"/>
    <w:rsid w:val="00C92CF0"/>
    <w:rsid w:val="00C93062"/>
    <w:rsid w:val="00C93077"/>
    <w:rsid w:val="00C94383"/>
    <w:rsid w:val="00C944B5"/>
    <w:rsid w:val="00C949DD"/>
    <w:rsid w:val="00C9781E"/>
    <w:rsid w:val="00C97ADB"/>
    <w:rsid w:val="00CA06E5"/>
    <w:rsid w:val="00CA0E51"/>
    <w:rsid w:val="00CA1611"/>
    <w:rsid w:val="00CA3276"/>
    <w:rsid w:val="00CA5CA9"/>
    <w:rsid w:val="00CA6B58"/>
    <w:rsid w:val="00CA731E"/>
    <w:rsid w:val="00CB05AE"/>
    <w:rsid w:val="00CB1A7A"/>
    <w:rsid w:val="00CB2994"/>
    <w:rsid w:val="00CB29DC"/>
    <w:rsid w:val="00CB2F8D"/>
    <w:rsid w:val="00CB3DD9"/>
    <w:rsid w:val="00CB4B71"/>
    <w:rsid w:val="00CB68E0"/>
    <w:rsid w:val="00CB7667"/>
    <w:rsid w:val="00CC0058"/>
    <w:rsid w:val="00CC2147"/>
    <w:rsid w:val="00CC21FA"/>
    <w:rsid w:val="00CC3290"/>
    <w:rsid w:val="00CC72D1"/>
    <w:rsid w:val="00CD0773"/>
    <w:rsid w:val="00CD100C"/>
    <w:rsid w:val="00CD1AB6"/>
    <w:rsid w:val="00CD399A"/>
    <w:rsid w:val="00CD45F7"/>
    <w:rsid w:val="00CD4FC0"/>
    <w:rsid w:val="00CD4FFB"/>
    <w:rsid w:val="00CD57F1"/>
    <w:rsid w:val="00CE1C43"/>
    <w:rsid w:val="00CE3916"/>
    <w:rsid w:val="00CE6D69"/>
    <w:rsid w:val="00CE6D7B"/>
    <w:rsid w:val="00CE753E"/>
    <w:rsid w:val="00CF023B"/>
    <w:rsid w:val="00CF0B18"/>
    <w:rsid w:val="00CF1902"/>
    <w:rsid w:val="00CF2749"/>
    <w:rsid w:val="00CF2C22"/>
    <w:rsid w:val="00CF3F26"/>
    <w:rsid w:val="00D017CB"/>
    <w:rsid w:val="00D018D4"/>
    <w:rsid w:val="00D02116"/>
    <w:rsid w:val="00D03074"/>
    <w:rsid w:val="00D05CBF"/>
    <w:rsid w:val="00D170E3"/>
    <w:rsid w:val="00D17100"/>
    <w:rsid w:val="00D20576"/>
    <w:rsid w:val="00D20FCD"/>
    <w:rsid w:val="00D260BD"/>
    <w:rsid w:val="00D267B4"/>
    <w:rsid w:val="00D27890"/>
    <w:rsid w:val="00D3181C"/>
    <w:rsid w:val="00D32DB8"/>
    <w:rsid w:val="00D33579"/>
    <w:rsid w:val="00D33594"/>
    <w:rsid w:val="00D34606"/>
    <w:rsid w:val="00D3661A"/>
    <w:rsid w:val="00D4032D"/>
    <w:rsid w:val="00D411A8"/>
    <w:rsid w:val="00D42491"/>
    <w:rsid w:val="00D429F4"/>
    <w:rsid w:val="00D43771"/>
    <w:rsid w:val="00D43AF8"/>
    <w:rsid w:val="00D44333"/>
    <w:rsid w:val="00D461C2"/>
    <w:rsid w:val="00D4708B"/>
    <w:rsid w:val="00D5005A"/>
    <w:rsid w:val="00D53481"/>
    <w:rsid w:val="00D53F29"/>
    <w:rsid w:val="00D552AC"/>
    <w:rsid w:val="00D568E3"/>
    <w:rsid w:val="00D56E8A"/>
    <w:rsid w:val="00D57A48"/>
    <w:rsid w:val="00D57C1D"/>
    <w:rsid w:val="00D622EA"/>
    <w:rsid w:val="00D6372A"/>
    <w:rsid w:val="00D651B1"/>
    <w:rsid w:val="00D654A8"/>
    <w:rsid w:val="00D66B06"/>
    <w:rsid w:val="00D71EF6"/>
    <w:rsid w:val="00D723E3"/>
    <w:rsid w:val="00D74AB4"/>
    <w:rsid w:val="00D74FDC"/>
    <w:rsid w:val="00D75105"/>
    <w:rsid w:val="00D759C6"/>
    <w:rsid w:val="00D82E07"/>
    <w:rsid w:val="00D87675"/>
    <w:rsid w:val="00D90ED3"/>
    <w:rsid w:val="00D9279B"/>
    <w:rsid w:val="00D96188"/>
    <w:rsid w:val="00D97916"/>
    <w:rsid w:val="00DA381E"/>
    <w:rsid w:val="00DA4B4D"/>
    <w:rsid w:val="00DA594B"/>
    <w:rsid w:val="00DA6023"/>
    <w:rsid w:val="00DA6122"/>
    <w:rsid w:val="00DA7145"/>
    <w:rsid w:val="00DA7669"/>
    <w:rsid w:val="00DA791F"/>
    <w:rsid w:val="00DB0BCD"/>
    <w:rsid w:val="00DB0F5E"/>
    <w:rsid w:val="00DB1CC6"/>
    <w:rsid w:val="00DB3E03"/>
    <w:rsid w:val="00DB427B"/>
    <w:rsid w:val="00DB7340"/>
    <w:rsid w:val="00DB7BA2"/>
    <w:rsid w:val="00DC0707"/>
    <w:rsid w:val="00DC1ECC"/>
    <w:rsid w:val="00DC7943"/>
    <w:rsid w:val="00DC7D27"/>
    <w:rsid w:val="00DD40B8"/>
    <w:rsid w:val="00DD50B2"/>
    <w:rsid w:val="00DD74DE"/>
    <w:rsid w:val="00DD7FCE"/>
    <w:rsid w:val="00DE3A71"/>
    <w:rsid w:val="00DE5859"/>
    <w:rsid w:val="00DE6E6C"/>
    <w:rsid w:val="00DE71EB"/>
    <w:rsid w:val="00DE7E47"/>
    <w:rsid w:val="00DF092C"/>
    <w:rsid w:val="00DF591B"/>
    <w:rsid w:val="00DF725A"/>
    <w:rsid w:val="00E01547"/>
    <w:rsid w:val="00E03BB6"/>
    <w:rsid w:val="00E125E4"/>
    <w:rsid w:val="00E131B6"/>
    <w:rsid w:val="00E16053"/>
    <w:rsid w:val="00E1677A"/>
    <w:rsid w:val="00E171C6"/>
    <w:rsid w:val="00E172D2"/>
    <w:rsid w:val="00E22570"/>
    <w:rsid w:val="00E24C41"/>
    <w:rsid w:val="00E2548F"/>
    <w:rsid w:val="00E268DC"/>
    <w:rsid w:val="00E30036"/>
    <w:rsid w:val="00E35136"/>
    <w:rsid w:val="00E35DAE"/>
    <w:rsid w:val="00E41D57"/>
    <w:rsid w:val="00E427CA"/>
    <w:rsid w:val="00E44A58"/>
    <w:rsid w:val="00E461AC"/>
    <w:rsid w:val="00E462B4"/>
    <w:rsid w:val="00E47D0C"/>
    <w:rsid w:val="00E52150"/>
    <w:rsid w:val="00E5264F"/>
    <w:rsid w:val="00E53054"/>
    <w:rsid w:val="00E559CA"/>
    <w:rsid w:val="00E564B2"/>
    <w:rsid w:val="00E564D7"/>
    <w:rsid w:val="00E60DCC"/>
    <w:rsid w:val="00E61174"/>
    <w:rsid w:val="00E615D1"/>
    <w:rsid w:val="00E61A9E"/>
    <w:rsid w:val="00E6397E"/>
    <w:rsid w:val="00E700C9"/>
    <w:rsid w:val="00E70691"/>
    <w:rsid w:val="00E709C0"/>
    <w:rsid w:val="00E71BF5"/>
    <w:rsid w:val="00E72E08"/>
    <w:rsid w:val="00E757C9"/>
    <w:rsid w:val="00E7637F"/>
    <w:rsid w:val="00E766C4"/>
    <w:rsid w:val="00E76D8F"/>
    <w:rsid w:val="00E776A8"/>
    <w:rsid w:val="00E77FE8"/>
    <w:rsid w:val="00E80C8F"/>
    <w:rsid w:val="00E81BE4"/>
    <w:rsid w:val="00E82FE4"/>
    <w:rsid w:val="00E83F19"/>
    <w:rsid w:val="00E861FE"/>
    <w:rsid w:val="00E870F2"/>
    <w:rsid w:val="00E90358"/>
    <w:rsid w:val="00E9306E"/>
    <w:rsid w:val="00E936BF"/>
    <w:rsid w:val="00E948AE"/>
    <w:rsid w:val="00E9689A"/>
    <w:rsid w:val="00E96D46"/>
    <w:rsid w:val="00EA0FF7"/>
    <w:rsid w:val="00EA214E"/>
    <w:rsid w:val="00EA4CAA"/>
    <w:rsid w:val="00EA5461"/>
    <w:rsid w:val="00EA5D5B"/>
    <w:rsid w:val="00EA7E93"/>
    <w:rsid w:val="00EB0A3F"/>
    <w:rsid w:val="00EB1921"/>
    <w:rsid w:val="00EB45E9"/>
    <w:rsid w:val="00EB5098"/>
    <w:rsid w:val="00EB647E"/>
    <w:rsid w:val="00EC0D0B"/>
    <w:rsid w:val="00EC1F9C"/>
    <w:rsid w:val="00EC45FD"/>
    <w:rsid w:val="00EC4EA2"/>
    <w:rsid w:val="00EC59C2"/>
    <w:rsid w:val="00EC5B92"/>
    <w:rsid w:val="00ED0CAA"/>
    <w:rsid w:val="00ED21B3"/>
    <w:rsid w:val="00ED2A01"/>
    <w:rsid w:val="00ED2BE3"/>
    <w:rsid w:val="00ED3755"/>
    <w:rsid w:val="00ED48F5"/>
    <w:rsid w:val="00ED5608"/>
    <w:rsid w:val="00ED6D7A"/>
    <w:rsid w:val="00ED7393"/>
    <w:rsid w:val="00ED7EC8"/>
    <w:rsid w:val="00EE038D"/>
    <w:rsid w:val="00EE1C32"/>
    <w:rsid w:val="00EE238F"/>
    <w:rsid w:val="00EE3559"/>
    <w:rsid w:val="00EE3CB2"/>
    <w:rsid w:val="00EE3F93"/>
    <w:rsid w:val="00EE411E"/>
    <w:rsid w:val="00EE5631"/>
    <w:rsid w:val="00EE5994"/>
    <w:rsid w:val="00EE5FDD"/>
    <w:rsid w:val="00EE7519"/>
    <w:rsid w:val="00EE75F2"/>
    <w:rsid w:val="00EF3D7A"/>
    <w:rsid w:val="00EF4803"/>
    <w:rsid w:val="00EF53D8"/>
    <w:rsid w:val="00EF604D"/>
    <w:rsid w:val="00EF6A9D"/>
    <w:rsid w:val="00EF713C"/>
    <w:rsid w:val="00EF7C27"/>
    <w:rsid w:val="00F00EDF"/>
    <w:rsid w:val="00F018EC"/>
    <w:rsid w:val="00F034E5"/>
    <w:rsid w:val="00F04B94"/>
    <w:rsid w:val="00F04F9E"/>
    <w:rsid w:val="00F050C2"/>
    <w:rsid w:val="00F0518B"/>
    <w:rsid w:val="00F055B3"/>
    <w:rsid w:val="00F0732B"/>
    <w:rsid w:val="00F07B6E"/>
    <w:rsid w:val="00F1012A"/>
    <w:rsid w:val="00F1132E"/>
    <w:rsid w:val="00F13FE7"/>
    <w:rsid w:val="00F15131"/>
    <w:rsid w:val="00F15834"/>
    <w:rsid w:val="00F15E93"/>
    <w:rsid w:val="00F20BDC"/>
    <w:rsid w:val="00F2468B"/>
    <w:rsid w:val="00F24A01"/>
    <w:rsid w:val="00F252AD"/>
    <w:rsid w:val="00F26B97"/>
    <w:rsid w:val="00F315D2"/>
    <w:rsid w:val="00F3481D"/>
    <w:rsid w:val="00F34F7B"/>
    <w:rsid w:val="00F36A45"/>
    <w:rsid w:val="00F3778A"/>
    <w:rsid w:val="00F37D86"/>
    <w:rsid w:val="00F37F9A"/>
    <w:rsid w:val="00F41622"/>
    <w:rsid w:val="00F42568"/>
    <w:rsid w:val="00F4365D"/>
    <w:rsid w:val="00F43A45"/>
    <w:rsid w:val="00F43DE4"/>
    <w:rsid w:val="00F4438B"/>
    <w:rsid w:val="00F4512A"/>
    <w:rsid w:val="00F4677A"/>
    <w:rsid w:val="00F46AE1"/>
    <w:rsid w:val="00F46B7C"/>
    <w:rsid w:val="00F51AED"/>
    <w:rsid w:val="00F55D17"/>
    <w:rsid w:val="00F56125"/>
    <w:rsid w:val="00F573E9"/>
    <w:rsid w:val="00F57575"/>
    <w:rsid w:val="00F601EC"/>
    <w:rsid w:val="00F62141"/>
    <w:rsid w:val="00F625CD"/>
    <w:rsid w:val="00F63C31"/>
    <w:rsid w:val="00F666B8"/>
    <w:rsid w:val="00F67C09"/>
    <w:rsid w:val="00F7187D"/>
    <w:rsid w:val="00F77509"/>
    <w:rsid w:val="00F77539"/>
    <w:rsid w:val="00F800C5"/>
    <w:rsid w:val="00F815FF"/>
    <w:rsid w:val="00F81CB0"/>
    <w:rsid w:val="00F83AFE"/>
    <w:rsid w:val="00F86FEA"/>
    <w:rsid w:val="00F87678"/>
    <w:rsid w:val="00F87A60"/>
    <w:rsid w:val="00F90679"/>
    <w:rsid w:val="00F90898"/>
    <w:rsid w:val="00F90BFB"/>
    <w:rsid w:val="00F94C2F"/>
    <w:rsid w:val="00FA01A9"/>
    <w:rsid w:val="00FA05F2"/>
    <w:rsid w:val="00FA3AD4"/>
    <w:rsid w:val="00FA4BD2"/>
    <w:rsid w:val="00FA690B"/>
    <w:rsid w:val="00FB2F82"/>
    <w:rsid w:val="00FB3BB8"/>
    <w:rsid w:val="00FB49FD"/>
    <w:rsid w:val="00FB6173"/>
    <w:rsid w:val="00FB78DD"/>
    <w:rsid w:val="00FC5BEB"/>
    <w:rsid w:val="00FC5E8B"/>
    <w:rsid w:val="00FC61B1"/>
    <w:rsid w:val="00FD4A91"/>
    <w:rsid w:val="00FE27BC"/>
    <w:rsid w:val="00FE3E29"/>
    <w:rsid w:val="00FE7411"/>
    <w:rsid w:val="00FF107D"/>
    <w:rsid w:val="00FF1A49"/>
    <w:rsid w:val="00FF3E82"/>
    <w:rsid w:val="00FF5959"/>
    <w:rsid w:val="00FF7125"/>
    <w:rsid w:val="00FF73E6"/>
    <w:rsid w:val="00FF7AC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70456"/>
  <w15:docId w15:val="{A95FC6AA-880D-479D-BCFD-5778D35F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1F6"/>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qFormat/>
    <w:rsid w:val="001031F6"/>
    <w:pPr>
      <w:keepNext/>
      <w:spacing w:before="240" w:after="60"/>
      <w:outlineLvl w:val="0"/>
    </w:pPr>
    <w:rPr>
      <w:rFonts w:ascii="Cambria" w:hAnsi="Cambria"/>
      <w:b/>
      <w:bCs/>
      <w:kern w:val="32"/>
      <w:sz w:val="32"/>
      <w:szCs w:val="32"/>
    </w:rPr>
  </w:style>
  <w:style w:type="paragraph" w:styleId="Naslov2">
    <w:name w:val="heading 2"/>
    <w:basedOn w:val="Normal"/>
    <w:next w:val="Normal"/>
    <w:link w:val="Naslov2Char"/>
    <w:uiPriority w:val="9"/>
    <w:semiHidden/>
    <w:unhideWhenUsed/>
    <w:qFormat/>
    <w:rsid w:val="000E283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1031F6"/>
    <w:pPr>
      <w:spacing w:after="0" w:line="240" w:lineRule="auto"/>
    </w:pPr>
  </w:style>
  <w:style w:type="character" w:customStyle="1" w:styleId="Naslov1Char">
    <w:name w:val="Naslov 1 Char"/>
    <w:basedOn w:val="Zadanifontodlomka"/>
    <w:link w:val="Naslov1"/>
    <w:rsid w:val="001031F6"/>
    <w:rPr>
      <w:rFonts w:ascii="Cambria" w:eastAsia="Times New Roman" w:hAnsi="Cambria" w:cs="Times New Roman"/>
      <w:b/>
      <w:bCs/>
      <w:kern w:val="32"/>
      <w:sz w:val="32"/>
      <w:szCs w:val="32"/>
      <w:lang w:eastAsia="hr-HR"/>
    </w:rPr>
  </w:style>
  <w:style w:type="paragraph" w:styleId="Podnoje">
    <w:name w:val="footer"/>
    <w:basedOn w:val="Normal"/>
    <w:link w:val="PodnojeChar"/>
    <w:uiPriority w:val="99"/>
    <w:rsid w:val="001031F6"/>
    <w:pPr>
      <w:tabs>
        <w:tab w:val="center" w:pos="4536"/>
        <w:tab w:val="right" w:pos="9072"/>
      </w:tabs>
    </w:pPr>
  </w:style>
  <w:style w:type="character" w:customStyle="1" w:styleId="PodnojeChar">
    <w:name w:val="Podnožje Char"/>
    <w:basedOn w:val="Zadanifontodlomka"/>
    <w:link w:val="Podnoje"/>
    <w:uiPriority w:val="99"/>
    <w:rsid w:val="001031F6"/>
    <w:rPr>
      <w:rFonts w:ascii="Times New Roman" w:eastAsia="Times New Roman" w:hAnsi="Times New Roman" w:cs="Times New Roman"/>
      <w:sz w:val="24"/>
      <w:szCs w:val="24"/>
      <w:lang w:eastAsia="hr-HR"/>
    </w:rPr>
  </w:style>
  <w:style w:type="character" w:styleId="Brojstranice">
    <w:name w:val="page number"/>
    <w:basedOn w:val="Zadanifontodlomka"/>
    <w:rsid w:val="001031F6"/>
  </w:style>
  <w:style w:type="paragraph" w:styleId="Tekstbalonia">
    <w:name w:val="Balloon Text"/>
    <w:basedOn w:val="Normal"/>
    <w:link w:val="TekstbaloniaChar"/>
    <w:semiHidden/>
    <w:rsid w:val="001031F6"/>
    <w:rPr>
      <w:rFonts w:ascii="Tahoma" w:hAnsi="Tahoma" w:cs="Tahoma"/>
      <w:sz w:val="16"/>
      <w:szCs w:val="16"/>
    </w:rPr>
  </w:style>
  <w:style w:type="character" w:customStyle="1" w:styleId="TekstbaloniaChar">
    <w:name w:val="Tekst balončića Char"/>
    <w:basedOn w:val="Zadanifontodlomka"/>
    <w:link w:val="Tekstbalonia"/>
    <w:semiHidden/>
    <w:rsid w:val="001031F6"/>
    <w:rPr>
      <w:rFonts w:ascii="Tahoma" w:eastAsia="Times New Roman" w:hAnsi="Tahoma" w:cs="Tahoma"/>
      <w:sz w:val="16"/>
      <w:szCs w:val="16"/>
      <w:lang w:eastAsia="hr-HR"/>
    </w:rPr>
  </w:style>
  <w:style w:type="table" w:styleId="Reetkatablice">
    <w:name w:val="Table Grid"/>
    <w:basedOn w:val="Obinatablica"/>
    <w:uiPriority w:val="59"/>
    <w:rsid w:val="001031F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aglavlje">
    <w:name w:val="header"/>
    <w:basedOn w:val="Normal"/>
    <w:link w:val="ZaglavljeChar"/>
    <w:rsid w:val="001031F6"/>
    <w:pPr>
      <w:tabs>
        <w:tab w:val="center" w:pos="4536"/>
        <w:tab w:val="right" w:pos="9072"/>
      </w:tabs>
    </w:pPr>
  </w:style>
  <w:style w:type="character" w:customStyle="1" w:styleId="ZaglavljeChar">
    <w:name w:val="Zaglavlje Char"/>
    <w:basedOn w:val="Zadanifontodlomka"/>
    <w:link w:val="Zaglavlje"/>
    <w:rsid w:val="001031F6"/>
    <w:rPr>
      <w:rFonts w:ascii="Times New Roman" w:eastAsia="Times New Roman" w:hAnsi="Times New Roman" w:cs="Times New Roman"/>
      <w:sz w:val="24"/>
      <w:szCs w:val="24"/>
      <w:lang w:eastAsia="hr-HR"/>
    </w:rPr>
  </w:style>
  <w:style w:type="character" w:styleId="Istaknuto">
    <w:name w:val="Emphasis"/>
    <w:basedOn w:val="Zadanifontodlomka"/>
    <w:uiPriority w:val="20"/>
    <w:qFormat/>
    <w:rsid w:val="001031F6"/>
    <w:rPr>
      <w:i/>
      <w:iCs/>
    </w:rPr>
  </w:style>
  <w:style w:type="character" w:customStyle="1" w:styleId="apple-converted-space">
    <w:name w:val="apple-converted-space"/>
    <w:basedOn w:val="Zadanifontodlomka"/>
    <w:rsid w:val="001031F6"/>
  </w:style>
  <w:style w:type="paragraph" w:styleId="Odlomakpopisa">
    <w:name w:val="List Paragraph"/>
    <w:basedOn w:val="Normal"/>
    <w:link w:val="OdlomakpopisaChar"/>
    <w:uiPriority w:val="34"/>
    <w:qFormat/>
    <w:rsid w:val="001031F6"/>
    <w:pPr>
      <w:spacing w:after="200" w:line="276" w:lineRule="auto"/>
      <w:ind w:left="720"/>
      <w:contextualSpacing/>
    </w:pPr>
    <w:rPr>
      <w:rFonts w:ascii="Calibri" w:eastAsia="Calibri" w:hAnsi="Calibri"/>
      <w:sz w:val="22"/>
      <w:szCs w:val="22"/>
      <w:lang w:eastAsia="en-US"/>
    </w:rPr>
  </w:style>
  <w:style w:type="paragraph" w:styleId="Podnaslov">
    <w:name w:val="Subtitle"/>
    <w:basedOn w:val="Normal"/>
    <w:next w:val="Normal"/>
    <w:link w:val="PodnaslovChar"/>
    <w:uiPriority w:val="11"/>
    <w:qFormat/>
    <w:rsid w:val="001031F6"/>
    <w:pPr>
      <w:spacing w:after="60"/>
      <w:jc w:val="center"/>
      <w:outlineLvl w:val="1"/>
    </w:pPr>
    <w:rPr>
      <w:rFonts w:ascii="Cambria" w:hAnsi="Cambria"/>
    </w:rPr>
  </w:style>
  <w:style w:type="character" w:customStyle="1" w:styleId="PodnaslovChar">
    <w:name w:val="Podnaslov Char"/>
    <w:basedOn w:val="Zadanifontodlomka"/>
    <w:link w:val="Podnaslov"/>
    <w:uiPriority w:val="11"/>
    <w:rsid w:val="001031F6"/>
    <w:rPr>
      <w:rFonts w:ascii="Cambria" w:eastAsia="Times New Roman" w:hAnsi="Cambria" w:cs="Times New Roman"/>
      <w:sz w:val="24"/>
      <w:szCs w:val="24"/>
      <w:lang w:eastAsia="hr-HR"/>
    </w:rPr>
  </w:style>
  <w:style w:type="paragraph" w:styleId="TOCNaslov">
    <w:name w:val="TOC Heading"/>
    <w:basedOn w:val="Naslov1"/>
    <w:next w:val="Normal"/>
    <w:uiPriority w:val="39"/>
    <w:unhideWhenUsed/>
    <w:qFormat/>
    <w:rsid w:val="001031F6"/>
    <w:pPr>
      <w:keepLines/>
      <w:spacing w:before="480" w:after="0" w:line="276" w:lineRule="auto"/>
      <w:outlineLvl w:val="9"/>
    </w:pPr>
    <w:rPr>
      <w:color w:val="365F91"/>
      <w:kern w:val="0"/>
      <w:sz w:val="28"/>
      <w:szCs w:val="28"/>
      <w:lang w:eastAsia="en-US"/>
    </w:rPr>
  </w:style>
  <w:style w:type="paragraph" w:styleId="Sadraj1">
    <w:name w:val="toc 1"/>
    <w:basedOn w:val="Normal"/>
    <w:next w:val="Normal"/>
    <w:autoRedefine/>
    <w:uiPriority w:val="39"/>
    <w:rsid w:val="001031F6"/>
  </w:style>
  <w:style w:type="paragraph" w:styleId="Sadraj2">
    <w:name w:val="toc 2"/>
    <w:basedOn w:val="Normal"/>
    <w:next w:val="Normal"/>
    <w:autoRedefine/>
    <w:uiPriority w:val="39"/>
    <w:rsid w:val="001031F6"/>
    <w:pPr>
      <w:tabs>
        <w:tab w:val="right" w:leader="dot" w:pos="9062"/>
      </w:tabs>
      <w:ind w:left="240"/>
    </w:pPr>
    <w:rPr>
      <w:rFonts w:ascii="Cambria" w:hAnsi="Cambria"/>
      <w:b/>
      <w:noProof/>
      <w:sz w:val="22"/>
      <w:szCs w:val="22"/>
    </w:rPr>
  </w:style>
  <w:style w:type="character" w:styleId="Hiperveza">
    <w:name w:val="Hyperlink"/>
    <w:basedOn w:val="Zadanifontodlomka"/>
    <w:uiPriority w:val="99"/>
    <w:unhideWhenUsed/>
    <w:rsid w:val="001031F6"/>
    <w:rPr>
      <w:color w:val="0000FF"/>
      <w:u w:val="single"/>
    </w:rPr>
  </w:style>
  <w:style w:type="paragraph" w:customStyle="1" w:styleId="tb-na16">
    <w:name w:val="tb-na16"/>
    <w:basedOn w:val="Normal"/>
    <w:rsid w:val="00286505"/>
    <w:pPr>
      <w:spacing w:before="100" w:beforeAutospacing="1" w:after="100" w:afterAutospacing="1"/>
    </w:pPr>
  </w:style>
  <w:style w:type="character" w:customStyle="1" w:styleId="OdlomakpopisaChar">
    <w:name w:val="Odlomak popisa Char"/>
    <w:link w:val="Odlomakpopisa"/>
    <w:uiPriority w:val="34"/>
    <w:locked/>
    <w:rsid w:val="00286505"/>
    <w:rPr>
      <w:rFonts w:ascii="Calibri" w:eastAsia="Calibri" w:hAnsi="Calibri" w:cs="Times New Roman"/>
    </w:rPr>
  </w:style>
  <w:style w:type="paragraph" w:styleId="Obinitekst">
    <w:name w:val="Plain Text"/>
    <w:basedOn w:val="Normal"/>
    <w:link w:val="ObinitekstChar"/>
    <w:uiPriority w:val="99"/>
    <w:unhideWhenUsed/>
    <w:rsid w:val="000141FC"/>
    <w:rPr>
      <w:rFonts w:ascii="Calibri" w:eastAsiaTheme="minorHAnsi" w:hAnsi="Calibri" w:cstheme="minorBidi"/>
      <w:sz w:val="22"/>
      <w:szCs w:val="21"/>
      <w:lang w:eastAsia="en-US"/>
    </w:rPr>
  </w:style>
  <w:style w:type="character" w:customStyle="1" w:styleId="ObinitekstChar">
    <w:name w:val="Obični tekst Char"/>
    <w:basedOn w:val="Zadanifontodlomka"/>
    <w:link w:val="Obinitekst"/>
    <w:uiPriority w:val="99"/>
    <w:rsid w:val="000141FC"/>
    <w:rPr>
      <w:rFonts w:ascii="Calibri" w:hAnsi="Calibri"/>
      <w:szCs w:val="21"/>
    </w:rPr>
  </w:style>
  <w:style w:type="character" w:customStyle="1" w:styleId="Naslov2Char">
    <w:name w:val="Naslov 2 Char"/>
    <w:basedOn w:val="Zadanifontodlomka"/>
    <w:link w:val="Naslov2"/>
    <w:uiPriority w:val="9"/>
    <w:semiHidden/>
    <w:rsid w:val="000E283B"/>
    <w:rPr>
      <w:rFonts w:asciiTheme="majorHAnsi" w:eastAsiaTheme="majorEastAsia" w:hAnsiTheme="majorHAnsi" w:cstheme="majorBidi"/>
      <w:color w:val="365F91" w:themeColor="accent1" w:themeShade="BF"/>
      <w:sz w:val="26"/>
      <w:szCs w:val="26"/>
      <w:lang w:eastAsia="hr-HR"/>
    </w:rPr>
  </w:style>
  <w:style w:type="character" w:styleId="Naglaeno">
    <w:name w:val="Strong"/>
    <w:basedOn w:val="Zadanifontodlomka"/>
    <w:uiPriority w:val="22"/>
    <w:qFormat/>
    <w:rsid w:val="000C53B5"/>
    <w:rPr>
      <w:b/>
      <w:bCs/>
    </w:rPr>
  </w:style>
  <w:style w:type="character" w:styleId="Referencakomentara">
    <w:name w:val="annotation reference"/>
    <w:basedOn w:val="Zadanifontodlomka"/>
    <w:uiPriority w:val="99"/>
    <w:semiHidden/>
    <w:unhideWhenUsed/>
    <w:rsid w:val="00397AA3"/>
    <w:rPr>
      <w:sz w:val="16"/>
      <w:szCs w:val="16"/>
    </w:rPr>
  </w:style>
  <w:style w:type="paragraph" w:styleId="Tekstkomentara">
    <w:name w:val="annotation text"/>
    <w:basedOn w:val="Normal"/>
    <w:link w:val="TekstkomentaraChar"/>
    <w:uiPriority w:val="99"/>
    <w:semiHidden/>
    <w:unhideWhenUsed/>
    <w:rsid w:val="00397AA3"/>
    <w:rPr>
      <w:sz w:val="20"/>
      <w:szCs w:val="20"/>
    </w:rPr>
  </w:style>
  <w:style w:type="character" w:customStyle="1" w:styleId="TekstkomentaraChar">
    <w:name w:val="Tekst komentara Char"/>
    <w:basedOn w:val="Zadanifontodlomka"/>
    <w:link w:val="Tekstkomentara"/>
    <w:uiPriority w:val="99"/>
    <w:semiHidden/>
    <w:rsid w:val="00397AA3"/>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397AA3"/>
    <w:rPr>
      <w:b/>
      <w:bCs/>
    </w:rPr>
  </w:style>
  <w:style w:type="character" w:customStyle="1" w:styleId="PredmetkomentaraChar">
    <w:name w:val="Predmet komentara Char"/>
    <w:basedOn w:val="TekstkomentaraChar"/>
    <w:link w:val="Predmetkomentara"/>
    <w:uiPriority w:val="99"/>
    <w:semiHidden/>
    <w:rsid w:val="00397AA3"/>
    <w:rPr>
      <w:rFonts w:ascii="Times New Roman" w:eastAsia="Times New Roman" w:hAnsi="Times New Roman" w:cs="Times New Roman"/>
      <w:b/>
      <w:bCs/>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7566">
      <w:bodyDiv w:val="1"/>
      <w:marLeft w:val="0"/>
      <w:marRight w:val="0"/>
      <w:marTop w:val="0"/>
      <w:marBottom w:val="0"/>
      <w:divBdr>
        <w:top w:val="none" w:sz="0" w:space="0" w:color="auto"/>
        <w:left w:val="none" w:sz="0" w:space="0" w:color="auto"/>
        <w:bottom w:val="none" w:sz="0" w:space="0" w:color="auto"/>
        <w:right w:val="none" w:sz="0" w:space="0" w:color="auto"/>
      </w:divBdr>
    </w:div>
    <w:div w:id="101078163">
      <w:bodyDiv w:val="1"/>
      <w:marLeft w:val="0"/>
      <w:marRight w:val="0"/>
      <w:marTop w:val="0"/>
      <w:marBottom w:val="0"/>
      <w:divBdr>
        <w:top w:val="none" w:sz="0" w:space="0" w:color="auto"/>
        <w:left w:val="none" w:sz="0" w:space="0" w:color="auto"/>
        <w:bottom w:val="none" w:sz="0" w:space="0" w:color="auto"/>
        <w:right w:val="none" w:sz="0" w:space="0" w:color="auto"/>
      </w:divBdr>
    </w:div>
    <w:div w:id="131875857">
      <w:bodyDiv w:val="1"/>
      <w:marLeft w:val="0"/>
      <w:marRight w:val="0"/>
      <w:marTop w:val="0"/>
      <w:marBottom w:val="0"/>
      <w:divBdr>
        <w:top w:val="none" w:sz="0" w:space="0" w:color="auto"/>
        <w:left w:val="none" w:sz="0" w:space="0" w:color="auto"/>
        <w:bottom w:val="none" w:sz="0" w:space="0" w:color="auto"/>
        <w:right w:val="none" w:sz="0" w:space="0" w:color="auto"/>
      </w:divBdr>
    </w:div>
    <w:div w:id="318770562">
      <w:bodyDiv w:val="1"/>
      <w:marLeft w:val="0"/>
      <w:marRight w:val="0"/>
      <w:marTop w:val="0"/>
      <w:marBottom w:val="0"/>
      <w:divBdr>
        <w:top w:val="none" w:sz="0" w:space="0" w:color="auto"/>
        <w:left w:val="none" w:sz="0" w:space="0" w:color="auto"/>
        <w:bottom w:val="none" w:sz="0" w:space="0" w:color="auto"/>
        <w:right w:val="none" w:sz="0" w:space="0" w:color="auto"/>
      </w:divBdr>
    </w:div>
    <w:div w:id="506987798">
      <w:bodyDiv w:val="1"/>
      <w:marLeft w:val="0"/>
      <w:marRight w:val="0"/>
      <w:marTop w:val="0"/>
      <w:marBottom w:val="0"/>
      <w:divBdr>
        <w:top w:val="none" w:sz="0" w:space="0" w:color="auto"/>
        <w:left w:val="none" w:sz="0" w:space="0" w:color="auto"/>
        <w:bottom w:val="none" w:sz="0" w:space="0" w:color="auto"/>
        <w:right w:val="none" w:sz="0" w:space="0" w:color="auto"/>
      </w:divBdr>
    </w:div>
    <w:div w:id="511143901">
      <w:bodyDiv w:val="1"/>
      <w:marLeft w:val="0"/>
      <w:marRight w:val="0"/>
      <w:marTop w:val="0"/>
      <w:marBottom w:val="0"/>
      <w:divBdr>
        <w:top w:val="none" w:sz="0" w:space="0" w:color="auto"/>
        <w:left w:val="none" w:sz="0" w:space="0" w:color="auto"/>
        <w:bottom w:val="none" w:sz="0" w:space="0" w:color="auto"/>
        <w:right w:val="none" w:sz="0" w:space="0" w:color="auto"/>
      </w:divBdr>
    </w:div>
    <w:div w:id="591547473">
      <w:bodyDiv w:val="1"/>
      <w:marLeft w:val="0"/>
      <w:marRight w:val="0"/>
      <w:marTop w:val="0"/>
      <w:marBottom w:val="0"/>
      <w:divBdr>
        <w:top w:val="none" w:sz="0" w:space="0" w:color="auto"/>
        <w:left w:val="none" w:sz="0" w:space="0" w:color="auto"/>
        <w:bottom w:val="none" w:sz="0" w:space="0" w:color="auto"/>
        <w:right w:val="none" w:sz="0" w:space="0" w:color="auto"/>
      </w:divBdr>
    </w:div>
    <w:div w:id="844975309">
      <w:bodyDiv w:val="1"/>
      <w:marLeft w:val="0"/>
      <w:marRight w:val="0"/>
      <w:marTop w:val="0"/>
      <w:marBottom w:val="0"/>
      <w:divBdr>
        <w:top w:val="none" w:sz="0" w:space="0" w:color="auto"/>
        <w:left w:val="none" w:sz="0" w:space="0" w:color="auto"/>
        <w:bottom w:val="none" w:sz="0" w:space="0" w:color="auto"/>
        <w:right w:val="none" w:sz="0" w:space="0" w:color="auto"/>
      </w:divBdr>
    </w:div>
    <w:div w:id="909541313">
      <w:bodyDiv w:val="1"/>
      <w:marLeft w:val="0"/>
      <w:marRight w:val="0"/>
      <w:marTop w:val="0"/>
      <w:marBottom w:val="0"/>
      <w:divBdr>
        <w:top w:val="none" w:sz="0" w:space="0" w:color="auto"/>
        <w:left w:val="none" w:sz="0" w:space="0" w:color="auto"/>
        <w:bottom w:val="none" w:sz="0" w:space="0" w:color="auto"/>
        <w:right w:val="none" w:sz="0" w:space="0" w:color="auto"/>
      </w:divBdr>
    </w:div>
    <w:div w:id="952903915">
      <w:bodyDiv w:val="1"/>
      <w:marLeft w:val="0"/>
      <w:marRight w:val="0"/>
      <w:marTop w:val="0"/>
      <w:marBottom w:val="0"/>
      <w:divBdr>
        <w:top w:val="none" w:sz="0" w:space="0" w:color="auto"/>
        <w:left w:val="none" w:sz="0" w:space="0" w:color="auto"/>
        <w:bottom w:val="none" w:sz="0" w:space="0" w:color="auto"/>
        <w:right w:val="none" w:sz="0" w:space="0" w:color="auto"/>
      </w:divBdr>
    </w:div>
    <w:div w:id="971204990">
      <w:bodyDiv w:val="1"/>
      <w:marLeft w:val="0"/>
      <w:marRight w:val="0"/>
      <w:marTop w:val="0"/>
      <w:marBottom w:val="0"/>
      <w:divBdr>
        <w:top w:val="none" w:sz="0" w:space="0" w:color="auto"/>
        <w:left w:val="none" w:sz="0" w:space="0" w:color="auto"/>
        <w:bottom w:val="none" w:sz="0" w:space="0" w:color="auto"/>
        <w:right w:val="none" w:sz="0" w:space="0" w:color="auto"/>
      </w:divBdr>
    </w:div>
    <w:div w:id="1081951707">
      <w:bodyDiv w:val="1"/>
      <w:marLeft w:val="0"/>
      <w:marRight w:val="0"/>
      <w:marTop w:val="0"/>
      <w:marBottom w:val="0"/>
      <w:divBdr>
        <w:top w:val="none" w:sz="0" w:space="0" w:color="auto"/>
        <w:left w:val="none" w:sz="0" w:space="0" w:color="auto"/>
        <w:bottom w:val="none" w:sz="0" w:space="0" w:color="auto"/>
        <w:right w:val="none" w:sz="0" w:space="0" w:color="auto"/>
      </w:divBdr>
    </w:div>
    <w:div w:id="1086806890">
      <w:bodyDiv w:val="1"/>
      <w:marLeft w:val="0"/>
      <w:marRight w:val="0"/>
      <w:marTop w:val="0"/>
      <w:marBottom w:val="0"/>
      <w:divBdr>
        <w:top w:val="none" w:sz="0" w:space="0" w:color="auto"/>
        <w:left w:val="none" w:sz="0" w:space="0" w:color="auto"/>
        <w:bottom w:val="none" w:sz="0" w:space="0" w:color="auto"/>
        <w:right w:val="none" w:sz="0" w:space="0" w:color="auto"/>
      </w:divBdr>
    </w:div>
    <w:div w:id="1159152308">
      <w:bodyDiv w:val="1"/>
      <w:marLeft w:val="0"/>
      <w:marRight w:val="0"/>
      <w:marTop w:val="0"/>
      <w:marBottom w:val="0"/>
      <w:divBdr>
        <w:top w:val="none" w:sz="0" w:space="0" w:color="auto"/>
        <w:left w:val="none" w:sz="0" w:space="0" w:color="auto"/>
        <w:bottom w:val="none" w:sz="0" w:space="0" w:color="auto"/>
        <w:right w:val="none" w:sz="0" w:space="0" w:color="auto"/>
      </w:divBdr>
    </w:div>
    <w:div w:id="1196457930">
      <w:bodyDiv w:val="1"/>
      <w:marLeft w:val="0"/>
      <w:marRight w:val="0"/>
      <w:marTop w:val="0"/>
      <w:marBottom w:val="0"/>
      <w:divBdr>
        <w:top w:val="none" w:sz="0" w:space="0" w:color="auto"/>
        <w:left w:val="none" w:sz="0" w:space="0" w:color="auto"/>
        <w:bottom w:val="none" w:sz="0" w:space="0" w:color="auto"/>
        <w:right w:val="none" w:sz="0" w:space="0" w:color="auto"/>
      </w:divBdr>
    </w:div>
    <w:div w:id="1218320939">
      <w:bodyDiv w:val="1"/>
      <w:marLeft w:val="0"/>
      <w:marRight w:val="0"/>
      <w:marTop w:val="0"/>
      <w:marBottom w:val="0"/>
      <w:divBdr>
        <w:top w:val="none" w:sz="0" w:space="0" w:color="auto"/>
        <w:left w:val="none" w:sz="0" w:space="0" w:color="auto"/>
        <w:bottom w:val="none" w:sz="0" w:space="0" w:color="auto"/>
        <w:right w:val="none" w:sz="0" w:space="0" w:color="auto"/>
      </w:divBdr>
    </w:div>
    <w:div w:id="1278876043">
      <w:bodyDiv w:val="1"/>
      <w:marLeft w:val="0"/>
      <w:marRight w:val="0"/>
      <w:marTop w:val="0"/>
      <w:marBottom w:val="0"/>
      <w:divBdr>
        <w:top w:val="none" w:sz="0" w:space="0" w:color="auto"/>
        <w:left w:val="none" w:sz="0" w:space="0" w:color="auto"/>
        <w:bottom w:val="none" w:sz="0" w:space="0" w:color="auto"/>
        <w:right w:val="none" w:sz="0" w:space="0" w:color="auto"/>
      </w:divBdr>
    </w:div>
    <w:div w:id="1308972968">
      <w:bodyDiv w:val="1"/>
      <w:marLeft w:val="0"/>
      <w:marRight w:val="0"/>
      <w:marTop w:val="0"/>
      <w:marBottom w:val="0"/>
      <w:divBdr>
        <w:top w:val="none" w:sz="0" w:space="0" w:color="auto"/>
        <w:left w:val="none" w:sz="0" w:space="0" w:color="auto"/>
        <w:bottom w:val="none" w:sz="0" w:space="0" w:color="auto"/>
        <w:right w:val="none" w:sz="0" w:space="0" w:color="auto"/>
      </w:divBdr>
    </w:div>
    <w:div w:id="1475489542">
      <w:bodyDiv w:val="1"/>
      <w:marLeft w:val="0"/>
      <w:marRight w:val="0"/>
      <w:marTop w:val="0"/>
      <w:marBottom w:val="0"/>
      <w:divBdr>
        <w:top w:val="none" w:sz="0" w:space="0" w:color="auto"/>
        <w:left w:val="none" w:sz="0" w:space="0" w:color="auto"/>
        <w:bottom w:val="none" w:sz="0" w:space="0" w:color="auto"/>
        <w:right w:val="none" w:sz="0" w:space="0" w:color="auto"/>
      </w:divBdr>
    </w:div>
    <w:div w:id="1719545789">
      <w:bodyDiv w:val="1"/>
      <w:marLeft w:val="0"/>
      <w:marRight w:val="0"/>
      <w:marTop w:val="0"/>
      <w:marBottom w:val="0"/>
      <w:divBdr>
        <w:top w:val="none" w:sz="0" w:space="0" w:color="auto"/>
        <w:left w:val="none" w:sz="0" w:space="0" w:color="auto"/>
        <w:bottom w:val="none" w:sz="0" w:space="0" w:color="auto"/>
        <w:right w:val="none" w:sz="0" w:space="0" w:color="auto"/>
      </w:divBdr>
    </w:div>
    <w:div w:id="1762945852">
      <w:bodyDiv w:val="1"/>
      <w:marLeft w:val="0"/>
      <w:marRight w:val="0"/>
      <w:marTop w:val="0"/>
      <w:marBottom w:val="0"/>
      <w:divBdr>
        <w:top w:val="none" w:sz="0" w:space="0" w:color="auto"/>
        <w:left w:val="none" w:sz="0" w:space="0" w:color="auto"/>
        <w:bottom w:val="none" w:sz="0" w:space="0" w:color="auto"/>
        <w:right w:val="none" w:sz="0" w:space="0" w:color="auto"/>
      </w:divBdr>
    </w:div>
    <w:div w:id="1816407859">
      <w:bodyDiv w:val="1"/>
      <w:marLeft w:val="0"/>
      <w:marRight w:val="0"/>
      <w:marTop w:val="0"/>
      <w:marBottom w:val="0"/>
      <w:divBdr>
        <w:top w:val="none" w:sz="0" w:space="0" w:color="auto"/>
        <w:left w:val="none" w:sz="0" w:space="0" w:color="auto"/>
        <w:bottom w:val="none" w:sz="0" w:space="0" w:color="auto"/>
        <w:right w:val="none" w:sz="0" w:space="0" w:color="auto"/>
      </w:divBdr>
    </w:div>
    <w:div w:id="1857690057">
      <w:bodyDiv w:val="1"/>
      <w:marLeft w:val="0"/>
      <w:marRight w:val="0"/>
      <w:marTop w:val="0"/>
      <w:marBottom w:val="0"/>
      <w:divBdr>
        <w:top w:val="none" w:sz="0" w:space="0" w:color="auto"/>
        <w:left w:val="none" w:sz="0" w:space="0" w:color="auto"/>
        <w:bottom w:val="none" w:sz="0" w:space="0" w:color="auto"/>
        <w:right w:val="none" w:sz="0" w:space="0" w:color="auto"/>
      </w:divBdr>
    </w:div>
    <w:div w:id="1970427672">
      <w:bodyDiv w:val="1"/>
      <w:marLeft w:val="0"/>
      <w:marRight w:val="0"/>
      <w:marTop w:val="0"/>
      <w:marBottom w:val="0"/>
      <w:divBdr>
        <w:top w:val="none" w:sz="0" w:space="0" w:color="auto"/>
        <w:left w:val="none" w:sz="0" w:space="0" w:color="auto"/>
        <w:bottom w:val="none" w:sz="0" w:space="0" w:color="auto"/>
        <w:right w:val="none" w:sz="0" w:space="0" w:color="auto"/>
      </w:divBdr>
    </w:div>
    <w:div w:id="209709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hmlsz.h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39D58-8C2B-4EFB-ACA4-95875BEB0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30</Pages>
  <Words>7650</Words>
  <Characters>43607</Characters>
  <Application>Microsoft Office Word</Application>
  <DocSecurity>0</DocSecurity>
  <Lines>363</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51155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874</cp:revision>
  <cp:lastPrinted>2026-02-28T10:38:00Z</cp:lastPrinted>
  <dcterms:created xsi:type="dcterms:W3CDTF">2023-02-22T16:37:00Z</dcterms:created>
  <dcterms:modified xsi:type="dcterms:W3CDTF">2026-03-02T06:11:00Z</dcterms:modified>
</cp:coreProperties>
</file>